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126782" w14:paraId="450F87D4" w14:textId="77777777" w:rsidTr="00D81410">
        <w:trPr>
          <w:trHeight w:val="851"/>
        </w:trPr>
        <w:tc>
          <w:tcPr>
            <w:tcW w:w="2552" w:type="dxa"/>
            <w:shd w:val="clear" w:color="auto" w:fill="auto"/>
          </w:tcPr>
          <w:tbl>
            <w:tblPr>
              <w:tblpPr w:vertAnchor="page" w:horzAnchor="margin" w:tblpY="1"/>
              <w:tblOverlap w:val="never"/>
              <w:tblW w:w="0" w:type="auto"/>
              <w:tblLayout w:type="fixed"/>
              <w:tblCellMar>
                <w:left w:w="0" w:type="dxa"/>
                <w:right w:w="0" w:type="dxa"/>
              </w:tblCellMar>
              <w:tblLook w:val="01E0" w:firstRow="1" w:lastRow="1" w:firstColumn="1" w:lastColumn="1" w:noHBand="0" w:noVBand="0"/>
            </w:tblPr>
            <w:tblGrid>
              <w:gridCol w:w="2552"/>
            </w:tblGrid>
            <w:tr w:rsidR="00033C0B" w:rsidRPr="00126782" w14:paraId="32237955" w14:textId="77777777" w:rsidTr="00033C0B">
              <w:trPr>
                <w:trHeight w:val="851"/>
              </w:trPr>
              <w:tc>
                <w:tcPr>
                  <w:tcW w:w="2552" w:type="dxa"/>
                  <w:shd w:val="clear" w:color="auto" w:fill="auto"/>
                </w:tcPr>
                <w:p w14:paraId="64F0CC78" w14:textId="24672BEB" w:rsidR="00033C0B" w:rsidRPr="003F1B35" w:rsidRDefault="00C546D6" w:rsidP="00033C0B">
                  <w:pPr>
                    <w:pStyle w:val="M7"/>
                    <w:framePr w:wrap="auto" w:vAnchor="margin" w:hAnchor="text" w:xAlign="left" w:yAlign="inline"/>
                    <w:suppressOverlap w:val="0"/>
                    <w:rPr>
                      <w:b w:val="0"/>
                      <w:sz w:val="18"/>
                      <w:szCs w:val="18"/>
                      <w:lang w:val="en-US"/>
                    </w:rPr>
                  </w:pPr>
                  <w:r>
                    <w:rPr>
                      <w:b w:val="0"/>
                      <w:sz w:val="18"/>
                      <w:szCs w:val="18"/>
                      <w:lang w:val="en-US"/>
                    </w:rPr>
                    <w:t>December 3</w:t>
                  </w:r>
                  <w:r w:rsidR="00033C0B" w:rsidRPr="003F1B35">
                    <w:rPr>
                      <w:b w:val="0"/>
                      <w:sz w:val="18"/>
                      <w:szCs w:val="18"/>
                      <w:lang w:val="en-US"/>
                    </w:rPr>
                    <w:t>, 2019</w:t>
                  </w:r>
                </w:p>
                <w:p w14:paraId="04E10298" w14:textId="77777777" w:rsidR="00033C0B" w:rsidRPr="003F1B35" w:rsidRDefault="00033C0B" w:rsidP="00033C0B">
                  <w:pPr>
                    <w:pStyle w:val="M7"/>
                    <w:framePr w:wrap="auto" w:vAnchor="margin" w:hAnchor="text" w:xAlign="left" w:yAlign="inline"/>
                    <w:suppressOverlap w:val="0"/>
                    <w:rPr>
                      <w:lang w:val="en-US"/>
                    </w:rPr>
                  </w:pPr>
                </w:p>
                <w:p w14:paraId="472D4361" w14:textId="77777777" w:rsidR="00033C0B" w:rsidRPr="003F1B35" w:rsidRDefault="00033C0B" w:rsidP="00033C0B">
                  <w:pPr>
                    <w:pStyle w:val="M7"/>
                    <w:framePr w:wrap="auto" w:vAnchor="margin" w:hAnchor="text" w:xAlign="left" w:yAlign="inline"/>
                    <w:suppressOverlap w:val="0"/>
                    <w:rPr>
                      <w:lang w:val="en-US"/>
                    </w:rPr>
                  </w:pPr>
                </w:p>
                <w:p w14:paraId="2E7EC8FD" w14:textId="77777777" w:rsidR="00033C0B" w:rsidRPr="003F1B35" w:rsidRDefault="00033C0B" w:rsidP="00033C0B">
                  <w:pPr>
                    <w:pStyle w:val="Marginalie"/>
                    <w:framePr w:w="0" w:hSpace="0" w:wrap="auto" w:vAnchor="margin" w:hAnchor="text" w:xAlign="left" w:yAlign="inline"/>
                    <w:rPr>
                      <w:b/>
                      <w:lang w:val="en-US"/>
                    </w:rPr>
                  </w:pPr>
                  <w:r w:rsidRPr="003F1B35">
                    <w:rPr>
                      <w:b/>
                      <w:lang w:val="en-US"/>
                    </w:rPr>
                    <w:t>Press</w:t>
                  </w:r>
                  <w:r w:rsidR="007468FA" w:rsidRPr="003F1B35">
                    <w:rPr>
                      <w:b/>
                      <w:lang w:val="en-US"/>
                    </w:rPr>
                    <w:t xml:space="preserve"> contact</w:t>
                  </w:r>
                </w:p>
                <w:p w14:paraId="50F16933" w14:textId="77777777" w:rsidR="00033C0B" w:rsidRPr="003F1B35" w:rsidRDefault="00033C0B" w:rsidP="00033C0B">
                  <w:pPr>
                    <w:pStyle w:val="Marginalie"/>
                    <w:framePr w:w="0" w:hSpace="0" w:wrap="auto" w:vAnchor="margin" w:hAnchor="text" w:xAlign="left" w:yAlign="inline"/>
                    <w:rPr>
                      <w:b/>
                      <w:lang w:val="en-US"/>
                    </w:rPr>
                  </w:pPr>
                  <w:r w:rsidRPr="003F1B35">
                    <w:rPr>
                      <w:b/>
                      <w:lang w:val="en-US"/>
                    </w:rPr>
                    <w:t xml:space="preserve"> </w:t>
                  </w:r>
                </w:p>
                <w:p w14:paraId="585DBAD1" w14:textId="77777777" w:rsidR="00033C0B" w:rsidRPr="003F1B35" w:rsidRDefault="00033C0B" w:rsidP="00033C0B">
                  <w:pPr>
                    <w:spacing w:line="180" w:lineRule="exact"/>
                    <w:rPr>
                      <w:rFonts w:cs="Lucida Sans Unicode"/>
                      <w:b/>
                      <w:bCs/>
                      <w:sz w:val="13"/>
                      <w:szCs w:val="13"/>
                      <w:lang w:val="en-US"/>
                    </w:rPr>
                  </w:pPr>
                  <w:r w:rsidRPr="003F1B35">
                    <w:rPr>
                      <w:rFonts w:cs="Lucida Sans Unicode"/>
                      <w:b/>
                      <w:bCs/>
                      <w:sz w:val="13"/>
                      <w:szCs w:val="13"/>
                      <w:lang w:val="en-US"/>
                    </w:rPr>
                    <w:t>Michael Richter</w:t>
                  </w:r>
                </w:p>
                <w:p w14:paraId="1ED4D658" w14:textId="77777777" w:rsidR="00033C0B" w:rsidRPr="003F1B35" w:rsidRDefault="00033C0B" w:rsidP="00033C0B">
                  <w:pPr>
                    <w:spacing w:line="180" w:lineRule="exact"/>
                    <w:rPr>
                      <w:rFonts w:cs="Lucida Sans Unicode"/>
                      <w:bCs/>
                      <w:sz w:val="13"/>
                      <w:szCs w:val="13"/>
                      <w:lang w:val="en-US"/>
                    </w:rPr>
                  </w:pPr>
                  <w:r w:rsidRPr="003F1B35">
                    <w:rPr>
                      <w:rFonts w:cs="Lucida Sans Unicode"/>
                      <w:bCs/>
                      <w:sz w:val="13"/>
                      <w:szCs w:val="13"/>
                      <w:lang w:val="en-US"/>
                    </w:rPr>
                    <w:t>Evonik Performance Materials GmbH</w:t>
                  </w:r>
                </w:p>
                <w:p w14:paraId="662FAF74" w14:textId="64B096DE" w:rsidR="00033C0B" w:rsidRPr="00BA1F1C" w:rsidRDefault="00033C0B" w:rsidP="00033C0B">
                  <w:pPr>
                    <w:spacing w:line="180" w:lineRule="exact"/>
                    <w:rPr>
                      <w:rFonts w:cs="Lucida Sans Unicode"/>
                      <w:color w:val="000000"/>
                      <w:sz w:val="13"/>
                      <w:szCs w:val="13"/>
                      <w:lang w:val="en-US"/>
                    </w:rPr>
                  </w:pPr>
                  <w:r w:rsidRPr="00BA1F1C">
                    <w:rPr>
                      <w:rFonts w:cs="Lucida Sans Unicode"/>
                      <w:color w:val="000000"/>
                      <w:sz w:val="13"/>
                      <w:szCs w:val="13"/>
                      <w:lang w:val="en-US"/>
                    </w:rPr>
                    <w:t>Head of Communicat</w:t>
                  </w:r>
                  <w:r w:rsidR="00107B38">
                    <w:rPr>
                      <w:rFonts w:cs="Lucida Sans Unicode"/>
                      <w:color w:val="000000"/>
                      <w:sz w:val="13"/>
                      <w:szCs w:val="13"/>
                      <w:lang w:val="en-US"/>
                    </w:rPr>
                    <w:t>i</w:t>
                  </w:r>
                  <w:r w:rsidRPr="00BA1F1C">
                    <w:rPr>
                      <w:rFonts w:cs="Lucida Sans Unicode"/>
                      <w:color w:val="000000"/>
                      <w:sz w:val="13"/>
                      <w:szCs w:val="13"/>
                      <w:lang w:val="en-US"/>
                    </w:rPr>
                    <w:t>ons &amp; Integration</w:t>
                  </w:r>
                </w:p>
                <w:p w14:paraId="4E6AEBE7" w14:textId="16B93A67" w:rsidR="00033C0B" w:rsidRPr="00CD3F1E" w:rsidRDefault="00107B38" w:rsidP="00033C0B">
                  <w:pPr>
                    <w:spacing w:line="180" w:lineRule="exact"/>
                    <w:rPr>
                      <w:rFonts w:cs="Lucida Sans Unicode"/>
                      <w:sz w:val="13"/>
                      <w:szCs w:val="13"/>
                      <w:lang w:val="en-US"/>
                    </w:rPr>
                  </w:pPr>
                  <w:r>
                    <w:rPr>
                      <w:rFonts w:cs="Lucida Sans Unicode"/>
                      <w:color w:val="000000"/>
                      <w:sz w:val="13"/>
                      <w:szCs w:val="13"/>
                      <w:lang w:val="en-US"/>
                    </w:rPr>
                    <w:t>Phone</w:t>
                  </w:r>
                  <w:r w:rsidR="00033C0B" w:rsidRPr="00CD3F1E">
                    <w:rPr>
                      <w:rFonts w:cs="Lucida Sans Unicode"/>
                      <w:color w:val="000000"/>
                      <w:sz w:val="13"/>
                      <w:szCs w:val="13"/>
                      <w:lang w:val="en-US"/>
                    </w:rPr>
                    <w:t xml:space="preserve"> +49 201 177-4375</w:t>
                  </w:r>
                  <w:r w:rsidR="00033C0B" w:rsidRPr="00CD3F1E">
                    <w:rPr>
                      <w:rFonts w:cs="Lucida Sans Unicode"/>
                      <w:color w:val="000000"/>
                      <w:sz w:val="13"/>
                      <w:szCs w:val="13"/>
                      <w:lang w:val="en-US"/>
                    </w:rPr>
                    <w:br/>
                  </w:r>
                  <w:hyperlink r:id="rId7" w:history="1">
                    <w:r w:rsidR="00033C0B" w:rsidRPr="00CD3F1E">
                      <w:rPr>
                        <w:rStyle w:val="Hyperlink"/>
                        <w:rFonts w:cs="Lucida Sans Unicode"/>
                        <w:sz w:val="13"/>
                        <w:szCs w:val="13"/>
                        <w:lang w:val="en-US"/>
                      </w:rPr>
                      <w:t>michael.richter@evonik.com</w:t>
                    </w:r>
                  </w:hyperlink>
                </w:p>
                <w:p w14:paraId="76E8D2EF" w14:textId="77777777" w:rsidR="00033C0B" w:rsidRPr="00CD3F1E" w:rsidRDefault="00033C0B" w:rsidP="00033C0B">
                  <w:pPr>
                    <w:spacing w:line="180" w:lineRule="exact"/>
                    <w:rPr>
                      <w:rFonts w:cs="Lucida Sans Unicode"/>
                      <w:color w:val="000000"/>
                      <w:sz w:val="13"/>
                      <w:szCs w:val="13"/>
                      <w:lang w:val="en-US"/>
                    </w:rPr>
                  </w:pPr>
                </w:p>
                <w:p w14:paraId="5CF108BE" w14:textId="77777777" w:rsidR="00033C0B" w:rsidRPr="00CD3F1E" w:rsidRDefault="00033C0B" w:rsidP="00033C0B">
                  <w:pPr>
                    <w:pStyle w:val="Marginalie"/>
                    <w:framePr w:w="0" w:hSpace="0" w:wrap="auto" w:vAnchor="margin" w:hAnchor="text" w:xAlign="left" w:yAlign="inline"/>
                    <w:rPr>
                      <w:b/>
                      <w:lang w:val="en-US"/>
                    </w:rPr>
                  </w:pPr>
                </w:p>
                <w:p w14:paraId="25E94CD9" w14:textId="77777777" w:rsidR="00033C0B" w:rsidRPr="00CD3F1E" w:rsidRDefault="007468FA" w:rsidP="00033C0B">
                  <w:pPr>
                    <w:pStyle w:val="Marginalie"/>
                    <w:framePr w:w="0" w:hSpace="0" w:wrap="auto" w:vAnchor="margin" w:hAnchor="text" w:xAlign="left" w:yAlign="inline"/>
                    <w:rPr>
                      <w:b/>
                      <w:lang w:val="en-US"/>
                    </w:rPr>
                  </w:pPr>
                  <w:r>
                    <w:rPr>
                      <w:b/>
                      <w:lang w:val="en-US"/>
                    </w:rPr>
                    <w:t>Specialized press contact</w:t>
                  </w:r>
                </w:p>
                <w:p w14:paraId="0235E2EC" w14:textId="77777777" w:rsidR="00033C0B" w:rsidRPr="00CD3F1E" w:rsidRDefault="00033C0B" w:rsidP="00033C0B">
                  <w:pPr>
                    <w:pStyle w:val="Marginalie"/>
                    <w:framePr w:w="0" w:hSpace="0" w:wrap="auto" w:vAnchor="margin" w:hAnchor="text" w:xAlign="left" w:yAlign="inline"/>
                    <w:rPr>
                      <w:b/>
                      <w:lang w:val="en-US"/>
                    </w:rPr>
                  </w:pPr>
                  <w:r w:rsidRPr="00CD3F1E">
                    <w:rPr>
                      <w:b/>
                      <w:lang w:val="en-US"/>
                    </w:rPr>
                    <w:t xml:space="preserve"> </w:t>
                  </w:r>
                </w:p>
                <w:p w14:paraId="02ADF6DF" w14:textId="583DC068" w:rsidR="00126782" w:rsidRPr="00126782" w:rsidRDefault="00126782" w:rsidP="00126782">
                  <w:pPr>
                    <w:spacing w:line="180" w:lineRule="exact"/>
                    <w:rPr>
                      <w:rFonts w:cs="Lucida Sans Unicode"/>
                      <w:b/>
                      <w:bCs/>
                      <w:sz w:val="13"/>
                      <w:szCs w:val="13"/>
                      <w:lang w:val="en-US"/>
                    </w:rPr>
                  </w:pPr>
                  <w:r w:rsidRPr="00126782">
                    <w:rPr>
                      <w:rFonts w:cs="Lucida Sans Unicode"/>
                      <w:b/>
                      <w:bCs/>
                      <w:sz w:val="13"/>
                      <w:szCs w:val="13"/>
                      <w:lang w:val="en-US"/>
                    </w:rPr>
                    <w:t>Regina Barbara</w:t>
                  </w:r>
                </w:p>
                <w:p w14:paraId="66E489AC" w14:textId="77777777" w:rsidR="00126782" w:rsidRPr="00126782" w:rsidRDefault="00126782" w:rsidP="00126782">
                  <w:pPr>
                    <w:spacing w:line="180" w:lineRule="exact"/>
                    <w:rPr>
                      <w:rFonts w:cs="Lucida Sans Unicode"/>
                      <w:bCs/>
                      <w:sz w:val="13"/>
                      <w:szCs w:val="13"/>
                      <w:lang w:val="en-US"/>
                    </w:rPr>
                  </w:pPr>
                  <w:r w:rsidRPr="00126782">
                    <w:rPr>
                      <w:rFonts w:cs="Lucida Sans Unicode"/>
                      <w:bCs/>
                      <w:sz w:val="13"/>
                      <w:szCs w:val="13"/>
                      <w:lang w:val="en-US"/>
                    </w:rPr>
                    <w:t>Head of Communication &amp; Events</w:t>
                  </w:r>
                </w:p>
                <w:p w14:paraId="68828252" w14:textId="77777777" w:rsidR="00126782" w:rsidRPr="00126782" w:rsidRDefault="00126782" w:rsidP="00126782">
                  <w:pPr>
                    <w:spacing w:line="180" w:lineRule="exact"/>
                    <w:rPr>
                      <w:rFonts w:cs="Lucida Sans Unicode"/>
                      <w:bCs/>
                      <w:sz w:val="13"/>
                      <w:szCs w:val="13"/>
                      <w:lang w:val="en-US"/>
                    </w:rPr>
                  </w:pPr>
                  <w:r w:rsidRPr="00126782">
                    <w:rPr>
                      <w:rFonts w:cs="Lucida Sans Unicode"/>
                      <w:bCs/>
                      <w:sz w:val="13"/>
                      <w:szCs w:val="13"/>
                      <w:lang w:val="en-US"/>
                    </w:rPr>
                    <w:t>Evonik Brazil Ltda.</w:t>
                  </w:r>
                </w:p>
                <w:p w14:paraId="71CE77C6" w14:textId="77777777" w:rsidR="00126782" w:rsidRPr="00126782" w:rsidRDefault="00126782" w:rsidP="00126782">
                  <w:pPr>
                    <w:spacing w:line="180" w:lineRule="exact"/>
                    <w:rPr>
                      <w:rFonts w:cs="Lucida Sans Unicode"/>
                      <w:bCs/>
                      <w:sz w:val="13"/>
                      <w:szCs w:val="13"/>
                      <w:lang w:val="en-US"/>
                    </w:rPr>
                  </w:pPr>
                  <w:r w:rsidRPr="00126782">
                    <w:rPr>
                      <w:rFonts w:cs="Lucida Sans Unicode"/>
                      <w:bCs/>
                      <w:sz w:val="13"/>
                      <w:szCs w:val="13"/>
                      <w:lang w:val="en-US"/>
                    </w:rPr>
                    <w:t>Phone +55 11 3146 4170</w:t>
                  </w:r>
                </w:p>
                <w:p w14:paraId="18D5EE07" w14:textId="77777777" w:rsidR="00126782" w:rsidRPr="00126782" w:rsidRDefault="00126782" w:rsidP="00126782">
                  <w:pPr>
                    <w:spacing w:line="180" w:lineRule="exact"/>
                    <w:rPr>
                      <w:rFonts w:cs="Lucida Sans Unicode"/>
                      <w:b/>
                      <w:bCs/>
                      <w:sz w:val="13"/>
                      <w:szCs w:val="13"/>
                      <w:lang w:val="en-US"/>
                    </w:rPr>
                  </w:pPr>
                  <w:r w:rsidRPr="00126782">
                    <w:rPr>
                      <w:rFonts w:cs="Lucida Sans Unicode"/>
                      <w:bCs/>
                      <w:sz w:val="13"/>
                      <w:szCs w:val="13"/>
                      <w:lang w:val="en-US"/>
                    </w:rPr>
                    <w:t>Regina.barbara@evonik.com</w:t>
                  </w:r>
                </w:p>
                <w:p w14:paraId="4008F172" w14:textId="77777777" w:rsidR="00033C0B" w:rsidRPr="00126782" w:rsidRDefault="00033C0B" w:rsidP="00033C0B">
                  <w:pPr>
                    <w:pStyle w:val="M10"/>
                    <w:framePr w:wrap="auto" w:vAnchor="margin" w:hAnchor="text" w:xAlign="left" w:yAlign="inline"/>
                    <w:suppressOverlap w:val="0"/>
                    <w:rPr>
                      <w:lang w:val="en-US"/>
                    </w:rPr>
                  </w:pPr>
                </w:p>
              </w:tc>
            </w:tr>
            <w:tr w:rsidR="00033C0B" w:rsidRPr="00126782" w14:paraId="7EE438F5" w14:textId="77777777" w:rsidTr="00033C0B">
              <w:trPr>
                <w:trHeight w:val="851"/>
              </w:trPr>
              <w:tc>
                <w:tcPr>
                  <w:tcW w:w="2552" w:type="dxa"/>
                  <w:shd w:val="clear" w:color="auto" w:fill="auto"/>
                </w:tcPr>
                <w:p w14:paraId="15F28055" w14:textId="77777777" w:rsidR="00033C0B" w:rsidRPr="00C546D6" w:rsidRDefault="00033C0B" w:rsidP="00033C0B">
                  <w:pPr>
                    <w:pStyle w:val="M12"/>
                    <w:framePr w:wrap="auto" w:vAnchor="margin" w:hAnchor="text" w:xAlign="left" w:yAlign="inline"/>
                    <w:suppressOverlap w:val="0"/>
                    <w:rPr>
                      <w:lang w:val="en-US"/>
                    </w:rPr>
                  </w:pPr>
                </w:p>
                <w:p w14:paraId="1331F72D" w14:textId="77777777" w:rsidR="00033C0B" w:rsidRPr="00C546D6" w:rsidRDefault="00033C0B" w:rsidP="00033C0B">
                  <w:pPr>
                    <w:pStyle w:val="M10"/>
                    <w:framePr w:wrap="auto" w:vAnchor="margin" w:hAnchor="text" w:xAlign="left" w:yAlign="inline"/>
                    <w:suppressOverlap w:val="0"/>
                    <w:rPr>
                      <w:lang w:val="en-US"/>
                    </w:rPr>
                  </w:pPr>
                </w:p>
              </w:tc>
            </w:tr>
          </w:tbl>
          <w:p w14:paraId="146A1760" w14:textId="77777777" w:rsidR="004F1918" w:rsidRPr="00C546D6" w:rsidRDefault="004F1918" w:rsidP="005706BA">
            <w:pPr>
              <w:pStyle w:val="M10"/>
              <w:framePr w:wrap="auto" w:vAnchor="margin" w:hAnchor="text" w:xAlign="left" w:yAlign="inline"/>
              <w:suppressOverlap w:val="0"/>
              <w:rPr>
                <w:lang w:val="en-US"/>
              </w:rPr>
            </w:pPr>
          </w:p>
        </w:tc>
      </w:tr>
      <w:tr w:rsidR="004F1918" w:rsidRPr="00126782" w14:paraId="42A4BF43" w14:textId="77777777" w:rsidTr="00D81410">
        <w:trPr>
          <w:trHeight w:val="851"/>
        </w:trPr>
        <w:tc>
          <w:tcPr>
            <w:tcW w:w="2552" w:type="dxa"/>
            <w:shd w:val="clear" w:color="auto" w:fill="auto"/>
          </w:tcPr>
          <w:p w14:paraId="7FDAB491" w14:textId="77777777" w:rsidR="004F1918" w:rsidRPr="00C546D6" w:rsidRDefault="004F1918" w:rsidP="004F1918">
            <w:pPr>
              <w:pStyle w:val="M12"/>
              <w:framePr w:wrap="auto" w:vAnchor="margin" w:hAnchor="text" w:xAlign="left" w:yAlign="inline"/>
              <w:suppressOverlap w:val="0"/>
              <w:rPr>
                <w:lang w:val="en-US"/>
              </w:rPr>
            </w:pPr>
          </w:p>
          <w:p w14:paraId="044E15BE" w14:textId="77777777" w:rsidR="004F1918" w:rsidRPr="00C546D6" w:rsidRDefault="004F1918" w:rsidP="005706BA">
            <w:pPr>
              <w:pStyle w:val="M10"/>
              <w:framePr w:wrap="auto" w:vAnchor="margin" w:hAnchor="text" w:xAlign="left" w:yAlign="inline"/>
              <w:suppressOverlap w:val="0"/>
              <w:rPr>
                <w:lang w:val="en-US"/>
              </w:rPr>
            </w:pPr>
          </w:p>
        </w:tc>
      </w:tr>
    </w:tbl>
    <w:p w14:paraId="454A51BE" w14:textId="77777777" w:rsidR="005706BA" w:rsidRPr="00A947DB" w:rsidRDefault="005706BA" w:rsidP="005706BA">
      <w:pPr>
        <w:framePr w:w="2659" w:wrap="around" w:hAnchor="page" w:x="8971" w:yAlign="bottom" w:anchorLock="1"/>
        <w:spacing w:line="180" w:lineRule="exact"/>
        <w:rPr>
          <w:noProof/>
          <w:sz w:val="13"/>
          <w:szCs w:val="13"/>
          <w:lang w:val="de-DE"/>
        </w:rPr>
      </w:pPr>
      <w:r w:rsidRPr="00A947DB">
        <w:rPr>
          <w:b/>
          <w:noProof/>
          <w:sz w:val="13"/>
          <w:szCs w:val="13"/>
          <w:lang w:val="de-DE"/>
        </w:rPr>
        <w:t xml:space="preserve">Evonik Performance </w:t>
      </w:r>
      <w:r w:rsidRPr="00A947DB">
        <w:rPr>
          <w:b/>
          <w:noProof/>
          <w:sz w:val="13"/>
          <w:szCs w:val="13"/>
          <w:lang w:val="de-DE"/>
        </w:rPr>
        <w:br/>
        <w:t>Materials GmbH</w:t>
      </w:r>
    </w:p>
    <w:p w14:paraId="4F2ECF26" w14:textId="77777777" w:rsidR="005706BA" w:rsidRPr="00A947DB" w:rsidRDefault="005706BA" w:rsidP="005706BA">
      <w:pPr>
        <w:framePr w:w="2659" w:wrap="around" w:hAnchor="page" w:x="8971" w:yAlign="bottom" w:anchorLock="1"/>
        <w:spacing w:line="180" w:lineRule="exact"/>
        <w:rPr>
          <w:noProof/>
          <w:sz w:val="13"/>
          <w:szCs w:val="13"/>
          <w:lang w:val="de-DE"/>
        </w:rPr>
      </w:pPr>
      <w:r w:rsidRPr="00A947DB">
        <w:rPr>
          <w:noProof/>
          <w:sz w:val="13"/>
          <w:szCs w:val="13"/>
          <w:lang w:val="de-DE"/>
        </w:rPr>
        <w:t>Rellinghauser Straße 1-11</w:t>
      </w:r>
    </w:p>
    <w:p w14:paraId="51CDB893" w14:textId="77777777"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45128 Essen</w:t>
      </w:r>
    </w:p>
    <w:p w14:paraId="5C2EBC16" w14:textId="77777777"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Germany</w:t>
      </w:r>
    </w:p>
    <w:p w14:paraId="07F28C49" w14:textId="77777777"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Phone +49 201 177-01</w:t>
      </w:r>
    </w:p>
    <w:p w14:paraId="7EFC7C65" w14:textId="77777777"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Fax +49 201 177-3475</w:t>
      </w:r>
    </w:p>
    <w:p w14:paraId="373D3184" w14:textId="5B023AF6" w:rsidR="005706BA" w:rsidRDefault="00257002" w:rsidP="005706BA">
      <w:pPr>
        <w:framePr w:w="2659" w:wrap="around" w:hAnchor="page" w:x="8971" w:yAlign="bottom" w:anchorLock="1"/>
        <w:spacing w:line="180" w:lineRule="exact"/>
        <w:rPr>
          <w:noProof/>
          <w:sz w:val="13"/>
          <w:szCs w:val="13"/>
        </w:rPr>
      </w:pPr>
      <w:hyperlink r:id="rId8" w:history="1">
        <w:r w:rsidR="008816A8" w:rsidRPr="00D81C91">
          <w:rPr>
            <w:rStyle w:val="Hyperlink"/>
            <w:noProof/>
            <w:sz w:val="13"/>
            <w:szCs w:val="13"/>
          </w:rPr>
          <w:t>www.evonik.com</w:t>
        </w:r>
      </w:hyperlink>
    </w:p>
    <w:p w14:paraId="41A1747D" w14:textId="77777777" w:rsidR="008816A8" w:rsidRPr="004F11A1" w:rsidRDefault="008816A8" w:rsidP="005706BA">
      <w:pPr>
        <w:framePr w:w="2659" w:wrap="around" w:hAnchor="page" w:x="8971" w:yAlign="bottom" w:anchorLock="1"/>
        <w:spacing w:line="180" w:lineRule="exact"/>
        <w:rPr>
          <w:noProof/>
          <w:sz w:val="13"/>
          <w:szCs w:val="13"/>
        </w:rPr>
      </w:pPr>
    </w:p>
    <w:p w14:paraId="69FEA996" w14:textId="77777777" w:rsidR="005706BA" w:rsidRDefault="008816A8" w:rsidP="005706BA">
      <w:pPr>
        <w:framePr w:w="2659" w:wrap="around" w:hAnchor="page" w:x="8971" w:yAlign="bottom" w:anchorLock="1"/>
        <w:spacing w:line="180" w:lineRule="exact"/>
        <w:rPr>
          <w:noProof/>
          <w:sz w:val="13"/>
          <w:szCs w:val="13"/>
          <w:lang w:val="en-US"/>
        </w:rPr>
      </w:pPr>
      <w:r w:rsidRPr="008816A8">
        <w:rPr>
          <w:b/>
          <w:noProof/>
          <w:sz w:val="13"/>
          <w:szCs w:val="13"/>
          <w:lang w:val="en-US"/>
        </w:rPr>
        <w:t>Supervisory Board</w:t>
      </w:r>
      <w:r w:rsidRPr="008816A8">
        <w:rPr>
          <w:noProof/>
          <w:sz w:val="13"/>
          <w:szCs w:val="13"/>
          <w:lang w:val="en-US"/>
        </w:rPr>
        <w:br/>
        <w:t>Dr. Harald Schwager, Chairman</w:t>
      </w:r>
    </w:p>
    <w:p w14:paraId="69BCD8F3" w14:textId="77777777" w:rsidR="00EB629B" w:rsidRPr="004F11A1" w:rsidRDefault="00EB629B" w:rsidP="005706BA">
      <w:pPr>
        <w:framePr w:w="2659" w:wrap="around" w:hAnchor="page" w:x="8971" w:yAlign="bottom" w:anchorLock="1"/>
        <w:spacing w:line="180" w:lineRule="exact"/>
        <w:rPr>
          <w:noProof/>
          <w:sz w:val="13"/>
          <w:szCs w:val="13"/>
        </w:rPr>
      </w:pPr>
    </w:p>
    <w:p w14:paraId="0CDBCCFB" w14:textId="77777777" w:rsidR="005706BA" w:rsidRPr="004F11A1" w:rsidRDefault="005706BA" w:rsidP="005706BA">
      <w:pPr>
        <w:framePr w:w="2659" w:wrap="around" w:hAnchor="page" w:x="8971" w:yAlign="bottom" w:anchorLock="1"/>
        <w:spacing w:line="180" w:lineRule="exact"/>
        <w:rPr>
          <w:noProof/>
          <w:sz w:val="13"/>
          <w:szCs w:val="13"/>
        </w:rPr>
      </w:pPr>
      <w:r w:rsidRPr="004F11A1">
        <w:rPr>
          <w:b/>
          <w:noProof/>
          <w:sz w:val="13"/>
          <w:szCs w:val="13"/>
        </w:rPr>
        <w:t>Managing Directors</w:t>
      </w:r>
    </w:p>
    <w:p w14:paraId="67535F78" w14:textId="77777777" w:rsidR="005706BA" w:rsidRPr="004F11A1" w:rsidRDefault="007468FA" w:rsidP="005706BA">
      <w:pPr>
        <w:framePr w:w="2659" w:wrap="around" w:hAnchor="page" w:x="8971" w:yAlign="bottom" w:anchorLock="1"/>
        <w:spacing w:line="180" w:lineRule="exact"/>
        <w:rPr>
          <w:noProof/>
          <w:sz w:val="13"/>
          <w:szCs w:val="13"/>
        </w:rPr>
      </w:pPr>
      <w:r>
        <w:rPr>
          <w:noProof/>
          <w:sz w:val="13"/>
          <w:szCs w:val="13"/>
        </w:rPr>
        <w:t>Dr. Joachim Dahm</w:t>
      </w:r>
      <w:r w:rsidR="005706BA" w:rsidRPr="004F11A1">
        <w:rPr>
          <w:noProof/>
          <w:sz w:val="13"/>
          <w:szCs w:val="13"/>
        </w:rPr>
        <w:t>, Chairman</w:t>
      </w:r>
    </w:p>
    <w:p w14:paraId="048277D5" w14:textId="77777777" w:rsidR="005706BA" w:rsidRPr="004F11A1" w:rsidRDefault="009E0EFE" w:rsidP="005706BA">
      <w:pPr>
        <w:framePr w:w="2659" w:wrap="around" w:hAnchor="page" w:x="8971" w:yAlign="bottom" w:anchorLock="1"/>
        <w:spacing w:line="180" w:lineRule="exact"/>
        <w:rPr>
          <w:noProof/>
          <w:sz w:val="13"/>
          <w:szCs w:val="13"/>
        </w:rPr>
      </w:pPr>
      <w:r>
        <w:rPr>
          <w:noProof/>
          <w:sz w:val="13"/>
          <w:szCs w:val="13"/>
        </w:rPr>
        <w:t>Stefan Plaß</w:t>
      </w:r>
    </w:p>
    <w:p w14:paraId="1C3BD5D0" w14:textId="77777777" w:rsidR="005706BA" w:rsidRPr="004F11A1" w:rsidRDefault="005706BA" w:rsidP="005706BA">
      <w:pPr>
        <w:framePr w:w="2659" w:wrap="around" w:hAnchor="page" w:x="8971" w:yAlign="bottom" w:anchorLock="1"/>
        <w:spacing w:line="180" w:lineRule="exact"/>
        <w:rPr>
          <w:noProof/>
          <w:sz w:val="13"/>
          <w:szCs w:val="13"/>
        </w:rPr>
      </w:pPr>
    </w:p>
    <w:p w14:paraId="3E863F37" w14:textId="77777777"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Registered Office Essen</w:t>
      </w:r>
    </w:p>
    <w:p w14:paraId="3F33F2BA" w14:textId="77777777"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 Court</w:t>
      </w:r>
    </w:p>
    <w:p w14:paraId="46F3A9EE" w14:textId="77777777"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City Local Court Essen</w:t>
      </w:r>
    </w:p>
    <w:p w14:paraId="0CCAD992" w14:textId="77777777"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Commercial Registry B 25779</w:t>
      </w:r>
    </w:p>
    <w:p w14:paraId="5046AF74" w14:textId="75EF63B5" w:rsidR="00A85FF1" w:rsidRPr="00A85FF1" w:rsidRDefault="00A85FF1" w:rsidP="00A85FF1">
      <w:pPr>
        <w:rPr>
          <w:rFonts w:ascii="Lucida Sans" w:hAnsi="Lucida Sans" w:cs="Lucida Sans"/>
          <w:b/>
          <w:bCs/>
          <w:color w:val="212529"/>
          <w:kern w:val="28"/>
          <w:sz w:val="24"/>
          <w:szCs w:val="32"/>
          <w:lang w:val="en-US"/>
        </w:rPr>
      </w:pPr>
      <w:bookmarkStart w:id="0" w:name="_Hlk25907390"/>
      <w:r w:rsidRPr="00A85FF1">
        <w:rPr>
          <w:rFonts w:ascii="Lucida Sans" w:hAnsi="Lucida Sans" w:cs="Lucida Sans"/>
          <w:b/>
          <w:bCs/>
          <w:color w:val="212529"/>
          <w:kern w:val="28"/>
          <w:sz w:val="24"/>
          <w:szCs w:val="32"/>
          <w:lang w:val="en-US"/>
        </w:rPr>
        <w:t>Evonik to expand sodium methylate capacity in Rosario, Argentina</w:t>
      </w:r>
    </w:p>
    <w:p w14:paraId="5D095BCD" w14:textId="77777777" w:rsidR="009E0EFE" w:rsidRPr="00A85FF1" w:rsidRDefault="009E0EFE" w:rsidP="009E0EFE">
      <w:pPr>
        <w:rPr>
          <w:rFonts w:ascii="Lucida Sans" w:hAnsi="Lucida Sans" w:cs="Lucida Sans"/>
          <w:b/>
          <w:bCs/>
          <w:color w:val="212529"/>
          <w:kern w:val="28"/>
          <w:sz w:val="24"/>
          <w:szCs w:val="32"/>
        </w:rPr>
      </w:pPr>
    </w:p>
    <w:p w14:paraId="4B13B64B" w14:textId="77777777" w:rsidR="00037105" w:rsidRPr="00173BCE" w:rsidRDefault="00037105" w:rsidP="00CD1EE7">
      <w:pPr>
        <w:pStyle w:val="Titel"/>
        <w:rPr>
          <w:rFonts w:ascii="Lucida Sans" w:hAnsi="Lucida Sans" w:cs="Lucida Sans"/>
          <w:sz w:val="22"/>
          <w:szCs w:val="22"/>
        </w:rPr>
      </w:pPr>
    </w:p>
    <w:p w14:paraId="4E452786" w14:textId="0AB5A7A7" w:rsidR="009E0EFE" w:rsidRPr="00B12CFB" w:rsidRDefault="009E0EFE" w:rsidP="009E0EFE">
      <w:pPr>
        <w:pStyle w:val="Listenabsatz"/>
        <w:numPr>
          <w:ilvl w:val="0"/>
          <w:numId w:val="35"/>
        </w:numPr>
        <w:spacing w:line="252" w:lineRule="auto"/>
        <w:rPr>
          <w:rFonts w:ascii="Lucida Sans" w:hAnsi="Lucida Sans" w:cs="Lucida Sans"/>
        </w:rPr>
      </w:pPr>
      <w:r w:rsidRPr="00B12CFB">
        <w:rPr>
          <w:rFonts w:ascii="Lucida Sans" w:hAnsi="Lucida Sans" w:cs="Lucida Sans"/>
        </w:rPr>
        <w:t xml:space="preserve">Output of </w:t>
      </w:r>
      <w:r w:rsidR="00A85FF1" w:rsidRPr="00A85FF1">
        <w:rPr>
          <w:rFonts w:ascii="Lucida Sans" w:hAnsi="Lucida Sans" w:cs="Lucida Sans"/>
        </w:rPr>
        <w:t xml:space="preserve">sodium methylate </w:t>
      </w:r>
      <w:r w:rsidRPr="00B12CFB">
        <w:rPr>
          <w:rFonts w:ascii="Lucida Sans" w:hAnsi="Lucida Sans" w:cs="Lucida Sans"/>
        </w:rPr>
        <w:t xml:space="preserve">production plant in </w:t>
      </w:r>
      <w:r w:rsidR="00A85FF1" w:rsidRPr="00A85FF1">
        <w:rPr>
          <w:rFonts w:ascii="Lucida Sans" w:hAnsi="Lucida Sans" w:cs="Lucida Sans"/>
        </w:rPr>
        <w:t>Rosario</w:t>
      </w:r>
      <w:r w:rsidR="00A85FF1" w:rsidRPr="00B12CFB">
        <w:rPr>
          <w:rFonts w:ascii="Lucida Sans" w:hAnsi="Lucida Sans" w:cs="Lucida Sans"/>
        </w:rPr>
        <w:t xml:space="preserve"> </w:t>
      </w:r>
      <w:r w:rsidR="00A85FF1">
        <w:rPr>
          <w:rFonts w:ascii="Lucida Sans" w:hAnsi="Lucida Sans" w:cs="Lucida Sans"/>
        </w:rPr>
        <w:t>will be increased</w:t>
      </w:r>
      <w:r w:rsidR="005B4047">
        <w:rPr>
          <w:rFonts w:ascii="Lucida Sans" w:hAnsi="Lucida Sans" w:cs="Lucida Sans"/>
        </w:rPr>
        <w:t xml:space="preserve"> by 50 </w:t>
      </w:r>
      <w:r w:rsidR="005D7D74">
        <w:rPr>
          <w:rFonts w:ascii="Lucida Sans" w:hAnsi="Lucida Sans" w:cs="Lucida Sans"/>
        </w:rPr>
        <w:t>percent</w:t>
      </w:r>
      <w:r w:rsidR="00A85FF1">
        <w:rPr>
          <w:rFonts w:ascii="Lucida Sans" w:hAnsi="Lucida Sans" w:cs="Lucida Sans"/>
        </w:rPr>
        <w:t xml:space="preserve"> in two stages</w:t>
      </w:r>
    </w:p>
    <w:p w14:paraId="4E0A1612" w14:textId="75ED6105" w:rsidR="009E0EFE" w:rsidRPr="00B12CFB" w:rsidRDefault="009E0EFE" w:rsidP="009E0EFE">
      <w:pPr>
        <w:pStyle w:val="Listenabsatz"/>
        <w:numPr>
          <w:ilvl w:val="0"/>
          <w:numId w:val="35"/>
        </w:numPr>
        <w:spacing w:line="252" w:lineRule="auto"/>
        <w:rPr>
          <w:rFonts w:ascii="Lucida Sans" w:hAnsi="Lucida Sans" w:cs="Lucida Sans"/>
        </w:rPr>
      </w:pPr>
      <w:r w:rsidRPr="00B12CFB">
        <w:rPr>
          <w:rFonts w:ascii="Lucida Sans" w:hAnsi="Lucida Sans" w:cs="Lucida Sans"/>
        </w:rPr>
        <w:t xml:space="preserve">Expansion </w:t>
      </w:r>
      <w:r w:rsidR="00A85FF1">
        <w:rPr>
          <w:rFonts w:ascii="Lucida Sans" w:hAnsi="Lucida Sans" w:cs="Lucida Sans"/>
        </w:rPr>
        <w:t xml:space="preserve">is </w:t>
      </w:r>
      <w:r w:rsidRPr="00B12CFB">
        <w:rPr>
          <w:rFonts w:ascii="Lucida Sans" w:hAnsi="Lucida Sans" w:cs="Lucida Sans"/>
        </w:rPr>
        <w:t>response to increasing market demand</w:t>
      </w:r>
      <w:r w:rsidR="00A85FF1">
        <w:rPr>
          <w:rFonts w:ascii="Lucida Sans" w:hAnsi="Lucida Sans" w:cs="Lucida Sans"/>
        </w:rPr>
        <w:t xml:space="preserve"> for biodiesel</w:t>
      </w:r>
      <w:r w:rsidRPr="00B12CFB">
        <w:rPr>
          <w:rFonts w:ascii="Lucida Sans" w:hAnsi="Lucida Sans" w:cs="Lucida Sans"/>
        </w:rPr>
        <w:t xml:space="preserve"> </w:t>
      </w:r>
    </w:p>
    <w:p w14:paraId="73FD9AEF" w14:textId="4CBE7786" w:rsidR="009E0EFE" w:rsidRPr="00B12CFB" w:rsidRDefault="00783524" w:rsidP="009E0EFE">
      <w:pPr>
        <w:pStyle w:val="Listenabsatz"/>
        <w:numPr>
          <w:ilvl w:val="0"/>
          <w:numId w:val="35"/>
        </w:numPr>
        <w:spacing w:line="252" w:lineRule="auto"/>
        <w:rPr>
          <w:rFonts w:ascii="Lucida Sans" w:hAnsi="Lucida Sans" w:cs="Lucida Sans"/>
        </w:rPr>
      </w:pPr>
      <w:r>
        <w:rPr>
          <w:rFonts w:ascii="Lucida Sans" w:hAnsi="Lucida Sans" w:cs="Lucida Sans"/>
        </w:rPr>
        <w:t>I</w:t>
      </w:r>
      <w:r w:rsidR="00A85FF1">
        <w:rPr>
          <w:rFonts w:ascii="Lucida Sans" w:hAnsi="Lucida Sans" w:cs="Lucida Sans"/>
        </w:rPr>
        <w:t xml:space="preserve">nvestment </w:t>
      </w:r>
      <w:r w:rsidR="00A85FF1" w:rsidRPr="00A85FF1">
        <w:rPr>
          <w:rFonts w:ascii="Lucida Sans" w:hAnsi="Lucida Sans" w:cs="Lucida Sans"/>
        </w:rPr>
        <w:t xml:space="preserve">strengthens market leadership position for </w:t>
      </w:r>
      <w:r w:rsidR="00DD5659">
        <w:rPr>
          <w:rFonts w:ascii="Lucida Sans" w:hAnsi="Lucida Sans" w:cs="Lucida Sans"/>
        </w:rPr>
        <w:t>a</w:t>
      </w:r>
      <w:r w:rsidR="00A85FF1" w:rsidRPr="00A85FF1">
        <w:rPr>
          <w:rFonts w:ascii="Lucida Sans" w:hAnsi="Lucida Sans" w:cs="Lucida Sans"/>
        </w:rPr>
        <w:t>lkoxides</w:t>
      </w:r>
    </w:p>
    <w:p w14:paraId="632DC054" w14:textId="77777777" w:rsidR="00B64A77" w:rsidRPr="009E0EFE" w:rsidRDefault="00B64A77" w:rsidP="009E0EFE">
      <w:pPr>
        <w:ind w:left="360"/>
      </w:pPr>
    </w:p>
    <w:p w14:paraId="173CCB25" w14:textId="71ECB578" w:rsidR="00A85FF1" w:rsidRDefault="00A85FF1" w:rsidP="00A85FF1">
      <w:pPr>
        <w:rPr>
          <w:rFonts w:cs="Lucida Sans Unicode"/>
        </w:rPr>
      </w:pPr>
      <w:r>
        <w:t xml:space="preserve">Evonik </w:t>
      </w:r>
      <w:r w:rsidR="00DD5659">
        <w:rPr>
          <w:rFonts w:cs="Lucida Sans Unicode"/>
        </w:rPr>
        <w:t xml:space="preserve">plans to </w:t>
      </w:r>
      <w:r w:rsidRPr="008F03B5">
        <w:rPr>
          <w:rFonts w:cs="Lucida Sans Unicode"/>
        </w:rPr>
        <w:t xml:space="preserve">increase its capacity for sodium methylate at its Rosario/Santa Fe facility from 60,000 metric tons </w:t>
      </w:r>
      <w:r w:rsidR="005B03E9">
        <w:rPr>
          <w:rFonts w:cs="Lucida Sans Unicode"/>
        </w:rPr>
        <w:t xml:space="preserve">up </w:t>
      </w:r>
      <w:r w:rsidRPr="008F03B5">
        <w:rPr>
          <w:rFonts w:cs="Lucida Sans Unicode"/>
        </w:rPr>
        <w:t xml:space="preserve">to 90,000 metric tons </w:t>
      </w:r>
      <w:r w:rsidR="005B03E9">
        <w:rPr>
          <w:rFonts w:cs="Lucida Sans Unicode"/>
        </w:rPr>
        <w:t xml:space="preserve">until </w:t>
      </w:r>
      <w:r w:rsidRPr="008F03B5">
        <w:rPr>
          <w:rFonts w:cs="Lucida Sans Unicode"/>
        </w:rPr>
        <w:t xml:space="preserve">2021. </w:t>
      </w:r>
    </w:p>
    <w:p w14:paraId="1995AE74" w14:textId="77777777" w:rsidR="00A85FF1" w:rsidRPr="008F03B5" w:rsidRDefault="00A85FF1" w:rsidP="00A85FF1">
      <w:pPr>
        <w:rPr>
          <w:rFonts w:cs="Lucida Sans Unicode"/>
        </w:rPr>
      </w:pPr>
    </w:p>
    <w:p w14:paraId="0DE03905" w14:textId="77777777" w:rsidR="00AF2C8A" w:rsidRDefault="00A85FF1" w:rsidP="00A85FF1">
      <w:pPr>
        <w:rPr>
          <w:rFonts w:cs="Lucida Sans Unicode"/>
        </w:rPr>
      </w:pPr>
      <w:r w:rsidRPr="008F03B5">
        <w:rPr>
          <w:rFonts w:cs="Lucida Sans Unicode"/>
        </w:rPr>
        <w:t>The expansion is driven by growing demand for biodiesel in South America, mainly Argentina and Brazil. Sodium methylate is an important catalyst for large-scale biodiesel production.</w:t>
      </w:r>
      <w:r w:rsidR="0044642B">
        <w:rPr>
          <w:rFonts w:cs="Lucida Sans Unicode"/>
        </w:rPr>
        <w:t xml:space="preserve"> </w:t>
      </w:r>
    </w:p>
    <w:p w14:paraId="124A135A" w14:textId="6C26C0F0" w:rsidR="00A85FF1" w:rsidRDefault="00AF2C8A" w:rsidP="00A85FF1">
      <w:pPr>
        <w:rPr>
          <w:rFonts w:cs="Lucida Sans Unicode"/>
        </w:rPr>
      </w:pPr>
      <w:r>
        <w:t>“Confirmed higher mandates in Brazil such as the biodiesel blend increase from 11% to 15% by 2023, but also the competitiveness of biodiesel exports from Argentina throughout the world drive our decision,”</w:t>
      </w:r>
      <w:r w:rsidR="00A85FF1" w:rsidRPr="008F03B5">
        <w:rPr>
          <w:rFonts w:cs="Lucida Sans Unicode"/>
        </w:rPr>
        <w:t xml:space="preserve"> said Marcos Salgueiro, </w:t>
      </w:r>
      <w:r w:rsidR="00BB0019">
        <w:rPr>
          <w:rFonts w:cs="Lucida Sans Unicode"/>
          <w:color w:val="0D0D0D"/>
          <w:lang w:eastAsia="es-ES"/>
        </w:rPr>
        <w:t>g</w:t>
      </w:r>
      <w:r w:rsidR="00A85FF1" w:rsidRPr="008F03B5">
        <w:rPr>
          <w:rFonts w:cs="Lucida Sans Unicode"/>
          <w:color w:val="0D0D0D"/>
          <w:lang w:eastAsia="es-ES"/>
        </w:rPr>
        <w:t xml:space="preserve">eneral </w:t>
      </w:r>
      <w:r w:rsidR="00BB0019">
        <w:rPr>
          <w:rFonts w:cs="Lucida Sans Unicode"/>
          <w:color w:val="0D0D0D"/>
          <w:lang w:eastAsia="es-ES"/>
        </w:rPr>
        <w:t>m</w:t>
      </w:r>
      <w:r w:rsidR="00A85FF1" w:rsidRPr="008F03B5">
        <w:rPr>
          <w:rFonts w:cs="Lucida Sans Unicode"/>
          <w:color w:val="0D0D0D"/>
          <w:lang w:eastAsia="es-ES"/>
        </w:rPr>
        <w:t xml:space="preserve">anager </w:t>
      </w:r>
      <w:r w:rsidR="00BB0019">
        <w:rPr>
          <w:rFonts w:cs="Lucida Sans Unicode"/>
          <w:color w:val="0D0D0D"/>
          <w:lang w:eastAsia="es-ES"/>
        </w:rPr>
        <w:t xml:space="preserve">at </w:t>
      </w:r>
      <w:r w:rsidR="00BB0019" w:rsidRPr="008F03B5">
        <w:rPr>
          <w:rFonts w:cs="Lucida Sans Unicode"/>
        </w:rPr>
        <w:t>Evonik</w:t>
      </w:r>
      <w:r w:rsidR="00BB0019">
        <w:rPr>
          <w:rFonts w:cs="Lucida Sans Unicode"/>
        </w:rPr>
        <w:t>’s</w:t>
      </w:r>
      <w:r w:rsidR="00BB0019" w:rsidRPr="008F03B5">
        <w:rPr>
          <w:rFonts w:cs="Lucida Sans Unicode"/>
          <w:color w:val="0D0D0D"/>
          <w:lang w:eastAsia="es-ES"/>
        </w:rPr>
        <w:t xml:space="preserve"> </w:t>
      </w:r>
      <w:r w:rsidR="00A85FF1" w:rsidRPr="008F03B5">
        <w:rPr>
          <w:rFonts w:cs="Lucida Sans Unicode"/>
          <w:color w:val="0D0D0D"/>
          <w:lang w:eastAsia="es-ES"/>
        </w:rPr>
        <w:t xml:space="preserve">Functional Solutions </w:t>
      </w:r>
      <w:r w:rsidR="00BB0019">
        <w:rPr>
          <w:rFonts w:cs="Lucida Sans Unicode"/>
          <w:color w:val="0D0D0D"/>
          <w:lang w:eastAsia="es-ES"/>
        </w:rPr>
        <w:t xml:space="preserve">business line in </w:t>
      </w:r>
      <w:r w:rsidR="00A85FF1" w:rsidRPr="008F03B5">
        <w:rPr>
          <w:rFonts w:cs="Lucida Sans Unicode"/>
          <w:color w:val="0D0D0D"/>
          <w:lang w:eastAsia="es-ES"/>
        </w:rPr>
        <w:t>South America</w:t>
      </w:r>
      <w:r w:rsidR="00A85FF1" w:rsidRPr="008F03B5">
        <w:rPr>
          <w:rFonts w:cs="Lucida Sans Unicode"/>
        </w:rPr>
        <w:t>. “This is why we continue to invest in our efficient reliable plant, which is strategically located right in the cent</w:t>
      </w:r>
      <w:r w:rsidR="004B7A4A">
        <w:rPr>
          <w:rFonts w:cs="Lucida Sans Unicode"/>
        </w:rPr>
        <w:t>re</w:t>
      </w:r>
      <w:r w:rsidR="00A85FF1" w:rsidRPr="008F03B5">
        <w:rPr>
          <w:rFonts w:cs="Lucida Sans Unicode"/>
        </w:rPr>
        <w:t xml:space="preserve"> of the Argentinean soybean and biodiesel production </w:t>
      </w:r>
      <w:r w:rsidR="00A85FF1">
        <w:rPr>
          <w:rFonts w:cs="Lucida Sans Unicode"/>
        </w:rPr>
        <w:t>region</w:t>
      </w:r>
      <w:r w:rsidR="00A85FF1" w:rsidRPr="008F03B5">
        <w:rPr>
          <w:rFonts w:cs="Lucida Sans Unicode"/>
        </w:rPr>
        <w:t>.”</w:t>
      </w:r>
    </w:p>
    <w:p w14:paraId="577EEECF" w14:textId="77777777" w:rsidR="00A85FF1" w:rsidRPr="008F03B5" w:rsidRDefault="00A85FF1" w:rsidP="00A85FF1">
      <w:pPr>
        <w:rPr>
          <w:rFonts w:cs="Lucida Sans Unicode"/>
        </w:rPr>
      </w:pPr>
    </w:p>
    <w:p w14:paraId="3ED50D0E" w14:textId="6648F47D" w:rsidR="00A85FF1" w:rsidRDefault="00A85FF1" w:rsidP="00A85FF1">
      <w:pPr>
        <w:rPr>
          <w:rFonts w:cs="Lucida Sans Unicode"/>
        </w:rPr>
      </w:pPr>
      <w:r w:rsidRPr="008F03B5">
        <w:rPr>
          <w:rFonts w:cs="Lucida Sans Unicode"/>
        </w:rPr>
        <w:t xml:space="preserve">“This investment, coupled with the </w:t>
      </w:r>
      <w:r w:rsidR="00686397">
        <w:rPr>
          <w:rFonts w:cs="Lucida Sans Unicode"/>
        </w:rPr>
        <w:t>ongoing</w:t>
      </w:r>
      <w:r w:rsidRPr="008F03B5">
        <w:rPr>
          <w:rFonts w:cs="Lucida Sans Unicode"/>
        </w:rPr>
        <w:t xml:space="preserve"> expansion of our sodium methylate plant in Mobile, Ala</w:t>
      </w:r>
      <w:r>
        <w:rPr>
          <w:rFonts w:cs="Lucida Sans Unicode"/>
        </w:rPr>
        <w:t>bama</w:t>
      </w:r>
      <w:r w:rsidRPr="008F03B5">
        <w:rPr>
          <w:rFonts w:cs="Lucida Sans Unicode"/>
        </w:rPr>
        <w:t>, demonstrate</w:t>
      </w:r>
      <w:r w:rsidR="00686397">
        <w:rPr>
          <w:rFonts w:cs="Lucida Sans Unicode"/>
        </w:rPr>
        <w:t>s</w:t>
      </w:r>
      <w:r w:rsidRPr="008F03B5">
        <w:rPr>
          <w:rFonts w:cs="Lucida Sans Unicode"/>
        </w:rPr>
        <w:t xml:space="preserve"> our commitment to our core market of the Americas,” noted Andreas Kripzak, </w:t>
      </w:r>
      <w:r w:rsidR="00BB0019">
        <w:rPr>
          <w:rFonts w:cs="Lucida Sans Unicode"/>
        </w:rPr>
        <w:t>v</w:t>
      </w:r>
      <w:r w:rsidRPr="008F03B5">
        <w:rPr>
          <w:rFonts w:cs="Lucida Sans Unicode"/>
        </w:rPr>
        <w:t xml:space="preserve">ice </w:t>
      </w:r>
      <w:r w:rsidR="00BB0019">
        <w:rPr>
          <w:rFonts w:cs="Lucida Sans Unicode"/>
        </w:rPr>
        <w:t>p</w:t>
      </w:r>
      <w:r w:rsidRPr="008F03B5">
        <w:rPr>
          <w:rFonts w:cs="Lucida Sans Unicode"/>
        </w:rPr>
        <w:t xml:space="preserve">resident and </w:t>
      </w:r>
      <w:r w:rsidR="00BB0019">
        <w:rPr>
          <w:rFonts w:cs="Lucida Sans Unicode"/>
        </w:rPr>
        <w:t>g</w:t>
      </w:r>
      <w:r w:rsidRPr="008F03B5">
        <w:rPr>
          <w:rFonts w:cs="Lucida Sans Unicode"/>
        </w:rPr>
        <w:t xml:space="preserve">eneral </w:t>
      </w:r>
      <w:r w:rsidR="00BB0019">
        <w:rPr>
          <w:rFonts w:cs="Lucida Sans Unicode"/>
        </w:rPr>
        <w:t>m</w:t>
      </w:r>
      <w:r w:rsidRPr="008F03B5">
        <w:rPr>
          <w:rFonts w:cs="Lucida Sans Unicode"/>
        </w:rPr>
        <w:t xml:space="preserve">anager Americas.  </w:t>
      </w:r>
    </w:p>
    <w:p w14:paraId="79431D9C" w14:textId="77777777" w:rsidR="00A85FF1" w:rsidRPr="008F03B5" w:rsidRDefault="00A85FF1" w:rsidP="00A85FF1">
      <w:pPr>
        <w:rPr>
          <w:rFonts w:cs="Lucida Sans Unicode"/>
        </w:rPr>
      </w:pPr>
    </w:p>
    <w:p w14:paraId="0E62B61E" w14:textId="5178FC74" w:rsidR="00A85FF1" w:rsidRPr="008F03B5" w:rsidRDefault="00A85FF1" w:rsidP="00A85FF1">
      <w:pPr>
        <w:autoSpaceDE w:val="0"/>
        <w:autoSpaceDN w:val="0"/>
        <w:rPr>
          <w:rFonts w:cs="Lucida Sans Unicode"/>
          <w:color w:val="000000"/>
        </w:rPr>
      </w:pPr>
      <w:r w:rsidRPr="008F03B5">
        <w:rPr>
          <w:rFonts w:cs="Lucida Sans Unicode"/>
        </w:rPr>
        <w:t xml:space="preserve">Alexander Weber, </w:t>
      </w:r>
      <w:r w:rsidR="00BB0019">
        <w:rPr>
          <w:rFonts w:cs="Lucida Sans Unicode"/>
        </w:rPr>
        <w:t>g</w:t>
      </w:r>
      <w:r w:rsidRPr="0050507B">
        <w:rPr>
          <w:rFonts w:cs="Lucida Sans Unicode"/>
        </w:rPr>
        <w:t xml:space="preserve">lobal </w:t>
      </w:r>
      <w:r w:rsidR="00BB0019">
        <w:rPr>
          <w:rFonts w:cs="Lucida Sans Unicode"/>
        </w:rPr>
        <w:t>h</w:t>
      </w:r>
      <w:r w:rsidRPr="0050507B">
        <w:rPr>
          <w:rFonts w:cs="Lucida Sans Unicode"/>
        </w:rPr>
        <w:t xml:space="preserve">ead </w:t>
      </w:r>
      <w:r w:rsidR="00BB0019">
        <w:rPr>
          <w:rFonts w:cs="Lucida Sans Unicode"/>
        </w:rPr>
        <w:t xml:space="preserve">of </w:t>
      </w:r>
      <w:r w:rsidR="00BD4E05">
        <w:rPr>
          <w:rFonts w:cs="Lucida Sans Unicode"/>
        </w:rPr>
        <w:t xml:space="preserve">the product line </w:t>
      </w:r>
      <w:r w:rsidRPr="0050507B">
        <w:rPr>
          <w:rFonts w:cs="Lucida Sans Unicode"/>
        </w:rPr>
        <w:t>Alkoxides &amp; Potassium Derivatives</w:t>
      </w:r>
      <w:r w:rsidRPr="008F03B5">
        <w:rPr>
          <w:rFonts w:cs="Lucida Sans Unicode"/>
          <w:color w:val="000000"/>
        </w:rPr>
        <w:t xml:space="preserve">, </w:t>
      </w:r>
      <w:r w:rsidRPr="008F03B5">
        <w:rPr>
          <w:rFonts w:cs="Lucida Sans Unicode"/>
        </w:rPr>
        <w:t xml:space="preserve">added: “This decision fits perfectly into our global strategy and strengthens further our market leadership position for </w:t>
      </w:r>
      <w:r w:rsidR="00BB0019">
        <w:rPr>
          <w:rFonts w:cs="Lucida Sans Unicode"/>
        </w:rPr>
        <w:t>a</w:t>
      </w:r>
      <w:r w:rsidRPr="008F03B5">
        <w:rPr>
          <w:rFonts w:cs="Lucida Sans Unicode"/>
        </w:rPr>
        <w:t>lkoxides</w:t>
      </w:r>
      <w:r>
        <w:rPr>
          <w:rFonts w:cs="Lucida Sans Unicode"/>
        </w:rPr>
        <w:t>.</w:t>
      </w:r>
      <w:r w:rsidRPr="008F03B5">
        <w:rPr>
          <w:rFonts w:cs="Lucida Sans Unicode"/>
        </w:rPr>
        <w:t>”</w:t>
      </w:r>
    </w:p>
    <w:p w14:paraId="78435559" w14:textId="77777777" w:rsidR="00A85FF1" w:rsidRDefault="00A85FF1" w:rsidP="00A85FF1">
      <w:pPr>
        <w:rPr>
          <w:rFonts w:cs="Lucida Sans Unicode"/>
        </w:rPr>
      </w:pPr>
    </w:p>
    <w:p w14:paraId="7BF1632E" w14:textId="79655D96" w:rsidR="00A85FF1" w:rsidRDefault="00A85FF1" w:rsidP="00A85FF1">
      <w:pPr>
        <w:rPr>
          <w:rFonts w:cs="Lucida Sans Unicode"/>
        </w:rPr>
      </w:pPr>
      <w:r w:rsidRPr="008F03B5">
        <w:rPr>
          <w:rFonts w:cs="Lucida Sans Unicode"/>
        </w:rPr>
        <w:t xml:space="preserve">In addition to the increase in capacity, Evonik </w:t>
      </w:r>
      <w:r>
        <w:rPr>
          <w:rFonts w:cs="Lucida Sans Unicode"/>
        </w:rPr>
        <w:t>Functional Solutions</w:t>
      </w:r>
      <w:r w:rsidRPr="008F03B5">
        <w:rPr>
          <w:rFonts w:cs="Lucida Sans Unicode"/>
        </w:rPr>
        <w:t xml:space="preserve"> is also investing in infrastructure and logistics improvements in South America, including expanded storage solutions in </w:t>
      </w:r>
      <w:r>
        <w:rPr>
          <w:rFonts w:cs="Lucida Sans Unicode"/>
        </w:rPr>
        <w:t xml:space="preserve">the </w:t>
      </w:r>
      <w:r>
        <w:rPr>
          <w:rFonts w:cs="Lucida Sans Unicode"/>
        </w:rPr>
        <w:lastRenderedPageBreak/>
        <w:t>region</w:t>
      </w:r>
      <w:r w:rsidRPr="008F03B5">
        <w:rPr>
          <w:rFonts w:cs="Lucida Sans Unicode"/>
        </w:rPr>
        <w:t xml:space="preserve">. These developments will ensure </w:t>
      </w:r>
      <w:r>
        <w:rPr>
          <w:rFonts w:cs="Lucida Sans Unicode"/>
        </w:rPr>
        <w:t xml:space="preserve">continuous </w:t>
      </w:r>
      <w:r w:rsidRPr="008F03B5">
        <w:rPr>
          <w:rFonts w:cs="Lucida Sans Unicode"/>
        </w:rPr>
        <w:t xml:space="preserve">high supply reliability to its customers. </w:t>
      </w:r>
    </w:p>
    <w:p w14:paraId="419AD550" w14:textId="77777777" w:rsidR="00A85FF1" w:rsidRPr="008F03B5" w:rsidRDefault="00A85FF1" w:rsidP="00A85FF1">
      <w:pPr>
        <w:rPr>
          <w:rFonts w:cs="Lucida Sans Unicode"/>
        </w:rPr>
      </w:pPr>
    </w:p>
    <w:p w14:paraId="7676C415" w14:textId="3FBFA6D2" w:rsidR="00A85FF1" w:rsidRPr="008F03B5" w:rsidRDefault="00A85FF1" w:rsidP="00A85FF1">
      <w:pPr>
        <w:rPr>
          <w:rFonts w:cs="Lucida Sans Unicode"/>
        </w:rPr>
      </w:pPr>
      <w:r w:rsidRPr="008F03B5">
        <w:rPr>
          <w:rFonts w:cs="Lucida Sans Unicode"/>
        </w:rPr>
        <w:t xml:space="preserve">A string of recent biodiesel </w:t>
      </w:r>
      <w:r>
        <w:rPr>
          <w:rFonts w:cs="Lucida Sans Unicode"/>
        </w:rPr>
        <w:t xml:space="preserve">production </w:t>
      </w:r>
      <w:r w:rsidRPr="008F03B5">
        <w:rPr>
          <w:rFonts w:cs="Lucida Sans Unicode"/>
        </w:rPr>
        <w:t xml:space="preserve">capacity additions in </w:t>
      </w:r>
      <w:r>
        <w:rPr>
          <w:rFonts w:cs="Lucida Sans Unicode"/>
        </w:rPr>
        <w:t xml:space="preserve">the </w:t>
      </w:r>
      <w:r w:rsidRPr="00126782">
        <w:rPr>
          <w:rFonts w:cs="Lucida Sans Unicode"/>
        </w:rPr>
        <w:t>region</w:t>
      </w:r>
      <w:r w:rsidRPr="008F03B5">
        <w:rPr>
          <w:rFonts w:cs="Lucida Sans Unicode"/>
        </w:rPr>
        <w:t xml:space="preserve"> reflect the increased importance of the product in </w:t>
      </w:r>
      <w:r w:rsidR="005B03E9">
        <w:rPr>
          <w:rFonts w:cs="Lucida Sans Unicode"/>
        </w:rPr>
        <w:t>Central &amp; South America</w:t>
      </w:r>
      <w:r w:rsidRPr="008F03B5">
        <w:rPr>
          <w:rFonts w:cs="Lucida Sans Unicode"/>
        </w:rPr>
        <w:t>. “We are following our customers</w:t>
      </w:r>
      <w:r w:rsidR="00BB0019">
        <w:rPr>
          <w:rFonts w:cs="Lucida Sans Unicode"/>
        </w:rPr>
        <w:t>’</w:t>
      </w:r>
      <w:r w:rsidRPr="008F03B5">
        <w:rPr>
          <w:rFonts w:cs="Lucida Sans Unicode"/>
        </w:rPr>
        <w:t xml:space="preserve"> investment</w:t>
      </w:r>
      <w:r>
        <w:rPr>
          <w:rFonts w:cs="Lucida Sans Unicode"/>
        </w:rPr>
        <w:t>s</w:t>
      </w:r>
      <w:r w:rsidRPr="008F03B5">
        <w:rPr>
          <w:rFonts w:cs="Lucida Sans Unicode"/>
        </w:rPr>
        <w:t xml:space="preserve"> with our own to ensure ample future supply for this important renewable fuel</w:t>
      </w:r>
      <w:r>
        <w:rPr>
          <w:rFonts w:cs="Lucida Sans Unicode"/>
        </w:rPr>
        <w:t>, which helps to reduce emissions</w:t>
      </w:r>
      <w:r w:rsidRPr="008F03B5">
        <w:rPr>
          <w:rFonts w:cs="Lucida Sans Unicode"/>
        </w:rPr>
        <w:t>”</w:t>
      </w:r>
      <w:r>
        <w:rPr>
          <w:rFonts w:cs="Lucida Sans Unicode"/>
        </w:rPr>
        <w:t xml:space="preserve">, </w:t>
      </w:r>
      <w:r w:rsidRPr="008F03B5">
        <w:rPr>
          <w:rFonts w:cs="Lucida Sans Unicode"/>
        </w:rPr>
        <w:t xml:space="preserve">said </w:t>
      </w:r>
      <w:r w:rsidR="005B03E9">
        <w:rPr>
          <w:rFonts w:cs="Lucida Sans Unicode"/>
        </w:rPr>
        <w:t xml:space="preserve">Elias </w:t>
      </w:r>
      <w:proofErr w:type="spellStart"/>
      <w:r w:rsidR="005B03E9">
        <w:rPr>
          <w:rFonts w:cs="Lucida Sans Unicode"/>
        </w:rPr>
        <w:t>Lacerda</w:t>
      </w:r>
      <w:proofErr w:type="spellEnd"/>
      <w:r w:rsidR="005B03E9">
        <w:rPr>
          <w:rFonts w:cs="Lucida Sans Unicode"/>
        </w:rPr>
        <w:t xml:space="preserve">, regional president </w:t>
      </w:r>
      <w:r w:rsidR="00696534" w:rsidRPr="00696534">
        <w:rPr>
          <w:rFonts w:cs="Lucida Sans Unicode"/>
        </w:rPr>
        <w:t>Central &amp; South America</w:t>
      </w:r>
      <w:r w:rsidRPr="008F03B5">
        <w:rPr>
          <w:rFonts w:cs="Lucida Sans Unicode"/>
        </w:rPr>
        <w:t>.</w:t>
      </w:r>
    </w:p>
    <w:p w14:paraId="42F3118F" w14:textId="77777777" w:rsidR="00A85FF1" w:rsidRDefault="00A85FF1" w:rsidP="00A85FF1">
      <w:pPr>
        <w:rPr>
          <w:rFonts w:cs="Lucida Sans Unicode"/>
        </w:rPr>
      </w:pPr>
    </w:p>
    <w:p w14:paraId="454D5AE1" w14:textId="2E9BEFDC" w:rsidR="00A85FF1" w:rsidRDefault="00A85FF1" w:rsidP="00A85FF1">
      <w:pPr>
        <w:rPr>
          <w:rFonts w:cs="Lucida Sans Unicode"/>
        </w:rPr>
      </w:pPr>
      <w:r w:rsidRPr="008F03B5">
        <w:rPr>
          <w:rFonts w:cs="Lucida Sans Unicode"/>
        </w:rPr>
        <w:t xml:space="preserve">Besides Argentina and the U.S., Evonik also produces high volumes of sodium methylate in </w:t>
      </w:r>
      <w:proofErr w:type="spellStart"/>
      <w:r w:rsidRPr="008F03B5">
        <w:rPr>
          <w:rFonts w:cs="Lucida Sans Unicode"/>
        </w:rPr>
        <w:t>Luelsdorf</w:t>
      </w:r>
      <w:proofErr w:type="spellEnd"/>
      <w:r w:rsidRPr="008F03B5">
        <w:rPr>
          <w:rFonts w:cs="Lucida Sans Unicode"/>
        </w:rPr>
        <w:t xml:space="preserve">, Germany, mainly for the European </w:t>
      </w:r>
      <w:r>
        <w:rPr>
          <w:rFonts w:cs="Lucida Sans Unicode"/>
        </w:rPr>
        <w:t>and</w:t>
      </w:r>
      <w:r w:rsidRPr="008F03B5">
        <w:rPr>
          <w:rFonts w:cs="Lucida Sans Unicode"/>
        </w:rPr>
        <w:t xml:space="preserve"> Asian market</w:t>
      </w:r>
      <w:r>
        <w:rPr>
          <w:rFonts w:cs="Lucida Sans Unicode"/>
        </w:rPr>
        <w:t>s</w:t>
      </w:r>
      <w:r w:rsidRPr="008F03B5">
        <w:rPr>
          <w:rFonts w:cs="Lucida Sans Unicode"/>
        </w:rPr>
        <w:t>.</w:t>
      </w:r>
    </w:p>
    <w:p w14:paraId="2F4D8C69" w14:textId="4D10688B" w:rsidR="00FA0BF4" w:rsidRDefault="00FA0BF4" w:rsidP="00A85FF1">
      <w:pPr>
        <w:rPr>
          <w:rFonts w:cs="Lucida Sans Unicode"/>
        </w:rPr>
      </w:pPr>
    </w:p>
    <w:p w14:paraId="09877284" w14:textId="58A7AB50" w:rsidR="00FA0BF4" w:rsidRPr="008F03B5" w:rsidRDefault="00107B38" w:rsidP="00A85FF1">
      <w:pPr>
        <w:rPr>
          <w:rFonts w:cs="Lucida Sans Unicode"/>
        </w:rPr>
      </w:pPr>
      <w:r>
        <w:rPr>
          <w:noProof/>
        </w:rPr>
        <mc:AlternateContent>
          <mc:Choice Requires="wps">
            <w:drawing>
              <wp:anchor distT="45720" distB="45720" distL="114300" distR="114300" simplePos="0" relativeHeight="251659264" behindDoc="0" locked="0" layoutInCell="1" allowOverlap="1" wp14:anchorId="0D0D38A8" wp14:editId="57228751">
                <wp:simplePos x="0" y="0"/>
                <wp:positionH relativeFrom="margin">
                  <wp:posOffset>31115</wp:posOffset>
                </wp:positionH>
                <wp:positionV relativeFrom="paragraph">
                  <wp:posOffset>342265</wp:posOffset>
                </wp:positionV>
                <wp:extent cx="4229100" cy="225425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254250"/>
                        </a:xfrm>
                        <a:prstGeom prst="rect">
                          <a:avLst/>
                        </a:prstGeom>
                        <a:solidFill>
                          <a:srgbClr val="FFFFFF"/>
                        </a:solidFill>
                        <a:ln w="9525">
                          <a:noFill/>
                          <a:miter lim="800000"/>
                          <a:headEnd/>
                          <a:tailEnd/>
                        </a:ln>
                      </wps:spPr>
                      <wps:txbx>
                        <w:txbxContent>
                          <w:p w14:paraId="27239EF7" w14:textId="77777777" w:rsidR="00C546D6" w:rsidRDefault="00C546D6">
                            <w:pPr>
                              <w:rPr>
                                <w:lang w:val="de-DE"/>
                              </w:rPr>
                            </w:pPr>
                          </w:p>
                          <w:p w14:paraId="4901C85C" w14:textId="77777777" w:rsidR="00C546D6" w:rsidRDefault="00C546D6">
                            <w:pPr>
                              <w:rPr>
                                <w:lang w:val="de-DE"/>
                              </w:rPr>
                            </w:pPr>
                          </w:p>
                          <w:p w14:paraId="45965D65" w14:textId="77777777" w:rsidR="00C546D6" w:rsidRDefault="00C546D6">
                            <w:pPr>
                              <w:rPr>
                                <w:lang w:val="de-DE"/>
                              </w:rPr>
                            </w:pPr>
                          </w:p>
                          <w:p w14:paraId="26A7CA58" w14:textId="77777777" w:rsidR="00C546D6" w:rsidRDefault="00C546D6">
                            <w:pPr>
                              <w:rPr>
                                <w:lang w:val="de-DE"/>
                              </w:rPr>
                            </w:pPr>
                          </w:p>
                          <w:p w14:paraId="3E9AAF9B" w14:textId="77777777" w:rsidR="00C546D6" w:rsidRDefault="00C546D6">
                            <w:pPr>
                              <w:rPr>
                                <w:lang w:val="de-DE"/>
                              </w:rPr>
                            </w:pPr>
                          </w:p>
                          <w:p w14:paraId="3FE5B64B" w14:textId="77777777" w:rsidR="00C546D6" w:rsidRDefault="00C546D6">
                            <w:pPr>
                              <w:rPr>
                                <w:lang w:val="de-DE"/>
                              </w:rPr>
                            </w:pPr>
                          </w:p>
                          <w:p w14:paraId="21448230" w14:textId="77777777" w:rsidR="00C546D6" w:rsidRDefault="00C546D6">
                            <w:pPr>
                              <w:rPr>
                                <w:lang w:val="de-DE"/>
                              </w:rPr>
                            </w:pPr>
                          </w:p>
                          <w:p w14:paraId="1A611681" w14:textId="77777777" w:rsidR="00C546D6" w:rsidRDefault="00C546D6">
                            <w:pPr>
                              <w:rPr>
                                <w:lang w:val="de-DE"/>
                              </w:rPr>
                            </w:pPr>
                          </w:p>
                          <w:p w14:paraId="69C9F395" w14:textId="77777777" w:rsidR="00C546D6" w:rsidRDefault="00C546D6">
                            <w:pPr>
                              <w:rPr>
                                <w:lang w:val="de-DE"/>
                              </w:rPr>
                            </w:pPr>
                          </w:p>
                          <w:p w14:paraId="28BD104E" w14:textId="77777777" w:rsidR="00C546D6" w:rsidRDefault="00C546D6">
                            <w:pPr>
                              <w:rPr>
                                <w:lang w:val="de-DE"/>
                              </w:rPr>
                            </w:pPr>
                          </w:p>
                          <w:p w14:paraId="163A3EDD" w14:textId="77777777" w:rsidR="00C546D6" w:rsidRDefault="00C546D6">
                            <w:pPr>
                              <w:rPr>
                                <w:lang w:val="de-DE"/>
                              </w:rPr>
                            </w:pPr>
                          </w:p>
                          <w:p w14:paraId="0E7F4EF7" w14:textId="78274976" w:rsidR="00C546D6" w:rsidRPr="00107B38" w:rsidRDefault="00C546D6">
                            <w:pPr>
                              <w:rPr>
                                <w:lang w:val="de-DE"/>
                              </w:rPr>
                            </w:pPr>
                            <w:r w:rsidRPr="00107B38">
                              <w:rPr>
                                <w:noProof/>
                              </w:rPr>
                              <w:drawing>
                                <wp:inline distT="0" distB="0" distL="0" distR="0" wp14:anchorId="0ECDD695" wp14:editId="3B77B935">
                                  <wp:extent cx="3340100" cy="2206179"/>
                                  <wp:effectExtent l="0" t="0" r="0"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2154" cy="221414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0D38A8" id="_x0000_t202" coordsize="21600,21600" o:spt="202" path="m,l,21600r21600,l21600,xe">
                <v:stroke joinstyle="miter"/>
                <v:path gradientshapeok="t" o:connecttype="rect"/>
              </v:shapetype>
              <v:shape id="Textfeld 2" o:spid="_x0000_s1026" type="#_x0000_t202" style="position:absolute;margin-left:2.45pt;margin-top:26.95pt;width:333pt;height:17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" stroked="f">
                <v:textbox>
                  <w:txbxContent>
                    <w:p w14:paraId="27239EF7" w14:textId="77777777" w:rsidR="00C546D6" w:rsidRDefault="00C546D6">
                      <w:pPr>
                        <w:rPr>
                          <w:lang w:val="de-DE"/>
                        </w:rPr>
                      </w:pPr>
                    </w:p>
                    <w:p w14:paraId="4901C85C" w14:textId="77777777" w:rsidR="00C546D6" w:rsidRDefault="00C546D6">
                      <w:pPr>
                        <w:rPr>
                          <w:lang w:val="de-DE"/>
                        </w:rPr>
                      </w:pPr>
                    </w:p>
                    <w:p w14:paraId="45965D65" w14:textId="77777777" w:rsidR="00C546D6" w:rsidRDefault="00C546D6">
                      <w:pPr>
                        <w:rPr>
                          <w:lang w:val="de-DE"/>
                        </w:rPr>
                      </w:pPr>
                    </w:p>
                    <w:p w14:paraId="26A7CA58" w14:textId="77777777" w:rsidR="00C546D6" w:rsidRDefault="00C546D6">
                      <w:pPr>
                        <w:rPr>
                          <w:lang w:val="de-DE"/>
                        </w:rPr>
                      </w:pPr>
                    </w:p>
                    <w:p w14:paraId="3E9AAF9B" w14:textId="77777777" w:rsidR="00C546D6" w:rsidRDefault="00C546D6">
                      <w:pPr>
                        <w:rPr>
                          <w:lang w:val="de-DE"/>
                        </w:rPr>
                      </w:pPr>
                    </w:p>
                    <w:p w14:paraId="3FE5B64B" w14:textId="77777777" w:rsidR="00C546D6" w:rsidRDefault="00C546D6">
                      <w:pPr>
                        <w:rPr>
                          <w:lang w:val="de-DE"/>
                        </w:rPr>
                      </w:pPr>
                    </w:p>
                    <w:p w14:paraId="21448230" w14:textId="77777777" w:rsidR="00C546D6" w:rsidRDefault="00C546D6">
                      <w:pPr>
                        <w:rPr>
                          <w:lang w:val="de-DE"/>
                        </w:rPr>
                      </w:pPr>
                    </w:p>
                    <w:p w14:paraId="1A611681" w14:textId="77777777" w:rsidR="00C546D6" w:rsidRDefault="00C546D6">
                      <w:pPr>
                        <w:rPr>
                          <w:lang w:val="de-DE"/>
                        </w:rPr>
                      </w:pPr>
                    </w:p>
                    <w:p w14:paraId="69C9F395" w14:textId="77777777" w:rsidR="00C546D6" w:rsidRDefault="00C546D6">
                      <w:pPr>
                        <w:rPr>
                          <w:lang w:val="de-DE"/>
                        </w:rPr>
                      </w:pPr>
                    </w:p>
                    <w:p w14:paraId="28BD104E" w14:textId="77777777" w:rsidR="00C546D6" w:rsidRDefault="00C546D6">
                      <w:pPr>
                        <w:rPr>
                          <w:lang w:val="de-DE"/>
                        </w:rPr>
                      </w:pPr>
                    </w:p>
                    <w:p w14:paraId="163A3EDD" w14:textId="77777777" w:rsidR="00C546D6" w:rsidRDefault="00C546D6">
                      <w:pPr>
                        <w:rPr>
                          <w:lang w:val="de-DE"/>
                        </w:rPr>
                      </w:pPr>
                    </w:p>
                    <w:p w14:paraId="0E7F4EF7" w14:textId="78274976" w:rsidR="00C546D6" w:rsidRPr="00107B38" w:rsidRDefault="00C546D6">
                      <w:pPr>
                        <w:rPr>
                          <w:lang w:val="de-DE"/>
                        </w:rPr>
                      </w:pPr>
                      <w:r w:rsidRPr="00107B38">
                        <w:rPr>
                          <w:noProof/>
                        </w:rPr>
                        <w:drawing>
                          <wp:inline distT="0" distB="0" distL="0" distR="0" wp14:anchorId="0ECDD695" wp14:editId="3B77B935">
                            <wp:extent cx="3340100" cy="2206179"/>
                            <wp:effectExtent l="0" t="0" r="0"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154" cy="2214141"/>
                                    </a:xfrm>
                                    <a:prstGeom prst="rect">
                                      <a:avLst/>
                                    </a:prstGeom>
                                    <a:noFill/>
                                    <a:ln>
                                      <a:noFill/>
                                    </a:ln>
                                  </pic:spPr>
                                </pic:pic>
                              </a:graphicData>
                            </a:graphic>
                          </wp:inline>
                        </w:drawing>
                      </w:r>
                    </w:p>
                  </w:txbxContent>
                </v:textbox>
                <w10:wrap type="square" anchorx="margin"/>
              </v:shape>
            </w:pict>
          </mc:Fallback>
        </mc:AlternateContent>
      </w:r>
      <w:r w:rsidR="00BB0019">
        <w:rPr>
          <w:rFonts w:cs="Lucida Sans Unicode"/>
        </w:rPr>
        <w:t>M</w:t>
      </w:r>
      <w:r w:rsidR="00FA0BF4">
        <w:rPr>
          <w:rFonts w:cs="Lucida Sans Unicode"/>
        </w:rPr>
        <w:t xml:space="preserve">ore about Evonik Functional Solutions </w:t>
      </w:r>
      <w:r w:rsidR="00BB0019">
        <w:rPr>
          <w:rFonts w:cs="Lucida Sans Unicode"/>
        </w:rPr>
        <w:t xml:space="preserve">can be found </w:t>
      </w:r>
      <w:r w:rsidR="00FA0BF4">
        <w:rPr>
          <w:rFonts w:cs="Lucida Sans Unicode"/>
        </w:rPr>
        <w:t>on LinkedIn!</w:t>
      </w:r>
    </w:p>
    <w:bookmarkEnd w:id="0"/>
    <w:p w14:paraId="43A45051" w14:textId="62CC74BF" w:rsidR="00A85FF1" w:rsidRPr="006F58F4" w:rsidRDefault="00A85FF1" w:rsidP="00A85FF1">
      <w:pPr>
        <w:rPr>
          <w:sz w:val="24"/>
        </w:rPr>
      </w:pPr>
    </w:p>
    <w:p w14:paraId="0A95286E" w14:textId="7B079D20" w:rsidR="00A85FF1" w:rsidRDefault="00A85FF1" w:rsidP="009E0EFE"/>
    <w:p w14:paraId="0874E82C" w14:textId="366F8CA6" w:rsidR="00107B38" w:rsidRDefault="00107B38">
      <w:pPr>
        <w:spacing w:line="240" w:lineRule="auto"/>
        <w:rPr>
          <w:b/>
          <w:bCs/>
          <w:color w:val="000000"/>
          <w:sz w:val="18"/>
          <w:szCs w:val="18"/>
        </w:rPr>
      </w:pPr>
    </w:p>
    <w:p w14:paraId="70738548" w14:textId="77777777" w:rsidR="000D53D7" w:rsidRDefault="000D53D7">
      <w:pPr>
        <w:spacing w:line="240" w:lineRule="auto"/>
        <w:rPr>
          <w:b/>
          <w:bCs/>
          <w:color w:val="000000"/>
          <w:sz w:val="18"/>
          <w:szCs w:val="18"/>
        </w:rPr>
      </w:pPr>
      <w:bookmarkStart w:id="1" w:name="_GoBack"/>
      <w:bookmarkEnd w:id="1"/>
    </w:p>
    <w:p w14:paraId="3A7C8E8C" w14:textId="77777777" w:rsidR="00107B38" w:rsidRDefault="00107B38">
      <w:pPr>
        <w:spacing w:line="240" w:lineRule="auto"/>
        <w:rPr>
          <w:b/>
          <w:bCs/>
          <w:color w:val="000000"/>
          <w:sz w:val="18"/>
          <w:szCs w:val="18"/>
        </w:rPr>
      </w:pPr>
    </w:p>
    <w:p w14:paraId="6C1ED9C0" w14:textId="39087290" w:rsidR="00002E61" w:rsidRDefault="00002E61" w:rsidP="00002E61">
      <w:pPr>
        <w:spacing w:line="220" w:lineRule="exact"/>
        <w:outlineLvl w:val="0"/>
        <w:rPr>
          <w:rFonts w:cs="Lucida Sans Unicode"/>
          <w:b/>
          <w:bCs/>
          <w:color w:val="000000"/>
          <w:sz w:val="18"/>
          <w:szCs w:val="18"/>
          <w:lang w:val="en-US"/>
        </w:rPr>
      </w:pPr>
      <w:r>
        <w:rPr>
          <w:b/>
          <w:bCs/>
          <w:color w:val="000000"/>
          <w:sz w:val="18"/>
          <w:szCs w:val="18"/>
        </w:rPr>
        <w:t xml:space="preserve">Company information </w:t>
      </w:r>
    </w:p>
    <w:p w14:paraId="3D657BD6" w14:textId="56595550" w:rsidR="00A21BBC" w:rsidRDefault="00126782" w:rsidP="00002E61">
      <w:pPr>
        <w:spacing w:line="220" w:lineRule="exact"/>
        <w:rPr>
          <w:rStyle w:val="eop"/>
          <w:rFonts w:cs="Lucida Sans Unicode"/>
          <w:color w:val="000000"/>
          <w:sz w:val="18"/>
          <w:szCs w:val="18"/>
          <w:shd w:val="clear" w:color="auto" w:fill="FFFFFF"/>
        </w:rPr>
      </w:pPr>
      <w:r>
        <w:rPr>
          <w:rStyle w:val="normaltextrun"/>
          <w:rFonts w:cs="Lucida Sans Unicode"/>
          <w:color w:val="000000"/>
          <w:sz w:val="18"/>
          <w:szCs w:val="18"/>
          <w:shd w:val="clear" w:color="auto" w:fill="FFFFFF"/>
        </w:rPr>
        <w:t>Evonik is one of the world leaders in specialty chemicals. The focus on more specialty businesses, customer-oriented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In fiscal 2018, the enterprise with more than 32,000 employees generated sales of €13.3 billion and an operating profit (adjusted EBITDA) of €2.15 billion from continuing operations.</w:t>
      </w:r>
      <w:r>
        <w:rPr>
          <w:rStyle w:val="eop"/>
          <w:rFonts w:cs="Lucida Sans Unicode"/>
          <w:color w:val="000000"/>
          <w:sz w:val="18"/>
          <w:szCs w:val="18"/>
          <w:shd w:val="clear" w:color="auto" w:fill="FFFFFF"/>
        </w:rPr>
        <w:t> </w:t>
      </w:r>
    </w:p>
    <w:p w14:paraId="3C2AB069" w14:textId="77777777" w:rsidR="00126782" w:rsidRDefault="00126782" w:rsidP="00002E61">
      <w:pPr>
        <w:spacing w:line="220" w:lineRule="exact"/>
        <w:rPr>
          <w:sz w:val="18"/>
          <w:szCs w:val="18"/>
        </w:rPr>
      </w:pPr>
    </w:p>
    <w:p w14:paraId="7C5C03BD" w14:textId="77777777" w:rsidR="00126782" w:rsidRPr="00126782" w:rsidRDefault="00126782" w:rsidP="00126782">
      <w:pPr>
        <w:pStyle w:val="paragraph"/>
        <w:spacing w:before="0" w:beforeAutospacing="0" w:after="0" w:afterAutospacing="0"/>
        <w:textAlignment w:val="baseline"/>
        <w:rPr>
          <w:rFonts w:ascii="Segoe UI" w:hAnsi="Segoe UI" w:cs="Segoe UI"/>
          <w:sz w:val="18"/>
          <w:szCs w:val="18"/>
          <w:lang w:val="en-US"/>
        </w:rPr>
      </w:pPr>
      <w:r>
        <w:rPr>
          <w:rStyle w:val="normaltextrun"/>
          <w:rFonts w:ascii="Lucida Sans Unicode" w:hAnsi="Lucida Sans Unicode" w:cs="Lucida Sans Unicode"/>
          <w:b/>
          <w:bCs/>
          <w:sz w:val="18"/>
          <w:szCs w:val="18"/>
          <w:lang w:val="en-US"/>
        </w:rPr>
        <w:lastRenderedPageBreak/>
        <w:t>About Performance Materials</w:t>
      </w:r>
      <w:r w:rsidRPr="00126782">
        <w:rPr>
          <w:rStyle w:val="eop"/>
          <w:rFonts w:ascii="Lucida Sans Unicode" w:hAnsi="Lucida Sans Unicode" w:cs="Lucida Sans Unicode"/>
          <w:sz w:val="18"/>
          <w:szCs w:val="18"/>
          <w:lang w:val="en-US"/>
        </w:rPr>
        <w:t> </w:t>
      </w:r>
    </w:p>
    <w:p w14:paraId="710869C9" w14:textId="77777777" w:rsidR="00126782" w:rsidRPr="00126782" w:rsidRDefault="00126782" w:rsidP="00126782">
      <w:pPr>
        <w:pStyle w:val="paragraph"/>
        <w:spacing w:before="0" w:beforeAutospacing="0" w:after="0" w:afterAutospacing="0"/>
        <w:textAlignment w:val="baseline"/>
        <w:rPr>
          <w:rFonts w:ascii="Lucida Sans Unicode" w:hAnsi="Lucida Sans Unicode"/>
          <w:color w:val="000000"/>
          <w:sz w:val="18"/>
          <w:szCs w:val="18"/>
          <w:lang w:val="en-GB"/>
        </w:rPr>
      </w:pPr>
      <w:r w:rsidRPr="00126782">
        <w:rPr>
          <w:rFonts w:ascii="Lucida Sans Unicode" w:hAnsi="Lucida Sans Unicode"/>
          <w:color w:val="000000"/>
          <w:sz w:val="18"/>
          <w:szCs w:val="18"/>
          <w:lang w:val="en-GB"/>
        </w:rPr>
        <w:t>The Performance Materials Segment is managed by Evonik Performance Materials GmbH. The segment focuses its global activities on developing and manufacturing intermediates, solutions and additives, especially for use in agriculture and in the rubber and plastics industry. In 2018, the segment’s roughly 1,700 employees generated sales about €2.39 billion from continuing operations. </w:t>
      </w:r>
    </w:p>
    <w:p w14:paraId="034DF594" w14:textId="77777777" w:rsidR="00126782" w:rsidRDefault="00126782" w:rsidP="00383B38">
      <w:pPr>
        <w:spacing w:line="220" w:lineRule="exact"/>
        <w:rPr>
          <w:sz w:val="18"/>
          <w:szCs w:val="18"/>
          <w:lang w:val="en-US"/>
        </w:rPr>
      </w:pPr>
    </w:p>
    <w:p w14:paraId="7E6171E8" w14:textId="77777777" w:rsidR="005706BA" w:rsidRPr="005706BA" w:rsidRDefault="005706BA" w:rsidP="00002E61">
      <w:pPr>
        <w:spacing w:line="220" w:lineRule="exact"/>
        <w:outlineLvl w:val="0"/>
        <w:rPr>
          <w:rFonts w:cs="Lucida Sans Unicode"/>
          <w:sz w:val="18"/>
          <w:szCs w:val="18"/>
          <w:lang w:val="en-US"/>
        </w:rPr>
      </w:pPr>
    </w:p>
    <w:p w14:paraId="7B5BD261" w14:textId="77777777" w:rsidR="006B336C" w:rsidRDefault="006B336C" w:rsidP="006B336C">
      <w:pPr>
        <w:spacing w:line="220" w:lineRule="exact"/>
        <w:outlineLvl w:val="0"/>
        <w:rPr>
          <w:rFonts w:cs="Lucida Sans Unicode"/>
          <w:b/>
          <w:bCs/>
          <w:color w:val="000000"/>
          <w:sz w:val="18"/>
          <w:szCs w:val="18"/>
        </w:rPr>
      </w:pPr>
      <w:r>
        <w:rPr>
          <w:b/>
          <w:bCs/>
          <w:color w:val="000000"/>
          <w:sz w:val="18"/>
          <w:szCs w:val="18"/>
        </w:rPr>
        <w:t>Disclaimer</w:t>
      </w:r>
    </w:p>
    <w:p w14:paraId="0CA2D23F" w14:textId="77777777" w:rsidR="006C3136" w:rsidRDefault="006C3136" w:rsidP="006C3136">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5D6869DE" w14:textId="77777777" w:rsidR="006C3136" w:rsidRPr="0063177F" w:rsidRDefault="006C3136" w:rsidP="006C3136">
      <w:pPr>
        <w:spacing w:line="220" w:lineRule="exact"/>
        <w:rPr>
          <w:sz w:val="18"/>
          <w:szCs w:val="18"/>
          <w:lang w:val="en-US"/>
        </w:rPr>
      </w:pPr>
    </w:p>
    <w:p w14:paraId="09B23F38" w14:textId="77777777" w:rsidR="006C3136" w:rsidRPr="0063177F" w:rsidRDefault="006C3136" w:rsidP="006C3136">
      <w:pPr>
        <w:spacing w:line="220" w:lineRule="exact"/>
        <w:outlineLvl w:val="0"/>
        <w:rPr>
          <w:rFonts w:cs="Lucida Sans Unicode"/>
          <w:sz w:val="18"/>
          <w:szCs w:val="18"/>
          <w:lang w:val="en-US"/>
        </w:rPr>
      </w:pPr>
    </w:p>
    <w:p w14:paraId="16300B75" w14:textId="77777777" w:rsidR="004F1918" w:rsidRPr="006C3136" w:rsidRDefault="004F1918" w:rsidP="005706BA">
      <w:pPr>
        <w:spacing w:line="220" w:lineRule="exact"/>
        <w:outlineLvl w:val="0"/>
        <w:rPr>
          <w:rFonts w:cs="Lucida Sans Unicode"/>
          <w:sz w:val="18"/>
          <w:szCs w:val="18"/>
          <w:lang w:val="en-US"/>
        </w:rPr>
      </w:pPr>
    </w:p>
    <w:sectPr w:rsidR="004F1918" w:rsidRPr="006C3136" w:rsidSect="005C5615">
      <w:headerReference w:type="default" r:id="rId11"/>
      <w:footerReference w:type="default" r:id="rId12"/>
      <w:headerReference w:type="first" r:id="rId13"/>
      <w:footerReference w:type="first" r:id="rId14"/>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B0863" w14:textId="77777777" w:rsidR="00C546D6" w:rsidRDefault="00C546D6" w:rsidP="00FD1184">
      <w:r>
        <w:separator/>
      </w:r>
    </w:p>
  </w:endnote>
  <w:endnote w:type="continuationSeparator" w:id="0">
    <w:p w14:paraId="4221FDBF" w14:textId="77777777" w:rsidR="00C546D6" w:rsidRDefault="00C546D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28E22" w14:textId="77777777" w:rsidR="00C546D6" w:rsidRDefault="00C546D6">
    <w:pPr>
      <w:pStyle w:val="Fuzeile"/>
    </w:pPr>
  </w:p>
  <w:p w14:paraId="5193A5B6" w14:textId="77777777" w:rsidR="00C546D6" w:rsidRDefault="00C546D6">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DAD15" w14:textId="77777777" w:rsidR="00C546D6" w:rsidRDefault="00C546D6" w:rsidP="00316EC0">
    <w:pPr>
      <w:pStyle w:val="Fuzeile"/>
    </w:pPr>
  </w:p>
  <w:p w14:paraId="2AA5FF82" w14:textId="77777777" w:rsidR="00C546D6" w:rsidRPr="005225EC" w:rsidRDefault="00C546D6"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01B09" w14:textId="77777777" w:rsidR="00C546D6" w:rsidRDefault="00C546D6" w:rsidP="00FD1184">
      <w:r>
        <w:separator/>
      </w:r>
    </w:p>
  </w:footnote>
  <w:footnote w:type="continuationSeparator" w:id="0">
    <w:p w14:paraId="7B750587" w14:textId="77777777" w:rsidR="00C546D6" w:rsidRDefault="00C546D6"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9CEC2" w14:textId="77777777" w:rsidR="00C546D6" w:rsidRPr="003F4CD0" w:rsidRDefault="00C546D6"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7DBF6F95" wp14:editId="34289FEA">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158BA65B" wp14:editId="2979BC70">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4A145" w14:textId="77777777" w:rsidR="00C546D6" w:rsidRPr="003F4CD0" w:rsidRDefault="00C546D6">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E3EE430" wp14:editId="0DC4D491">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531B6AF5" wp14:editId="5DE32041">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DE37721"/>
    <w:multiLevelType w:val="hybridMultilevel"/>
    <w:tmpl w:val="229ABC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F1F4DC0"/>
    <w:multiLevelType w:val="hybridMultilevel"/>
    <w:tmpl w:val="FD3CAC38"/>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478633FA"/>
    <w:multiLevelType w:val="hybridMultilevel"/>
    <w:tmpl w:val="53E85B86"/>
    <w:lvl w:ilvl="0" w:tplc="5BF66010">
      <w:start w:val="1"/>
      <w:numFmt w:val="bullet"/>
      <w:lvlText w:val="•"/>
      <w:lvlJc w:val="left"/>
      <w:pPr>
        <w:ind w:left="720" w:hanging="360"/>
      </w:pPr>
      <w:rPr>
        <w:rFonts w:ascii="Lucida Sans Unicode" w:hAnsi="Lucida Sans Unicode"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115FD0"/>
    <w:multiLevelType w:val="hybridMultilevel"/>
    <w:tmpl w:val="F23A3ACA"/>
    <w:lvl w:ilvl="0" w:tplc="5BF66010">
      <w:start w:val="1"/>
      <w:numFmt w:val="bullet"/>
      <w:lvlText w:val="•"/>
      <w:lvlJc w:val="left"/>
      <w:pPr>
        <w:tabs>
          <w:tab w:val="num" w:pos="502"/>
        </w:tabs>
        <w:ind w:left="502" w:hanging="360"/>
      </w:pPr>
      <w:rPr>
        <w:rFonts w:ascii="Lucida Sans Unicode" w:hAnsi="Lucida Sans Unicode" w:hint="default"/>
        <w:sz w:val="24"/>
      </w:rPr>
    </w:lvl>
    <w:lvl w:ilvl="1" w:tplc="04070003" w:tentative="1">
      <w:start w:val="1"/>
      <w:numFmt w:val="bullet"/>
      <w:lvlText w:val="o"/>
      <w:lvlJc w:val="left"/>
      <w:pPr>
        <w:tabs>
          <w:tab w:val="num" w:pos="517"/>
        </w:tabs>
        <w:ind w:left="517" w:hanging="360"/>
      </w:pPr>
      <w:rPr>
        <w:rFonts w:ascii="Courier New" w:hAnsi="Courier New" w:cs="Courier New" w:hint="default"/>
      </w:rPr>
    </w:lvl>
    <w:lvl w:ilvl="2" w:tplc="04070005" w:tentative="1">
      <w:start w:val="1"/>
      <w:numFmt w:val="bullet"/>
      <w:lvlText w:val=""/>
      <w:lvlJc w:val="left"/>
      <w:pPr>
        <w:tabs>
          <w:tab w:val="num" w:pos="1237"/>
        </w:tabs>
        <w:ind w:left="1237" w:hanging="360"/>
      </w:pPr>
      <w:rPr>
        <w:rFonts w:ascii="Wingdings" w:hAnsi="Wingdings" w:hint="default"/>
      </w:rPr>
    </w:lvl>
    <w:lvl w:ilvl="3" w:tplc="04070001" w:tentative="1">
      <w:start w:val="1"/>
      <w:numFmt w:val="bullet"/>
      <w:lvlText w:val=""/>
      <w:lvlJc w:val="left"/>
      <w:pPr>
        <w:tabs>
          <w:tab w:val="num" w:pos="1957"/>
        </w:tabs>
        <w:ind w:left="1957" w:hanging="360"/>
      </w:pPr>
      <w:rPr>
        <w:rFonts w:ascii="Symbol" w:hAnsi="Symbol" w:hint="default"/>
      </w:rPr>
    </w:lvl>
    <w:lvl w:ilvl="4" w:tplc="04070003" w:tentative="1">
      <w:start w:val="1"/>
      <w:numFmt w:val="bullet"/>
      <w:lvlText w:val="o"/>
      <w:lvlJc w:val="left"/>
      <w:pPr>
        <w:tabs>
          <w:tab w:val="num" w:pos="2677"/>
        </w:tabs>
        <w:ind w:left="2677" w:hanging="360"/>
      </w:pPr>
      <w:rPr>
        <w:rFonts w:ascii="Courier New" w:hAnsi="Courier New" w:cs="Courier New" w:hint="default"/>
      </w:rPr>
    </w:lvl>
    <w:lvl w:ilvl="5" w:tplc="04070005" w:tentative="1">
      <w:start w:val="1"/>
      <w:numFmt w:val="bullet"/>
      <w:lvlText w:val=""/>
      <w:lvlJc w:val="left"/>
      <w:pPr>
        <w:tabs>
          <w:tab w:val="num" w:pos="3397"/>
        </w:tabs>
        <w:ind w:left="3397" w:hanging="360"/>
      </w:pPr>
      <w:rPr>
        <w:rFonts w:ascii="Wingdings" w:hAnsi="Wingdings" w:hint="default"/>
      </w:rPr>
    </w:lvl>
    <w:lvl w:ilvl="6" w:tplc="04070001" w:tentative="1">
      <w:start w:val="1"/>
      <w:numFmt w:val="bullet"/>
      <w:lvlText w:val=""/>
      <w:lvlJc w:val="left"/>
      <w:pPr>
        <w:tabs>
          <w:tab w:val="num" w:pos="4117"/>
        </w:tabs>
        <w:ind w:left="4117" w:hanging="360"/>
      </w:pPr>
      <w:rPr>
        <w:rFonts w:ascii="Symbol" w:hAnsi="Symbol" w:hint="default"/>
      </w:rPr>
    </w:lvl>
    <w:lvl w:ilvl="7" w:tplc="04070003" w:tentative="1">
      <w:start w:val="1"/>
      <w:numFmt w:val="bullet"/>
      <w:lvlText w:val="o"/>
      <w:lvlJc w:val="left"/>
      <w:pPr>
        <w:tabs>
          <w:tab w:val="num" w:pos="4837"/>
        </w:tabs>
        <w:ind w:left="4837" w:hanging="360"/>
      </w:pPr>
      <w:rPr>
        <w:rFonts w:ascii="Courier New" w:hAnsi="Courier New" w:cs="Courier New" w:hint="default"/>
      </w:rPr>
    </w:lvl>
    <w:lvl w:ilvl="8" w:tplc="04070005" w:tentative="1">
      <w:start w:val="1"/>
      <w:numFmt w:val="bullet"/>
      <w:lvlText w:val=""/>
      <w:lvlJc w:val="left"/>
      <w:pPr>
        <w:tabs>
          <w:tab w:val="num" w:pos="5557"/>
        </w:tabs>
        <w:ind w:left="5557" w:hanging="360"/>
      </w:pPr>
      <w:rPr>
        <w:rFonts w:ascii="Wingdings" w:hAnsi="Wingdings" w:hint="default"/>
      </w:rPr>
    </w:lvl>
  </w:abstractNum>
  <w:abstractNum w:abstractNumId="19" w15:restartNumberingAfterBreak="0">
    <w:nsid w:val="63BB42B0"/>
    <w:multiLevelType w:val="hybridMultilevel"/>
    <w:tmpl w:val="95427842"/>
    <w:lvl w:ilvl="0" w:tplc="2ADEF63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21"/>
  </w:num>
  <w:num w:numId="16">
    <w:abstractNumId w:val="20"/>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8"/>
  </w:num>
  <w:num w:numId="33">
    <w:abstractNumId w:val="19"/>
  </w:num>
  <w:num w:numId="34">
    <w:abstractNumId w:val="17"/>
  </w:num>
  <w:num w:numId="35">
    <w:abstractNumId w:val="13"/>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25BA"/>
    <w:rsid w:val="00002E61"/>
    <w:rsid w:val="00007459"/>
    <w:rsid w:val="00013722"/>
    <w:rsid w:val="00020EC3"/>
    <w:rsid w:val="00033C0B"/>
    <w:rsid w:val="00035360"/>
    <w:rsid w:val="00037105"/>
    <w:rsid w:val="00046C72"/>
    <w:rsid w:val="00047E57"/>
    <w:rsid w:val="00084555"/>
    <w:rsid w:val="00086556"/>
    <w:rsid w:val="00092F83"/>
    <w:rsid w:val="000A0DDB"/>
    <w:rsid w:val="000A74B9"/>
    <w:rsid w:val="000B4D73"/>
    <w:rsid w:val="000D081A"/>
    <w:rsid w:val="000D1DD8"/>
    <w:rsid w:val="000D53D7"/>
    <w:rsid w:val="000D7DF9"/>
    <w:rsid w:val="000E06AB"/>
    <w:rsid w:val="000E2184"/>
    <w:rsid w:val="000F70A3"/>
    <w:rsid w:val="000F7816"/>
    <w:rsid w:val="00107B38"/>
    <w:rsid w:val="00124443"/>
    <w:rsid w:val="00126782"/>
    <w:rsid w:val="0014346F"/>
    <w:rsid w:val="00162B4B"/>
    <w:rsid w:val="001631E8"/>
    <w:rsid w:val="00165932"/>
    <w:rsid w:val="00166485"/>
    <w:rsid w:val="00173BCE"/>
    <w:rsid w:val="0017414F"/>
    <w:rsid w:val="00180DC0"/>
    <w:rsid w:val="001837C2"/>
    <w:rsid w:val="00183F73"/>
    <w:rsid w:val="0018571C"/>
    <w:rsid w:val="00191AC3"/>
    <w:rsid w:val="00191B6A"/>
    <w:rsid w:val="001936C1"/>
    <w:rsid w:val="00196518"/>
    <w:rsid w:val="001A1D6E"/>
    <w:rsid w:val="001F7C26"/>
    <w:rsid w:val="00204C53"/>
    <w:rsid w:val="00221C32"/>
    <w:rsid w:val="002427AA"/>
    <w:rsid w:val="0024351A"/>
    <w:rsid w:val="0024351E"/>
    <w:rsid w:val="00257002"/>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3B38"/>
    <w:rsid w:val="00384C52"/>
    <w:rsid w:val="003A023D"/>
    <w:rsid w:val="003B4880"/>
    <w:rsid w:val="003C0198"/>
    <w:rsid w:val="003D6E84"/>
    <w:rsid w:val="003E4D56"/>
    <w:rsid w:val="003F1B35"/>
    <w:rsid w:val="003F4CD0"/>
    <w:rsid w:val="004016F5"/>
    <w:rsid w:val="004146D3"/>
    <w:rsid w:val="00422338"/>
    <w:rsid w:val="00424F52"/>
    <w:rsid w:val="0044642B"/>
    <w:rsid w:val="00464856"/>
    <w:rsid w:val="00476F6F"/>
    <w:rsid w:val="0048125C"/>
    <w:rsid w:val="004820F9"/>
    <w:rsid w:val="0049367A"/>
    <w:rsid w:val="004A17C4"/>
    <w:rsid w:val="004A5E45"/>
    <w:rsid w:val="004B7A4A"/>
    <w:rsid w:val="004C4057"/>
    <w:rsid w:val="004C520C"/>
    <w:rsid w:val="004C5E53"/>
    <w:rsid w:val="004C672E"/>
    <w:rsid w:val="004E04B2"/>
    <w:rsid w:val="004E1DCE"/>
    <w:rsid w:val="004E3505"/>
    <w:rsid w:val="004E4003"/>
    <w:rsid w:val="004F0B24"/>
    <w:rsid w:val="004F1444"/>
    <w:rsid w:val="004F1918"/>
    <w:rsid w:val="004F59E4"/>
    <w:rsid w:val="00500F00"/>
    <w:rsid w:val="00511D6B"/>
    <w:rsid w:val="00516C49"/>
    <w:rsid w:val="005225EC"/>
    <w:rsid w:val="00536E02"/>
    <w:rsid w:val="00537A93"/>
    <w:rsid w:val="00552ADA"/>
    <w:rsid w:val="005706BA"/>
    <w:rsid w:val="005730E9"/>
    <w:rsid w:val="0057548A"/>
    <w:rsid w:val="00582643"/>
    <w:rsid w:val="00582C0E"/>
    <w:rsid w:val="00583E3E"/>
    <w:rsid w:val="00587C52"/>
    <w:rsid w:val="005A119C"/>
    <w:rsid w:val="005A20AE"/>
    <w:rsid w:val="005A73EC"/>
    <w:rsid w:val="005A7B62"/>
    <w:rsid w:val="005A7D03"/>
    <w:rsid w:val="005B03E9"/>
    <w:rsid w:val="005B4047"/>
    <w:rsid w:val="005C5615"/>
    <w:rsid w:val="005D7D74"/>
    <w:rsid w:val="005E3211"/>
    <w:rsid w:val="005E6AE3"/>
    <w:rsid w:val="005E799F"/>
    <w:rsid w:val="005F234C"/>
    <w:rsid w:val="005F50D9"/>
    <w:rsid w:val="0060031A"/>
    <w:rsid w:val="00600E86"/>
    <w:rsid w:val="00605C02"/>
    <w:rsid w:val="00606A38"/>
    <w:rsid w:val="00623FA6"/>
    <w:rsid w:val="00635F70"/>
    <w:rsid w:val="00645F2F"/>
    <w:rsid w:val="00652A75"/>
    <w:rsid w:val="006651E2"/>
    <w:rsid w:val="00686397"/>
    <w:rsid w:val="00696534"/>
    <w:rsid w:val="006A581A"/>
    <w:rsid w:val="006A5A6B"/>
    <w:rsid w:val="006B336C"/>
    <w:rsid w:val="006C3136"/>
    <w:rsid w:val="006C6EA8"/>
    <w:rsid w:val="006D601A"/>
    <w:rsid w:val="006E2F15"/>
    <w:rsid w:val="006E434B"/>
    <w:rsid w:val="006F3AB9"/>
    <w:rsid w:val="00717EDA"/>
    <w:rsid w:val="0072366D"/>
    <w:rsid w:val="00723778"/>
    <w:rsid w:val="00731495"/>
    <w:rsid w:val="00732017"/>
    <w:rsid w:val="00744FA6"/>
    <w:rsid w:val="007468FA"/>
    <w:rsid w:val="00763004"/>
    <w:rsid w:val="00770879"/>
    <w:rsid w:val="00775D2E"/>
    <w:rsid w:val="007767AB"/>
    <w:rsid w:val="00783524"/>
    <w:rsid w:val="00784360"/>
    <w:rsid w:val="00785AC9"/>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60A6B"/>
    <w:rsid w:val="008816A8"/>
    <w:rsid w:val="0088508F"/>
    <w:rsid w:val="00885442"/>
    <w:rsid w:val="00897078"/>
    <w:rsid w:val="008A0D35"/>
    <w:rsid w:val="008A2AE8"/>
    <w:rsid w:val="008A6EAB"/>
    <w:rsid w:val="008B03E0"/>
    <w:rsid w:val="008B6050"/>
    <w:rsid w:val="008B7AFE"/>
    <w:rsid w:val="008C00D3"/>
    <w:rsid w:val="008C0B78"/>
    <w:rsid w:val="008C475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77AC5"/>
    <w:rsid w:val="009814C9"/>
    <w:rsid w:val="0098727A"/>
    <w:rsid w:val="009A16A5"/>
    <w:rsid w:val="009A7CDC"/>
    <w:rsid w:val="009C2B65"/>
    <w:rsid w:val="009C40DA"/>
    <w:rsid w:val="009C5F4B"/>
    <w:rsid w:val="009E0EFE"/>
    <w:rsid w:val="009E4892"/>
    <w:rsid w:val="009F6AA2"/>
    <w:rsid w:val="00A16154"/>
    <w:rsid w:val="00A17CF6"/>
    <w:rsid w:val="00A21BBC"/>
    <w:rsid w:val="00A30BD0"/>
    <w:rsid w:val="00A333FB"/>
    <w:rsid w:val="00A34137"/>
    <w:rsid w:val="00A3644E"/>
    <w:rsid w:val="00A41C88"/>
    <w:rsid w:val="00A47356"/>
    <w:rsid w:val="00A60CE5"/>
    <w:rsid w:val="00A70C5E"/>
    <w:rsid w:val="00A712B8"/>
    <w:rsid w:val="00A804CC"/>
    <w:rsid w:val="00A81F2D"/>
    <w:rsid w:val="00A85FF1"/>
    <w:rsid w:val="00A947DB"/>
    <w:rsid w:val="00A97CD7"/>
    <w:rsid w:val="00A97EAD"/>
    <w:rsid w:val="00AA15C6"/>
    <w:rsid w:val="00AE3848"/>
    <w:rsid w:val="00AF0606"/>
    <w:rsid w:val="00AF2C8A"/>
    <w:rsid w:val="00AF6529"/>
    <w:rsid w:val="00AF7D27"/>
    <w:rsid w:val="00B12CFB"/>
    <w:rsid w:val="00B2025B"/>
    <w:rsid w:val="00B31D5A"/>
    <w:rsid w:val="00B5137F"/>
    <w:rsid w:val="00B56705"/>
    <w:rsid w:val="00B6307D"/>
    <w:rsid w:val="00B64A77"/>
    <w:rsid w:val="00B656C6"/>
    <w:rsid w:val="00B75CA9"/>
    <w:rsid w:val="00B811DE"/>
    <w:rsid w:val="00B9317E"/>
    <w:rsid w:val="00BA41A7"/>
    <w:rsid w:val="00BA4C6A"/>
    <w:rsid w:val="00BA584D"/>
    <w:rsid w:val="00BB0019"/>
    <w:rsid w:val="00BC1B97"/>
    <w:rsid w:val="00BC1D7E"/>
    <w:rsid w:val="00BC2B4B"/>
    <w:rsid w:val="00BD4E05"/>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546D6"/>
    <w:rsid w:val="00C60F15"/>
    <w:rsid w:val="00C930F0"/>
    <w:rsid w:val="00C94042"/>
    <w:rsid w:val="00CA6F45"/>
    <w:rsid w:val="00CB3A53"/>
    <w:rsid w:val="00CB7D50"/>
    <w:rsid w:val="00CD1EE7"/>
    <w:rsid w:val="00CE2E92"/>
    <w:rsid w:val="00CF2E07"/>
    <w:rsid w:val="00CF3942"/>
    <w:rsid w:val="00CF76D8"/>
    <w:rsid w:val="00D12103"/>
    <w:rsid w:val="00D240BA"/>
    <w:rsid w:val="00D32675"/>
    <w:rsid w:val="00D37BE6"/>
    <w:rsid w:val="00D37F3A"/>
    <w:rsid w:val="00D43070"/>
    <w:rsid w:val="00D46695"/>
    <w:rsid w:val="00D46DAB"/>
    <w:rsid w:val="00D50B3E"/>
    <w:rsid w:val="00D5275A"/>
    <w:rsid w:val="00D60C11"/>
    <w:rsid w:val="00D630D8"/>
    <w:rsid w:val="00D650C9"/>
    <w:rsid w:val="00D72A07"/>
    <w:rsid w:val="00D81410"/>
    <w:rsid w:val="00D84239"/>
    <w:rsid w:val="00D90774"/>
    <w:rsid w:val="00D95388"/>
    <w:rsid w:val="00DA3CB0"/>
    <w:rsid w:val="00DA3D79"/>
    <w:rsid w:val="00DB3E3C"/>
    <w:rsid w:val="00DC1267"/>
    <w:rsid w:val="00DC1494"/>
    <w:rsid w:val="00DC5F5A"/>
    <w:rsid w:val="00DD5659"/>
    <w:rsid w:val="00DE534A"/>
    <w:rsid w:val="00DF3EC6"/>
    <w:rsid w:val="00DF4410"/>
    <w:rsid w:val="00E012F7"/>
    <w:rsid w:val="00E05BB2"/>
    <w:rsid w:val="00E120CF"/>
    <w:rsid w:val="00E172A1"/>
    <w:rsid w:val="00E17C9E"/>
    <w:rsid w:val="00E17FDD"/>
    <w:rsid w:val="00E363F0"/>
    <w:rsid w:val="00E430EA"/>
    <w:rsid w:val="00E44B62"/>
    <w:rsid w:val="00E46D1E"/>
    <w:rsid w:val="00E6418A"/>
    <w:rsid w:val="00E67EA2"/>
    <w:rsid w:val="00E72AFA"/>
    <w:rsid w:val="00E86454"/>
    <w:rsid w:val="00E8737C"/>
    <w:rsid w:val="00E97290"/>
    <w:rsid w:val="00EA7E4E"/>
    <w:rsid w:val="00EB0C3E"/>
    <w:rsid w:val="00EB629B"/>
    <w:rsid w:val="00EC012C"/>
    <w:rsid w:val="00EC2C4D"/>
    <w:rsid w:val="00ED1DEA"/>
    <w:rsid w:val="00ED3808"/>
    <w:rsid w:val="00EE40BD"/>
    <w:rsid w:val="00EF7EB3"/>
    <w:rsid w:val="00F018DC"/>
    <w:rsid w:val="00F04D2D"/>
    <w:rsid w:val="00F164AC"/>
    <w:rsid w:val="00F5602B"/>
    <w:rsid w:val="00F6598A"/>
    <w:rsid w:val="00F66FEE"/>
    <w:rsid w:val="00F94E80"/>
    <w:rsid w:val="00F96B9B"/>
    <w:rsid w:val="00FA0BF4"/>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46BDAE6"/>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5706BA"/>
    <w:pPr>
      <w:framePr w:wrap="around" w:vAnchor="page" w:hAnchor="page" w:x="8971" w:y="3222"/>
      <w:tabs>
        <w:tab w:val="left" w:pos="518"/>
      </w:tabs>
      <w:spacing w:line="180" w:lineRule="exact"/>
      <w:suppressOverlap/>
    </w:pPr>
    <w:rPr>
      <w:sz w:val="13"/>
      <w:lang w:val="nb-NO"/>
    </w:rPr>
  </w:style>
  <w:style w:type="paragraph" w:customStyle="1" w:styleId="Default">
    <w:name w:val="Default"/>
    <w:basedOn w:val="Standard"/>
    <w:uiPriority w:val="99"/>
    <w:rsid w:val="00500F00"/>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033C0B"/>
    <w:pPr>
      <w:spacing w:after="160" w:line="259" w:lineRule="auto"/>
      <w:ind w:left="720"/>
      <w:contextualSpacing/>
    </w:pPr>
    <w:rPr>
      <w:rFonts w:asciiTheme="minorHAnsi" w:eastAsiaTheme="minorHAnsi" w:hAnsiTheme="minorHAnsi" w:cstheme="minorBidi"/>
      <w:szCs w:val="22"/>
      <w:lang w:val="en-US" w:eastAsia="en-US"/>
    </w:rPr>
  </w:style>
  <w:style w:type="character" w:styleId="Kommentarzeichen">
    <w:name w:val="annotation reference"/>
    <w:basedOn w:val="Absatz-Standardschriftart"/>
    <w:semiHidden/>
    <w:unhideWhenUsed/>
    <w:rsid w:val="005D7D74"/>
    <w:rPr>
      <w:sz w:val="16"/>
      <w:szCs w:val="16"/>
    </w:rPr>
  </w:style>
  <w:style w:type="paragraph" w:styleId="Kommentartext">
    <w:name w:val="annotation text"/>
    <w:basedOn w:val="Standard"/>
    <w:link w:val="KommentartextZchn"/>
    <w:semiHidden/>
    <w:unhideWhenUsed/>
    <w:rsid w:val="005D7D74"/>
    <w:pPr>
      <w:spacing w:line="240" w:lineRule="auto"/>
    </w:pPr>
    <w:rPr>
      <w:sz w:val="20"/>
      <w:szCs w:val="20"/>
    </w:rPr>
  </w:style>
  <w:style w:type="character" w:customStyle="1" w:styleId="KommentartextZchn">
    <w:name w:val="Kommentartext Zchn"/>
    <w:basedOn w:val="Absatz-Standardschriftart"/>
    <w:link w:val="Kommentartext"/>
    <w:semiHidden/>
    <w:rsid w:val="005D7D74"/>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5D7D74"/>
    <w:rPr>
      <w:b/>
      <w:bCs/>
    </w:rPr>
  </w:style>
  <w:style w:type="character" w:customStyle="1" w:styleId="KommentarthemaZchn">
    <w:name w:val="Kommentarthema Zchn"/>
    <w:basedOn w:val="KommentartextZchn"/>
    <w:link w:val="Kommentarthema"/>
    <w:semiHidden/>
    <w:rsid w:val="005D7D74"/>
    <w:rPr>
      <w:rFonts w:ascii="Lucida Sans Unicode" w:hAnsi="Lucida Sans Unicode"/>
      <w:b/>
      <w:bCs/>
      <w:lang w:val="en-GB"/>
    </w:rPr>
  </w:style>
  <w:style w:type="paragraph" w:customStyle="1" w:styleId="paragraph">
    <w:name w:val="paragraph"/>
    <w:basedOn w:val="Standard"/>
    <w:rsid w:val="00126782"/>
    <w:pPr>
      <w:spacing w:before="100" w:beforeAutospacing="1" w:after="100" w:afterAutospacing="1" w:line="240" w:lineRule="auto"/>
    </w:pPr>
    <w:rPr>
      <w:rFonts w:ascii="Times New Roman" w:hAnsi="Times New Roman"/>
      <w:sz w:val="24"/>
      <w:lang w:val="de-DE"/>
    </w:rPr>
  </w:style>
  <w:style w:type="character" w:customStyle="1" w:styleId="normaltextrun">
    <w:name w:val="normaltextrun"/>
    <w:basedOn w:val="Absatz-Standardschriftart"/>
    <w:rsid w:val="00126782"/>
  </w:style>
  <w:style w:type="character" w:customStyle="1" w:styleId="eop">
    <w:name w:val="eop"/>
    <w:basedOn w:val="Absatz-Standardschriftart"/>
    <w:rsid w:val="00126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799387">
      <w:bodyDiv w:val="1"/>
      <w:marLeft w:val="0"/>
      <w:marRight w:val="0"/>
      <w:marTop w:val="0"/>
      <w:marBottom w:val="0"/>
      <w:divBdr>
        <w:top w:val="none" w:sz="0" w:space="0" w:color="auto"/>
        <w:left w:val="none" w:sz="0" w:space="0" w:color="auto"/>
        <w:bottom w:val="none" w:sz="0" w:space="0" w:color="auto"/>
        <w:right w:val="none" w:sz="0" w:space="0" w:color="auto"/>
      </w:divBdr>
    </w:div>
    <w:div w:id="385030915">
      <w:bodyDiv w:val="1"/>
      <w:marLeft w:val="0"/>
      <w:marRight w:val="0"/>
      <w:marTop w:val="0"/>
      <w:marBottom w:val="0"/>
      <w:divBdr>
        <w:top w:val="none" w:sz="0" w:space="0" w:color="auto"/>
        <w:left w:val="none" w:sz="0" w:space="0" w:color="auto"/>
        <w:bottom w:val="none" w:sz="0" w:space="0" w:color="auto"/>
        <w:right w:val="none" w:sz="0" w:space="0" w:color="auto"/>
      </w:divBdr>
    </w:div>
    <w:div w:id="540089697">
      <w:bodyDiv w:val="1"/>
      <w:marLeft w:val="0"/>
      <w:marRight w:val="0"/>
      <w:marTop w:val="0"/>
      <w:marBottom w:val="0"/>
      <w:divBdr>
        <w:top w:val="none" w:sz="0" w:space="0" w:color="auto"/>
        <w:left w:val="none" w:sz="0" w:space="0" w:color="auto"/>
        <w:bottom w:val="none" w:sz="0" w:space="0" w:color="auto"/>
        <w:right w:val="none" w:sz="0" w:space="0" w:color="auto"/>
      </w:divBdr>
    </w:div>
    <w:div w:id="876552904">
      <w:bodyDiv w:val="1"/>
      <w:marLeft w:val="0"/>
      <w:marRight w:val="0"/>
      <w:marTop w:val="0"/>
      <w:marBottom w:val="0"/>
      <w:divBdr>
        <w:top w:val="none" w:sz="0" w:space="0" w:color="auto"/>
        <w:left w:val="none" w:sz="0" w:space="0" w:color="auto"/>
        <w:bottom w:val="none" w:sz="0" w:space="0" w:color="auto"/>
        <w:right w:val="none" w:sz="0" w:space="0" w:color="auto"/>
      </w:divBdr>
      <w:divsChild>
        <w:div w:id="355810538">
          <w:marLeft w:val="0"/>
          <w:marRight w:val="0"/>
          <w:marTop w:val="0"/>
          <w:marBottom w:val="0"/>
          <w:divBdr>
            <w:top w:val="none" w:sz="0" w:space="0" w:color="auto"/>
            <w:left w:val="none" w:sz="0" w:space="0" w:color="auto"/>
            <w:bottom w:val="none" w:sz="0" w:space="0" w:color="auto"/>
            <w:right w:val="none" w:sz="0" w:space="0" w:color="auto"/>
          </w:divBdr>
        </w:div>
        <w:div w:id="1920288904">
          <w:marLeft w:val="0"/>
          <w:marRight w:val="0"/>
          <w:marTop w:val="0"/>
          <w:marBottom w:val="0"/>
          <w:divBdr>
            <w:top w:val="none" w:sz="0" w:space="0" w:color="auto"/>
            <w:left w:val="none" w:sz="0" w:space="0" w:color="auto"/>
            <w:bottom w:val="none" w:sz="0" w:space="0" w:color="auto"/>
            <w:right w:val="none" w:sz="0" w:space="0" w:color="auto"/>
          </w:divBdr>
        </w:div>
      </w:divsChild>
    </w:div>
    <w:div w:id="1905945686">
      <w:bodyDiv w:val="1"/>
      <w:marLeft w:val="0"/>
      <w:marRight w:val="0"/>
      <w:marTop w:val="0"/>
      <w:marBottom w:val="0"/>
      <w:divBdr>
        <w:top w:val="none" w:sz="0" w:space="0" w:color="auto"/>
        <w:left w:val="none" w:sz="0" w:space="0" w:color="auto"/>
        <w:bottom w:val="none" w:sz="0" w:space="0" w:color="auto"/>
        <w:right w:val="none" w:sz="0" w:space="0" w:color="auto"/>
      </w:divBdr>
      <w:divsChild>
        <w:div w:id="551694931">
          <w:marLeft w:val="0"/>
          <w:marRight w:val="0"/>
          <w:marTop w:val="0"/>
          <w:marBottom w:val="0"/>
          <w:divBdr>
            <w:top w:val="none" w:sz="0" w:space="0" w:color="auto"/>
            <w:left w:val="none" w:sz="0" w:space="0" w:color="auto"/>
            <w:bottom w:val="none" w:sz="0" w:space="0" w:color="auto"/>
            <w:right w:val="none" w:sz="0" w:space="0" w:color="auto"/>
          </w:divBdr>
        </w:div>
        <w:div w:id="573853551">
          <w:marLeft w:val="0"/>
          <w:marRight w:val="0"/>
          <w:marTop w:val="0"/>
          <w:marBottom w:val="0"/>
          <w:divBdr>
            <w:top w:val="none" w:sz="0" w:space="0" w:color="auto"/>
            <w:left w:val="none" w:sz="0" w:space="0" w:color="auto"/>
            <w:bottom w:val="none" w:sz="0" w:space="0" w:color="auto"/>
            <w:right w:val="none" w:sz="0" w:space="0" w:color="auto"/>
          </w:divBdr>
        </w:div>
      </w:divsChild>
    </w:div>
    <w:div w:id="208987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 TargetMode="Externa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michael.richter@evonik.com" TargetMode="External"/><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0.emf"/><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4787B64D1603439E709DA3560D9D0F" ma:contentTypeVersion="10" ma:contentTypeDescription="Create a new document." ma:contentTypeScope="" ma:versionID="4430df57631c7951a37961fc7c58b290">
  <xsd:schema xmlns:xsd="http://www.w3.org/2001/XMLSchema" xmlns:xs="http://www.w3.org/2001/XMLSchema" xmlns:p="http://schemas.microsoft.com/office/2006/metadata/properties" xmlns:ns2="3f18ae5a-8d52-4e7f-b0d4-334271b76ea2" xmlns:ns3="0dd87ee7-12a8-45ae-89c6-05fbf541c22e" targetNamespace="http://schemas.microsoft.com/office/2006/metadata/properties" ma:root="true" ma:fieldsID="9ad740b6df21996766a4744fbd5df46a" ns2:_="" ns3:_="">
    <xsd:import namespace="3f18ae5a-8d52-4e7f-b0d4-334271b76ea2"/>
    <xsd:import namespace="0dd87ee7-12a8-45ae-89c6-05fbf541c22e"/>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8ae5a-8d52-4e7f-b0d4-334271b76ea2"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FirstCategoryGroup" ma:index="3" ma:displayName="Document type" ma:default="Brochures" ma:format="Dropdown" ma:internalName="FirstCategoryGroup">
      <xsd:simpleType>
        <xsd:restriction base="dms:Choice">
          <xsd:enumeration value="Brochures"/>
          <xsd:enumeration value="Press releases"/>
          <xsd:enumeration value="Presentations"/>
          <xsd:enumeration value="Product stories"/>
          <xsd:enumeration value="Publications"/>
          <xsd:enumeration value="Movies"/>
          <xsd:enumeration value="other documents"/>
        </xsd:restriction>
      </xsd:simpleType>
    </xsd:element>
    <xsd:element name="DocumentLanguage" ma:index="4"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enumeration value="PT"/>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6"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d87ee7-12a8-45ae-89c6-05fbf541c22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itle xmlns="3f18ae5a-8d52-4e7f-b0d4-334271b76ea2">Evonik_Press_Release_Argentinia_12_2019_V2</DocumentTitle>
    <LanguageTree xmlns="3f18ae5a-8d52-4e7f-b0d4-334271b76ea2">
      <Value>EN</Value>
    </LanguageTree>
    <DocumentLanguage xmlns="3f18ae5a-8d52-4e7f-b0d4-334271b76ea2">EN</DocumentLanguage>
    <ThumbnailLinkUrl xmlns="3f18ae5a-8d52-4e7f-b0d4-334271b76ea2" xsi:nil="true"/>
    <Date xmlns="3f18ae5a-8d52-4e7f-b0d4-334271b76ea2" xsi:nil="true"/>
    <Description0 xmlns="3f18ae5a-8d52-4e7f-b0d4-334271b76ea2">Evonik_Press_Release_Argentinia_12_2019_V2</Description0>
    <FirstCategoryGroup xmlns="3f18ae5a-8d52-4e7f-b0d4-334271b76ea2">Brochures</FirstCategoryGroup>
    <SourceID xmlns="3f18ae5a-8d52-4e7f-b0d4-334271b76ea2" xsi:nil="true"/>
    <Website xmlns="3f18ae5a-8d52-4e7f-b0d4-334271b76ea2">
      <Value>Current</Value>
    </Website>
  </documentManagement>
</p:properties>
</file>

<file path=customXml/itemProps1.xml><?xml version="1.0" encoding="utf-8"?>
<ds:datastoreItem xmlns:ds="http://schemas.openxmlformats.org/officeDocument/2006/customXml" ds:itemID="{37F85C85-6F43-4AB3-B96F-F6CA8F29D6E8}"/>
</file>

<file path=customXml/itemProps2.xml><?xml version="1.0" encoding="utf-8"?>
<ds:datastoreItem xmlns:ds="http://schemas.openxmlformats.org/officeDocument/2006/customXml" ds:itemID="{493E0576-C28C-4350-8E04-B83CD96DBCBD}"/>
</file>

<file path=customXml/itemProps3.xml><?xml version="1.0" encoding="utf-8"?>
<ds:datastoreItem xmlns:ds="http://schemas.openxmlformats.org/officeDocument/2006/customXml" ds:itemID="{5D73219F-B30F-432A-BB46-7DA2F3FEE5F3}"/>
</file>

<file path=docProps/app.xml><?xml version="1.0" encoding="utf-8"?>
<Properties xmlns="http://schemas.openxmlformats.org/officeDocument/2006/extended-properties" xmlns:vt="http://schemas.openxmlformats.org/officeDocument/2006/docPropsVTypes">
  <Template>21D6BC6A</Template>
  <TotalTime>0</TotalTime>
  <Pages>3</Pages>
  <Words>669</Words>
  <Characters>4130</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4790</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Richter, Michael</dc:creator>
  <dc:description/>
  <cp:lastModifiedBy>Stojanik, Torsten</cp:lastModifiedBy>
  <cp:revision>7</cp:revision>
  <cp:lastPrinted>2019-12-03T06:05:00Z</cp:lastPrinted>
  <dcterms:created xsi:type="dcterms:W3CDTF">2019-11-29T07:07:00Z</dcterms:created>
  <dcterms:modified xsi:type="dcterms:W3CDTF">2019-12-03T06:06:00Z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0x010100BB4787B64D1603439E709DA3560D9D0F</vt:lpwstr>
  </property>
</Properties>
</file>