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6"/>
        </w:rPr>
      </w:pPr>
    </w:p>
    <w:p>
      <w:pPr>
        <w:spacing w:after="0"/>
        <w:rPr>
          <w:rFonts w:ascii="Times New Roman"/>
          <w:sz w:val="16"/>
        </w:rPr>
        <w:sectPr>
          <w:headerReference w:type="default" r:id="rId5"/>
          <w:footerReference w:type="default" r:id="rId6"/>
          <w:type w:val="continuous"/>
          <w:pgSz w:w="11910" w:h="16840"/>
          <w:pgMar w:header="860" w:footer="725" w:top="2000" w:bottom="920" w:left="1260" w:right="760"/>
          <w:pgNumType w:start="1"/>
        </w:sectPr>
      </w:pPr>
    </w:p>
    <w:p>
      <w:pPr>
        <w:pStyle w:val="Title"/>
        <w:spacing w:line="168" w:lineRule="auto"/>
      </w:pPr>
      <w:r>
        <w:rPr/>
        <w:t>Evonik</w:t>
      </w:r>
      <w:r>
        <w:rPr>
          <w:spacing w:val="-10"/>
        </w:rPr>
        <w:t> </w:t>
      </w:r>
      <w:r>
        <w:rPr/>
        <w:t>Animal</w:t>
      </w:r>
      <w:r>
        <w:rPr>
          <w:spacing w:val="-8"/>
        </w:rPr>
        <w:t> </w:t>
      </w:r>
      <w:r>
        <w:rPr/>
        <w:t>Nutrition</w:t>
      </w:r>
      <w:r>
        <w:rPr>
          <w:spacing w:val="-7"/>
        </w:rPr>
        <w:t> </w:t>
      </w:r>
      <w:r>
        <w:rPr/>
        <w:t>to</w:t>
      </w:r>
      <w:r>
        <w:rPr>
          <w:spacing w:val="-8"/>
        </w:rPr>
        <w:t> </w:t>
      </w:r>
      <w:r>
        <w:rPr/>
        <w:t>showcase</w:t>
      </w:r>
      <w:r>
        <w:rPr>
          <w:spacing w:val="-8"/>
        </w:rPr>
        <w:t> </w:t>
      </w:r>
      <w:r>
        <w:rPr/>
        <w:t>methionine production expansion at IPPE 2023</w:t>
      </w:r>
    </w:p>
    <w:p>
      <w:pPr>
        <w:pStyle w:val="BodyText"/>
        <w:spacing w:before="7"/>
        <w:rPr>
          <w:b/>
          <w:sz w:val="19"/>
        </w:rPr>
      </w:pPr>
    </w:p>
    <w:p>
      <w:pPr>
        <w:pStyle w:val="ListParagraph"/>
        <w:numPr>
          <w:ilvl w:val="0"/>
          <w:numId w:val="1"/>
        </w:numPr>
        <w:tabs>
          <w:tab w:pos="461" w:val="left" w:leader="none"/>
          <w:tab w:pos="462" w:val="left" w:leader="none"/>
        </w:tabs>
        <w:spacing w:line="194" w:lineRule="auto" w:before="1" w:after="0"/>
        <w:ind w:left="461" w:right="892" w:hanging="360"/>
        <w:jc w:val="left"/>
        <w:rPr>
          <w:sz w:val="24"/>
        </w:rPr>
      </w:pPr>
      <w:r>
        <w:rPr>
          <w:sz w:val="24"/>
        </w:rPr>
        <w:t>New</w:t>
      </w:r>
      <w:r>
        <w:rPr>
          <w:spacing w:val="-7"/>
          <w:sz w:val="24"/>
        </w:rPr>
        <w:t> </w:t>
      </w:r>
      <w:r>
        <w:rPr>
          <w:sz w:val="24"/>
        </w:rPr>
        <w:t>methyl</w:t>
      </w:r>
      <w:r>
        <w:rPr>
          <w:spacing w:val="-7"/>
          <w:sz w:val="24"/>
        </w:rPr>
        <w:t> </w:t>
      </w:r>
      <w:r>
        <w:rPr>
          <w:sz w:val="24"/>
        </w:rPr>
        <w:t>mercaptan</w:t>
      </w:r>
      <w:r>
        <w:rPr>
          <w:spacing w:val="-8"/>
          <w:sz w:val="24"/>
        </w:rPr>
        <w:t> </w:t>
      </w:r>
      <w:r>
        <w:rPr>
          <w:sz w:val="24"/>
        </w:rPr>
        <w:t>production</w:t>
      </w:r>
      <w:r>
        <w:rPr>
          <w:spacing w:val="-7"/>
          <w:sz w:val="24"/>
        </w:rPr>
        <w:t> </w:t>
      </w:r>
      <w:r>
        <w:rPr>
          <w:sz w:val="24"/>
        </w:rPr>
        <w:t>plant</w:t>
      </w:r>
      <w:r>
        <w:rPr>
          <w:spacing w:val="-8"/>
          <w:sz w:val="24"/>
        </w:rPr>
        <w:t> </w:t>
      </w:r>
      <w:r>
        <w:rPr>
          <w:sz w:val="24"/>
        </w:rPr>
        <w:t>in</w:t>
      </w:r>
      <w:r>
        <w:rPr>
          <w:spacing w:val="-7"/>
          <w:sz w:val="24"/>
        </w:rPr>
        <w:t> </w:t>
      </w:r>
      <w:r>
        <w:rPr>
          <w:sz w:val="24"/>
        </w:rPr>
        <w:t>Mobile, Alabama, to come on stream in 2024</w:t>
      </w:r>
    </w:p>
    <w:p>
      <w:pPr>
        <w:pStyle w:val="ListParagraph"/>
        <w:numPr>
          <w:ilvl w:val="0"/>
          <w:numId w:val="1"/>
        </w:numPr>
        <w:tabs>
          <w:tab w:pos="461" w:val="left" w:leader="none"/>
          <w:tab w:pos="462" w:val="left" w:leader="none"/>
        </w:tabs>
        <w:spacing w:line="196" w:lineRule="auto" w:before="0" w:after="0"/>
        <w:ind w:left="461" w:right="154" w:hanging="360"/>
        <w:jc w:val="left"/>
        <w:rPr>
          <w:sz w:val="24"/>
        </w:rPr>
      </w:pPr>
      <w:r>
        <w:rPr>
          <w:sz w:val="24"/>
        </w:rPr>
        <w:t>Backwards</w:t>
      </w:r>
      <w:r>
        <w:rPr>
          <w:spacing w:val="-6"/>
          <w:sz w:val="24"/>
        </w:rPr>
        <w:t> </w:t>
      </w:r>
      <w:r>
        <w:rPr>
          <w:sz w:val="24"/>
        </w:rPr>
        <w:t>integrated</w:t>
      </w:r>
      <w:r>
        <w:rPr>
          <w:spacing w:val="-6"/>
          <w:sz w:val="24"/>
        </w:rPr>
        <w:t> </w:t>
      </w:r>
      <w:r>
        <w:rPr>
          <w:sz w:val="24"/>
        </w:rPr>
        <w:t>plant</w:t>
      </w:r>
      <w:r>
        <w:rPr>
          <w:spacing w:val="-6"/>
          <w:sz w:val="24"/>
        </w:rPr>
        <w:t> </w:t>
      </w:r>
      <w:r>
        <w:rPr>
          <w:sz w:val="24"/>
        </w:rPr>
        <w:t>to</w:t>
      </w:r>
      <w:r>
        <w:rPr>
          <w:spacing w:val="-7"/>
          <w:sz w:val="24"/>
        </w:rPr>
        <w:t> </w:t>
      </w:r>
      <w:r>
        <w:rPr>
          <w:sz w:val="24"/>
        </w:rPr>
        <w:t>strengthen</w:t>
      </w:r>
      <w:r>
        <w:rPr>
          <w:spacing w:val="-6"/>
          <w:sz w:val="24"/>
        </w:rPr>
        <w:t> </w:t>
      </w:r>
      <w:r>
        <w:rPr>
          <w:sz w:val="24"/>
        </w:rPr>
        <w:t>supply</w:t>
      </w:r>
      <w:r>
        <w:rPr>
          <w:spacing w:val="-6"/>
          <w:sz w:val="24"/>
        </w:rPr>
        <w:t> </w:t>
      </w:r>
      <w:r>
        <w:rPr>
          <w:sz w:val="24"/>
        </w:rPr>
        <w:t>security for Evonik customers</w:t>
      </w:r>
    </w:p>
    <w:p>
      <w:pPr>
        <w:pStyle w:val="ListParagraph"/>
        <w:numPr>
          <w:ilvl w:val="0"/>
          <w:numId w:val="1"/>
        </w:numPr>
        <w:tabs>
          <w:tab w:pos="461" w:val="left" w:leader="none"/>
          <w:tab w:pos="462" w:val="left" w:leader="none"/>
        </w:tabs>
        <w:spacing w:line="194" w:lineRule="auto" w:before="0" w:after="0"/>
        <w:ind w:left="461" w:right="182" w:hanging="360"/>
        <w:jc w:val="left"/>
        <w:rPr>
          <w:sz w:val="24"/>
        </w:rPr>
      </w:pPr>
      <w:r>
        <w:rPr>
          <w:sz w:val="24"/>
        </w:rPr>
        <w:t>Evonik’s</w:t>
      </w:r>
      <w:r>
        <w:rPr>
          <w:spacing w:val="-5"/>
          <w:sz w:val="24"/>
        </w:rPr>
        <w:t> </w:t>
      </w:r>
      <w:r>
        <w:rPr>
          <w:sz w:val="24"/>
        </w:rPr>
        <w:t>commitment</w:t>
      </w:r>
      <w:r>
        <w:rPr>
          <w:spacing w:val="-6"/>
          <w:sz w:val="24"/>
        </w:rPr>
        <w:t> </w:t>
      </w:r>
      <w:r>
        <w:rPr>
          <w:sz w:val="24"/>
        </w:rPr>
        <w:t>to</w:t>
      </w:r>
      <w:r>
        <w:rPr>
          <w:spacing w:val="-6"/>
          <w:sz w:val="24"/>
        </w:rPr>
        <w:t> </w:t>
      </w:r>
      <w:r>
        <w:rPr>
          <w:sz w:val="24"/>
        </w:rPr>
        <w:t>sustainability</w:t>
      </w:r>
      <w:r>
        <w:rPr>
          <w:spacing w:val="-6"/>
          <w:sz w:val="24"/>
        </w:rPr>
        <w:t> </w:t>
      </w:r>
      <w:r>
        <w:rPr>
          <w:sz w:val="24"/>
        </w:rPr>
        <w:t>to</w:t>
      </w:r>
      <w:r>
        <w:rPr>
          <w:spacing w:val="-4"/>
          <w:sz w:val="24"/>
        </w:rPr>
        <w:t> </w:t>
      </w:r>
      <w:r>
        <w:rPr>
          <w:sz w:val="24"/>
        </w:rPr>
        <w:t>be</w:t>
      </w:r>
      <w:r>
        <w:rPr>
          <w:spacing w:val="-4"/>
          <w:sz w:val="24"/>
        </w:rPr>
        <w:t> </w:t>
      </w:r>
      <w:r>
        <w:rPr>
          <w:sz w:val="24"/>
        </w:rPr>
        <w:t>center</w:t>
      </w:r>
      <w:r>
        <w:rPr>
          <w:spacing w:val="-5"/>
          <w:sz w:val="24"/>
        </w:rPr>
        <w:t> </w:t>
      </w:r>
      <w:r>
        <w:rPr>
          <w:sz w:val="24"/>
        </w:rPr>
        <w:t>stage at IPPE</w:t>
      </w:r>
    </w:p>
    <w:p>
      <w:pPr>
        <w:pStyle w:val="BodyText"/>
        <w:spacing w:before="7"/>
        <w:rPr>
          <w:sz w:val="19"/>
        </w:rPr>
      </w:pPr>
    </w:p>
    <w:p>
      <w:pPr>
        <w:pStyle w:val="BodyText"/>
        <w:spacing w:line="213" w:lineRule="auto"/>
        <w:ind w:left="101" w:right="66"/>
      </w:pPr>
      <w:r>
        <w:rPr>
          <w:b/>
        </w:rPr>
        <w:t>Essen, Germany. </w:t>
      </w:r>
      <w:r>
        <w:rPr/>
        <w:t>Evonik Animal Nutrition will showcase the US expansion of its global methionine production network at the upcoming International Production &amp; Processing Expo (IPPE), in Atlanta, Georgia, United States. Its new methyl mercaptan production</w:t>
      </w:r>
      <w:r>
        <w:rPr>
          <w:spacing w:val="-3"/>
        </w:rPr>
        <w:t> </w:t>
      </w:r>
      <w:r>
        <w:rPr/>
        <w:t>plant</w:t>
      </w:r>
      <w:r>
        <w:rPr>
          <w:spacing w:val="-4"/>
        </w:rPr>
        <w:t> </w:t>
      </w:r>
      <w:r>
        <w:rPr/>
        <w:t>in</w:t>
      </w:r>
      <w:r>
        <w:rPr>
          <w:spacing w:val="-3"/>
        </w:rPr>
        <w:t> </w:t>
      </w:r>
      <w:r>
        <w:rPr/>
        <w:t>Mobile,</w:t>
      </w:r>
      <w:r>
        <w:rPr>
          <w:spacing w:val="-7"/>
        </w:rPr>
        <w:t> </w:t>
      </w:r>
      <w:r>
        <w:rPr/>
        <w:t>Alabama,</w:t>
      </w:r>
      <w:r>
        <w:rPr>
          <w:spacing w:val="-6"/>
        </w:rPr>
        <w:t> </w:t>
      </w:r>
      <w:r>
        <w:rPr/>
        <w:t>is</w:t>
      </w:r>
      <w:r>
        <w:rPr>
          <w:spacing w:val="-3"/>
        </w:rPr>
        <w:t> </w:t>
      </w:r>
      <w:r>
        <w:rPr/>
        <w:t>due</w:t>
      </w:r>
      <w:r>
        <w:rPr>
          <w:spacing w:val="-4"/>
        </w:rPr>
        <w:t> </w:t>
      </w:r>
      <w:r>
        <w:rPr/>
        <w:t>to</w:t>
      </w:r>
      <w:r>
        <w:rPr>
          <w:spacing w:val="-2"/>
        </w:rPr>
        <w:t> </w:t>
      </w:r>
      <w:r>
        <w:rPr/>
        <w:t>come</w:t>
      </w:r>
      <w:r>
        <w:rPr>
          <w:spacing w:val="-3"/>
        </w:rPr>
        <w:t> </w:t>
      </w:r>
      <w:r>
        <w:rPr/>
        <w:t>on</w:t>
      </w:r>
      <w:r>
        <w:rPr>
          <w:spacing w:val="-3"/>
        </w:rPr>
        <w:t> </w:t>
      </w:r>
      <w:r>
        <w:rPr/>
        <w:t>stream</w:t>
      </w:r>
      <w:r>
        <w:rPr>
          <w:spacing w:val="-3"/>
        </w:rPr>
        <w:t> </w:t>
      </w:r>
      <w:r>
        <w:rPr/>
        <w:t>in </w:t>
      </w:r>
      <w:r>
        <w:rPr>
          <w:spacing w:val="-2"/>
        </w:rPr>
        <w:t>2024.</w:t>
      </w:r>
    </w:p>
    <w:p>
      <w:pPr>
        <w:pStyle w:val="BodyText"/>
        <w:spacing w:before="3"/>
        <w:rPr>
          <w:sz w:val="19"/>
        </w:rPr>
      </w:pPr>
    </w:p>
    <w:p>
      <w:pPr>
        <w:pStyle w:val="BodyText"/>
        <w:spacing w:line="213" w:lineRule="auto"/>
        <w:ind w:left="101" w:right="66"/>
      </w:pPr>
      <w:r>
        <w:rPr/>
        <w:t>With</w:t>
      </w:r>
      <w:r>
        <w:rPr>
          <w:spacing w:val="-4"/>
        </w:rPr>
        <w:t> </w:t>
      </w:r>
      <w:r>
        <w:rPr/>
        <w:t>the</w:t>
      </w:r>
      <w:r>
        <w:rPr>
          <w:spacing w:val="-5"/>
        </w:rPr>
        <w:t> </w:t>
      </w:r>
      <w:r>
        <w:rPr/>
        <w:t>backward</w:t>
      </w:r>
      <w:r>
        <w:rPr>
          <w:spacing w:val="-7"/>
        </w:rPr>
        <w:t> </w:t>
      </w:r>
      <w:r>
        <w:rPr/>
        <w:t>integration</w:t>
      </w:r>
      <w:r>
        <w:rPr>
          <w:spacing w:val="-3"/>
        </w:rPr>
        <w:t> </w:t>
      </w:r>
      <w:r>
        <w:rPr/>
        <w:t>into</w:t>
      </w:r>
      <w:r>
        <w:rPr>
          <w:spacing w:val="-3"/>
        </w:rPr>
        <w:t> </w:t>
      </w:r>
      <w:r>
        <w:rPr/>
        <w:t>methyl</w:t>
      </w:r>
      <w:r>
        <w:rPr>
          <w:spacing w:val="-6"/>
        </w:rPr>
        <w:t> </w:t>
      </w:r>
      <w:r>
        <w:rPr/>
        <w:t>mercaptan,</w:t>
      </w:r>
      <w:r>
        <w:rPr>
          <w:spacing w:val="-7"/>
        </w:rPr>
        <w:t> </w:t>
      </w:r>
      <w:r>
        <w:rPr/>
        <w:t>Evonik</w:t>
      </w:r>
      <w:r>
        <w:rPr>
          <w:spacing w:val="-3"/>
        </w:rPr>
        <w:t> </w:t>
      </w:r>
      <w:r>
        <w:rPr/>
        <w:t>will be</w:t>
      </w:r>
      <w:r>
        <w:rPr>
          <w:spacing w:val="-4"/>
        </w:rPr>
        <w:t> </w:t>
      </w:r>
      <w:r>
        <w:rPr/>
        <w:t>able</w:t>
      </w:r>
      <w:r>
        <w:rPr>
          <w:spacing w:val="-4"/>
        </w:rPr>
        <w:t> </w:t>
      </w:r>
      <w:r>
        <w:rPr/>
        <w:t>to</w:t>
      </w:r>
      <w:r>
        <w:rPr>
          <w:spacing w:val="-2"/>
        </w:rPr>
        <w:t> </w:t>
      </w:r>
      <w:r>
        <w:rPr/>
        <w:t>produce</w:t>
      </w:r>
      <w:r>
        <w:rPr>
          <w:spacing w:val="-4"/>
        </w:rPr>
        <w:t> </w:t>
      </w:r>
      <w:r>
        <w:rPr/>
        <w:t>all</w:t>
      </w:r>
      <w:r>
        <w:rPr>
          <w:spacing w:val="-5"/>
        </w:rPr>
        <w:t> </w:t>
      </w:r>
      <w:r>
        <w:rPr/>
        <w:t>necessary</w:t>
      </w:r>
      <w:r>
        <w:rPr>
          <w:spacing w:val="-4"/>
        </w:rPr>
        <w:t> </w:t>
      </w:r>
      <w:r>
        <w:rPr/>
        <w:t>intermediates</w:t>
      </w:r>
      <w:r>
        <w:rPr>
          <w:spacing w:val="-2"/>
        </w:rPr>
        <w:t> </w:t>
      </w:r>
      <w:r>
        <w:rPr/>
        <w:t>for</w:t>
      </w:r>
      <w:r>
        <w:rPr>
          <w:spacing w:val="-2"/>
        </w:rPr>
        <w:t> </w:t>
      </w:r>
      <w:r>
        <w:rPr/>
        <w:t>its</w:t>
      </w:r>
      <w:r>
        <w:rPr>
          <w:spacing w:val="-5"/>
        </w:rPr>
        <w:t> </w:t>
      </w:r>
      <w:r>
        <w:rPr/>
        <w:t>methionine production in Mobile itself – as is already the case in Evonik’s other global methionine hubs in Antwerp and Singapore. This investment serves the expanding global market for DL- methionine, underlining Evonik’s clear commitment to the </w:t>
      </w:r>
      <w:r>
        <w:rPr>
          <w:spacing w:val="-2"/>
        </w:rPr>
        <w:t>industry.</w:t>
      </w:r>
    </w:p>
    <w:p>
      <w:pPr>
        <w:pStyle w:val="BodyText"/>
        <w:spacing w:before="2"/>
        <w:rPr>
          <w:sz w:val="19"/>
        </w:rPr>
      </w:pPr>
    </w:p>
    <w:p>
      <w:pPr>
        <w:pStyle w:val="BodyText"/>
        <w:spacing w:line="213" w:lineRule="auto"/>
        <w:ind w:left="101" w:right="61"/>
      </w:pPr>
      <w:r>
        <w:rPr/>
        <w:t>“This backward integration makes us more independent of fragile supply chains, guaranteeing that all-important supply security for our customers in the Americas, as well as globally,” says Gaetano Blanda, head of Animal Nutrition business line. “It also</w:t>
      </w:r>
      <w:r>
        <w:rPr>
          <w:spacing w:val="40"/>
        </w:rPr>
        <w:t> </w:t>
      </w:r>
      <w:r>
        <w:rPr/>
        <w:t>strengthens</w:t>
      </w:r>
      <w:r>
        <w:rPr>
          <w:spacing w:val="-3"/>
        </w:rPr>
        <w:t> </w:t>
      </w:r>
      <w:r>
        <w:rPr/>
        <w:t>our</w:t>
      </w:r>
      <w:r>
        <w:rPr>
          <w:spacing w:val="-3"/>
        </w:rPr>
        <w:t> </w:t>
      </w:r>
      <w:r>
        <w:rPr/>
        <w:t>leading</w:t>
      </w:r>
      <w:r>
        <w:rPr>
          <w:spacing w:val="-4"/>
        </w:rPr>
        <w:t> </w:t>
      </w:r>
      <w:r>
        <w:rPr/>
        <w:t>cost</w:t>
      </w:r>
      <w:r>
        <w:rPr>
          <w:spacing w:val="-4"/>
        </w:rPr>
        <w:t> </w:t>
      </w:r>
      <w:r>
        <w:rPr/>
        <w:t>position</w:t>
      </w:r>
      <w:r>
        <w:rPr>
          <w:spacing w:val="-6"/>
        </w:rPr>
        <w:t> </w:t>
      </w:r>
      <w:r>
        <w:rPr/>
        <w:t>and</w:t>
      </w:r>
      <w:r>
        <w:rPr>
          <w:spacing w:val="-3"/>
        </w:rPr>
        <w:t> </w:t>
      </w:r>
      <w:r>
        <w:rPr/>
        <w:t>makes</w:t>
      </w:r>
      <w:r>
        <w:rPr>
          <w:spacing w:val="-4"/>
        </w:rPr>
        <w:t> </w:t>
      </w:r>
      <w:r>
        <w:rPr/>
        <w:t>it</w:t>
      </w:r>
      <w:r>
        <w:rPr>
          <w:spacing w:val="-4"/>
        </w:rPr>
        <w:t> </w:t>
      </w:r>
      <w:r>
        <w:rPr/>
        <w:t>easier</w:t>
      </w:r>
      <w:r>
        <w:rPr>
          <w:spacing w:val="-6"/>
        </w:rPr>
        <w:t> </w:t>
      </w:r>
      <w:r>
        <w:rPr/>
        <w:t>for</w:t>
      </w:r>
      <w:r>
        <w:rPr>
          <w:spacing w:val="-3"/>
        </w:rPr>
        <w:t> </w:t>
      </w:r>
      <w:r>
        <w:rPr/>
        <w:t>us</w:t>
      </w:r>
      <w:r>
        <w:rPr>
          <w:spacing w:val="-3"/>
        </w:rPr>
        <w:t> </w:t>
      </w:r>
      <w:r>
        <w:rPr/>
        <w:t>to boost future capacity for methionine to grow with our customers. We’re looking forward to discussing this and more at IPPE.”</w:t>
      </w:r>
    </w:p>
    <w:p>
      <w:pPr>
        <w:pStyle w:val="BodyText"/>
        <w:spacing w:before="10"/>
        <w:rPr>
          <w:sz w:val="21"/>
        </w:rPr>
      </w:pPr>
    </w:p>
    <w:p>
      <w:pPr>
        <w:pStyle w:val="BodyText"/>
        <w:spacing w:line="213" w:lineRule="auto"/>
        <w:ind w:left="101" w:right="211"/>
        <w:jc w:val="both"/>
      </w:pPr>
      <w:r>
        <w:rPr/>
        <w:t>Methyl</w:t>
      </w:r>
      <w:r>
        <w:rPr>
          <w:spacing w:val="-4"/>
        </w:rPr>
        <w:t> </w:t>
      </w:r>
      <w:r>
        <w:rPr/>
        <w:t>mercaptan</w:t>
      </w:r>
      <w:r>
        <w:rPr>
          <w:spacing w:val="-7"/>
        </w:rPr>
        <w:t> </w:t>
      </w:r>
      <w:r>
        <w:rPr/>
        <w:t>is</w:t>
      </w:r>
      <w:r>
        <w:rPr>
          <w:spacing w:val="-4"/>
        </w:rPr>
        <w:t> </w:t>
      </w:r>
      <w:r>
        <w:rPr/>
        <w:t>an</w:t>
      </w:r>
      <w:r>
        <w:rPr>
          <w:spacing w:val="-4"/>
        </w:rPr>
        <w:t> </w:t>
      </w:r>
      <w:r>
        <w:rPr/>
        <w:t>important</w:t>
      </w:r>
      <w:r>
        <w:rPr>
          <w:spacing w:val="-5"/>
        </w:rPr>
        <w:t> </w:t>
      </w:r>
      <w:r>
        <w:rPr/>
        <w:t>intermediate</w:t>
      </w:r>
      <w:r>
        <w:rPr>
          <w:spacing w:val="-5"/>
        </w:rPr>
        <w:t> </w:t>
      </w:r>
      <w:r>
        <w:rPr/>
        <w:t>in</w:t>
      </w:r>
      <w:r>
        <w:rPr>
          <w:spacing w:val="-4"/>
        </w:rPr>
        <w:t> </w:t>
      </w:r>
      <w:r>
        <w:rPr/>
        <w:t>the</w:t>
      </w:r>
      <w:r>
        <w:rPr>
          <w:spacing w:val="-5"/>
        </w:rPr>
        <w:t> </w:t>
      </w:r>
      <w:r>
        <w:rPr/>
        <w:t>production of DL-methionine</w:t>
      </w:r>
      <w:r>
        <w:rPr>
          <w:spacing w:val="-2"/>
        </w:rPr>
        <w:t> </w:t>
      </w:r>
      <w:r>
        <w:rPr/>
        <w:t>(MetAMINO®) which helps livestock farmers to feed their animals efficiently, healthily and sustainably.</w:t>
      </w:r>
    </w:p>
    <w:p>
      <w:pPr>
        <w:pStyle w:val="BodyText"/>
        <w:spacing w:before="6"/>
        <w:rPr>
          <w:sz w:val="19"/>
        </w:rPr>
      </w:pPr>
    </w:p>
    <w:p>
      <w:pPr>
        <w:pStyle w:val="BodyText"/>
        <w:spacing w:line="213" w:lineRule="auto"/>
        <w:ind w:left="101" w:right="66"/>
      </w:pPr>
      <w:r>
        <w:rPr/>
        <w:t>Evonik Animal Nutrition’s focus on sustainability – which has recently</w:t>
      </w:r>
      <w:r>
        <w:rPr>
          <w:spacing w:val="-4"/>
        </w:rPr>
        <w:t> </w:t>
      </w:r>
      <w:r>
        <w:rPr/>
        <w:t>seen</w:t>
      </w:r>
      <w:r>
        <w:rPr>
          <w:spacing w:val="-4"/>
        </w:rPr>
        <w:t> </w:t>
      </w:r>
      <w:r>
        <w:rPr/>
        <w:t>the</w:t>
      </w:r>
      <w:r>
        <w:rPr>
          <w:spacing w:val="-4"/>
        </w:rPr>
        <w:t> </w:t>
      </w:r>
      <w:r>
        <w:rPr/>
        <w:t>launch</w:t>
      </w:r>
      <w:r>
        <w:rPr>
          <w:spacing w:val="-4"/>
        </w:rPr>
        <w:t> </w:t>
      </w:r>
      <w:r>
        <w:rPr/>
        <w:t>of</w:t>
      </w:r>
      <w:r>
        <w:rPr>
          <w:spacing w:val="-5"/>
        </w:rPr>
        <w:t> </w:t>
      </w:r>
      <w:r>
        <w:rPr/>
        <w:t>its</w:t>
      </w:r>
      <w:r>
        <w:rPr>
          <w:spacing w:val="-3"/>
        </w:rPr>
        <w:t> </w:t>
      </w:r>
      <w:r>
        <w:rPr/>
        <w:t>new</w:t>
      </w:r>
      <w:r>
        <w:rPr>
          <w:spacing w:val="-2"/>
        </w:rPr>
        <w:t> </w:t>
      </w:r>
      <w:r>
        <w:rPr/>
        <w:t>“Sciencing</w:t>
      </w:r>
      <w:r>
        <w:rPr>
          <w:spacing w:val="-4"/>
        </w:rPr>
        <w:t> </w:t>
      </w:r>
      <w:r>
        <w:rPr/>
        <w:t>Podcast”</w:t>
      </w:r>
      <w:r>
        <w:rPr>
          <w:spacing w:val="-4"/>
        </w:rPr>
        <w:t> </w:t>
      </w:r>
      <w:r>
        <w:rPr/>
        <w:t>–</w:t>
      </w:r>
      <w:r>
        <w:rPr>
          <w:spacing w:val="-3"/>
        </w:rPr>
        <w:t> </w:t>
      </w:r>
      <w:r>
        <w:rPr/>
        <w:t>will</w:t>
      </w:r>
      <w:r>
        <w:rPr>
          <w:spacing w:val="-5"/>
        </w:rPr>
        <w:t> </w:t>
      </w:r>
      <w:r>
        <w:rPr/>
        <w:t>be center stage at the three-day event. Director of Sustainability,</w:t>
      </w:r>
    </w:p>
    <w:p>
      <w:pPr>
        <w:spacing w:before="71"/>
        <w:ind w:left="101" w:right="0" w:firstLine="0"/>
        <w:jc w:val="left"/>
        <w:rPr>
          <w:sz w:val="18"/>
        </w:rPr>
      </w:pPr>
      <w:r>
        <w:rPr/>
        <w:br w:type="column"/>
      </w:r>
      <w:r>
        <w:rPr>
          <w:sz w:val="18"/>
        </w:rPr>
        <w:t>19</w:t>
      </w:r>
      <w:r>
        <w:rPr>
          <w:spacing w:val="-5"/>
          <w:sz w:val="18"/>
        </w:rPr>
        <w:t> </w:t>
      </w:r>
      <w:r>
        <w:rPr>
          <w:sz w:val="18"/>
        </w:rPr>
        <w:t>January</w:t>
      </w:r>
      <w:r>
        <w:rPr>
          <w:spacing w:val="-2"/>
          <w:sz w:val="18"/>
        </w:rPr>
        <w:t> </w:t>
      </w:r>
      <w:r>
        <w:rPr>
          <w:spacing w:val="-4"/>
          <w:sz w:val="18"/>
        </w:rPr>
        <w:t>2023</w:t>
      </w:r>
    </w:p>
    <w:p>
      <w:pPr>
        <w:pStyle w:val="BodyText"/>
        <w:spacing w:before="9"/>
        <w:rPr>
          <w:sz w:val="21"/>
        </w:rPr>
      </w:pPr>
    </w:p>
    <w:p>
      <w:pPr>
        <w:spacing w:line="216" w:lineRule="auto" w:before="0"/>
        <w:ind w:left="101" w:right="684" w:firstLine="0"/>
        <w:jc w:val="left"/>
        <w:rPr>
          <w:b/>
          <w:sz w:val="13"/>
        </w:rPr>
      </w:pPr>
      <w:r>
        <w:rPr>
          <w:b/>
          <w:sz w:val="13"/>
        </w:rPr>
        <w:t>Main</w:t>
      </w:r>
      <w:r>
        <w:rPr>
          <w:b/>
          <w:spacing w:val="-11"/>
          <w:sz w:val="13"/>
        </w:rPr>
        <w:t> </w:t>
      </w:r>
      <w:r>
        <w:rPr>
          <w:b/>
          <w:sz w:val="13"/>
        </w:rPr>
        <w:t>press</w:t>
      </w:r>
      <w:r>
        <w:rPr>
          <w:b/>
          <w:spacing w:val="-10"/>
          <w:sz w:val="13"/>
        </w:rPr>
        <w:t> </w:t>
      </w:r>
      <w:r>
        <w:rPr>
          <w:b/>
          <w:sz w:val="13"/>
        </w:rPr>
        <w:t>contact Yama Olumi</w:t>
      </w:r>
    </w:p>
    <w:p>
      <w:pPr>
        <w:spacing w:line="216" w:lineRule="auto" w:before="1"/>
        <w:ind w:left="101" w:right="59"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Animal Nutrition</w:t>
      </w:r>
    </w:p>
    <w:p>
      <w:pPr>
        <w:spacing w:line="176" w:lineRule="exact" w:before="0"/>
        <w:ind w:left="101" w:right="0" w:firstLine="0"/>
        <w:jc w:val="left"/>
        <w:rPr>
          <w:sz w:val="13"/>
        </w:rPr>
      </w:pPr>
      <w:r>
        <w:rPr>
          <w:sz w:val="13"/>
        </w:rPr>
        <w:t>Phone</w:t>
      </w:r>
      <w:r>
        <w:rPr>
          <w:spacing w:val="-5"/>
          <w:sz w:val="13"/>
        </w:rPr>
        <w:t> </w:t>
      </w:r>
      <w:r>
        <w:rPr>
          <w:sz w:val="13"/>
        </w:rPr>
        <w:t>+</w:t>
      </w:r>
      <w:r>
        <w:rPr>
          <w:spacing w:val="-4"/>
          <w:sz w:val="13"/>
        </w:rPr>
        <w:t> </w:t>
      </w:r>
      <w:r>
        <w:rPr>
          <w:sz w:val="13"/>
        </w:rPr>
        <w:t>49</w:t>
      </w:r>
      <w:r>
        <w:rPr>
          <w:spacing w:val="-4"/>
          <w:sz w:val="13"/>
        </w:rPr>
        <w:t> </w:t>
      </w:r>
      <w:r>
        <w:rPr>
          <w:sz w:val="13"/>
        </w:rPr>
        <w:t>6181</w:t>
      </w:r>
      <w:r>
        <w:rPr>
          <w:spacing w:val="-5"/>
          <w:sz w:val="13"/>
        </w:rPr>
        <w:t> </w:t>
      </w:r>
      <w:r>
        <w:rPr>
          <w:sz w:val="13"/>
        </w:rPr>
        <w:t>59-</w:t>
      </w:r>
      <w:r>
        <w:rPr>
          <w:spacing w:val="-2"/>
          <w:sz w:val="13"/>
        </w:rPr>
        <w:t>12437</w:t>
      </w:r>
    </w:p>
    <w:p>
      <w:pPr>
        <w:spacing w:line="190" w:lineRule="exact" w:before="0"/>
        <w:ind w:left="101" w:right="0" w:firstLine="0"/>
        <w:jc w:val="left"/>
        <w:rPr>
          <w:sz w:val="13"/>
        </w:rPr>
      </w:pPr>
      <w:hyperlink r:id="rId7">
        <w:r>
          <w:rPr>
            <w:spacing w:val="-2"/>
            <w:sz w:val="13"/>
          </w:rPr>
          <w:t>yama.olumi@evonik.com</w:t>
        </w:r>
      </w:hyperlink>
    </w:p>
    <w:p>
      <w:pPr>
        <w:pStyle w:val="BodyText"/>
        <w:rPr>
          <w:sz w:val="12"/>
        </w:rPr>
      </w:pPr>
    </w:p>
    <w:p>
      <w:pPr>
        <w:pStyle w:val="BodyText"/>
        <w:spacing w:before="1"/>
        <w:rPr>
          <w:sz w:val="11"/>
        </w:rPr>
      </w:pPr>
    </w:p>
    <w:p>
      <w:pPr>
        <w:spacing w:line="216" w:lineRule="auto" w:before="0"/>
        <w:ind w:left="101" w:right="462" w:firstLine="0"/>
        <w:jc w:val="left"/>
        <w:rPr>
          <w:b/>
          <w:sz w:val="13"/>
        </w:rPr>
      </w:pPr>
      <w:r>
        <w:rPr>
          <w:b/>
          <w:sz w:val="13"/>
        </w:rPr>
        <w:t>Alternative</w:t>
      </w:r>
      <w:r>
        <w:rPr>
          <w:b/>
          <w:spacing w:val="-11"/>
          <w:sz w:val="13"/>
        </w:rPr>
        <w:t> </w:t>
      </w:r>
      <w:r>
        <w:rPr>
          <w:b/>
          <w:sz w:val="13"/>
        </w:rPr>
        <w:t>press</w:t>
      </w:r>
      <w:r>
        <w:rPr>
          <w:b/>
          <w:spacing w:val="-10"/>
          <w:sz w:val="13"/>
        </w:rPr>
        <w:t> </w:t>
      </w:r>
      <w:r>
        <w:rPr>
          <w:b/>
          <w:sz w:val="13"/>
        </w:rPr>
        <w:t>contact Dr. Jürgen Krauter</w:t>
      </w:r>
    </w:p>
    <w:p>
      <w:pPr>
        <w:spacing w:line="216" w:lineRule="auto" w:before="1"/>
        <w:ind w:left="101" w:right="59"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w:t>
      </w:r>
      <w:r>
        <w:rPr>
          <w:spacing w:val="-2"/>
          <w:sz w:val="13"/>
        </w:rPr>
        <w:t>Evonik</w:t>
      </w:r>
    </w:p>
    <w:p>
      <w:pPr>
        <w:spacing w:line="176" w:lineRule="exact" w:before="0"/>
        <w:ind w:left="101" w:right="0" w:firstLine="0"/>
        <w:jc w:val="left"/>
        <w:rPr>
          <w:sz w:val="13"/>
        </w:rPr>
      </w:pPr>
      <w:r>
        <w:rPr>
          <w:sz w:val="13"/>
        </w:rPr>
        <w:t>Phone</w:t>
      </w:r>
      <w:r>
        <w:rPr>
          <w:spacing w:val="-6"/>
          <w:sz w:val="13"/>
        </w:rPr>
        <w:t> </w:t>
      </w:r>
      <w:r>
        <w:rPr>
          <w:sz w:val="13"/>
        </w:rPr>
        <w:t>+49</w:t>
      </w:r>
      <w:r>
        <w:rPr>
          <w:spacing w:val="-7"/>
          <w:sz w:val="13"/>
        </w:rPr>
        <w:t> </w:t>
      </w:r>
      <w:r>
        <w:rPr>
          <w:sz w:val="13"/>
        </w:rPr>
        <w:t>6181</w:t>
      </w:r>
      <w:r>
        <w:rPr>
          <w:spacing w:val="-5"/>
          <w:sz w:val="13"/>
        </w:rPr>
        <w:t> </w:t>
      </w:r>
      <w:r>
        <w:rPr>
          <w:sz w:val="13"/>
        </w:rPr>
        <w:t>59-</w:t>
      </w:r>
      <w:r>
        <w:rPr>
          <w:spacing w:val="-4"/>
          <w:sz w:val="13"/>
        </w:rPr>
        <w:t>6847</w:t>
      </w:r>
    </w:p>
    <w:p>
      <w:pPr>
        <w:spacing w:line="190" w:lineRule="exact" w:before="0"/>
        <w:ind w:left="101" w:right="0" w:firstLine="0"/>
        <w:jc w:val="left"/>
        <w:rPr>
          <w:sz w:val="13"/>
        </w:rPr>
      </w:pPr>
      <w:hyperlink r:id="rId8">
        <w:r>
          <w:rPr>
            <w:spacing w:val="-2"/>
            <w:sz w:val="13"/>
          </w:rPr>
          <w:t>juergen.krauter@evonik.com</w:t>
        </w:r>
      </w:hyperlink>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4"/>
        <w:rPr>
          <w:sz w:val="13"/>
        </w:rPr>
      </w:pPr>
    </w:p>
    <w:p>
      <w:pPr>
        <w:spacing w:line="216" w:lineRule="auto" w:before="0"/>
        <w:ind w:left="101" w:right="462" w:firstLine="0"/>
        <w:jc w:val="left"/>
        <w:rPr>
          <w:sz w:val="13"/>
        </w:rPr>
      </w:pPr>
      <w:r>
        <w:rPr>
          <w:b/>
          <w:sz w:val="13"/>
        </w:rPr>
        <w:t>Evonik Industries AG </w:t>
      </w:r>
      <w:r>
        <w:rPr>
          <w:sz w:val="13"/>
        </w:rPr>
        <w:t>Rellinghauser</w:t>
      </w:r>
      <w:r>
        <w:rPr>
          <w:spacing w:val="-11"/>
          <w:sz w:val="13"/>
        </w:rPr>
        <w:t> </w:t>
      </w:r>
      <w:r>
        <w:rPr>
          <w:sz w:val="13"/>
        </w:rPr>
        <w:t>Straße</w:t>
      </w:r>
      <w:r>
        <w:rPr>
          <w:spacing w:val="-10"/>
          <w:sz w:val="13"/>
        </w:rPr>
        <w:t> </w:t>
      </w:r>
      <w:r>
        <w:rPr>
          <w:sz w:val="13"/>
        </w:rPr>
        <w:t>1-11</w:t>
      </w:r>
    </w:p>
    <w:p>
      <w:pPr>
        <w:spacing w:line="216" w:lineRule="auto" w:before="0"/>
        <w:ind w:left="101" w:right="1360" w:firstLine="0"/>
        <w:jc w:val="left"/>
        <w:rPr>
          <w:sz w:val="13"/>
        </w:rPr>
      </w:pPr>
      <w:r>
        <w:rPr>
          <w:sz w:val="13"/>
        </w:rPr>
        <w:t>45128</w:t>
      </w:r>
      <w:r>
        <w:rPr>
          <w:spacing w:val="-11"/>
          <w:sz w:val="13"/>
        </w:rPr>
        <w:t> </w:t>
      </w:r>
      <w:r>
        <w:rPr>
          <w:sz w:val="13"/>
        </w:rPr>
        <w:t>Essen </w:t>
      </w:r>
      <w:r>
        <w:rPr>
          <w:spacing w:val="-2"/>
          <w:sz w:val="13"/>
        </w:rPr>
        <w:t>Germany</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201</w:t>
      </w:r>
      <w:r>
        <w:rPr>
          <w:spacing w:val="-5"/>
          <w:sz w:val="13"/>
        </w:rPr>
        <w:t> </w:t>
      </w:r>
      <w:r>
        <w:rPr>
          <w:sz w:val="13"/>
        </w:rPr>
        <w:t>177-</w:t>
      </w:r>
      <w:r>
        <w:rPr>
          <w:spacing w:val="-5"/>
          <w:sz w:val="13"/>
        </w:rPr>
        <w:t>01</w:t>
      </w:r>
    </w:p>
    <w:p>
      <w:pPr>
        <w:spacing w:line="190" w:lineRule="exact" w:before="0"/>
        <w:ind w:left="101" w:right="0" w:firstLine="0"/>
        <w:jc w:val="left"/>
        <w:rPr>
          <w:sz w:val="13"/>
        </w:rPr>
      </w:pPr>
      <w:hyperlink r:id="rId9">
        <w:r>
          <w:rPr>
            <w:spacing w:val="-2"/>
            <w:sz w:val="13"/>
          </w:rPr>
          <w:t>www.evonik.com</w:t>
        </w:r>
      </w:hyperlink>
    </w:p>
    <w:p>
      <w:pPr>
        <w:pStyle w:val="BodyText"/>
        <w:spacing w:before="6"/>
        <w:rPr>
          <w:sz w:val="11"/>
        </w:rPr>
      </w:pPr>
    </w:p>
    <w:p>
      <w:pPr>
        <w:spacing w:line="216" w:lineRule="auto" w:before="0"/>
        <w:ind w:left="101" w:right="462" w:firstLine="0"/>
        <w:jc w:val="left"/>
        <w:rPr>
          <w:sz w:val="13"/>
        </w:rPr>
      </w:pPr>
      <w:r>
        <w:rPr>
          <w:sz w:val="13"/>
        </w:rPr>
        <w:t>Supervisory</w:t>
      </w:r>
      <w:r>
        <w:rPr>
          <w:spacing w:val="-2"/>
          <w:sz w:val="13"/>
        </w:rPr>
        <w:t> </w:t>
      </w:r>
      <w:r>
        <w:rPr>
          <w:sz w:val="13"/>
        </w:rPr>
        <w:t>BoardBernd Tönjes,</w:t>
      </w:r>
      <w:r>
        <w:rPr>
          <w:spacing w:val="-11"/>
          <w:sz w:val="13"/>
        </w:rPr>
        <w:t> </w:t>
      </w:r>
      <w:r>
        <w:rPr>
          <w:sz w:val="13"/>
        </w:rPr>
        <w:t>ChairmanExecutive </w:t>
      </w:r>
      <w:r>
        <w:rPr>
          <w:spacing w:val="-2"/>
          <w:sz w:val="13"/>
        </w:rPr>
        <w:t>BoardChristian</w:t>
      </w:r>
    </w:p>
    <w:p>
      <w:pPr>
        <w:spacing w:line="216" w:lineRule="auto" w:before="0"/>
        <w:ind w:left="101" w:right="599" w:firstLine="0"/>
        <w:jc w:val="left"/>
        <w:rPr>
          <w:sz w:val="13"/>
        </w:rPr>
      </w:pPr>
      <w:r>
        <w:rPr>
          <w:sz w:val="13"/>
        </w:rPr>
        <w:t>Kullmann,</w:t>
      </w:r>
      <w:r>
        <w:rPr>
          <w:spacing w:val="-2"/>
          <w:sz w:val="13"/>
        </w:rPr>
        <w:t> </w:t>
      </w:r>
      <w:r>
        <w:rPr>
          <w:sz w:val="13"/>
        </w:rPr>
        <w:t>ChairmanDr. Harald</w:t>
      </w:r>
      <w:r>
        <w:rPr>
          <w:spacing w:val="-11"/>
          <w:sz w:val="13"/>
        </w:rPr>
        <w:t> </w:t>
      </w:r>
      <w:r>
        <w:rPr>
          <w:sz w:val="13"/>
        </w:rPr>
        <w:t>Schwager,</w:t>
      </w:r>
      <w:r>
        <w:rPr>
          <w:spacing w:val="-10"/>
          <w:sz w:val="13"/>
        </w:rPr>
        <w:t> </w:t>
      </w:r>
      <w:r>
        <w:rPr>
          <w:sz w:val="13"/>
        </w:rPr>
        <w:t>Deputy </w:t>
      </w:r>
      <w:r>
        <w:rPr>
          <w:spacing w:val="-2"/>
          <w:sz w:val="13"/>
        </w:rPr>
        <w:t>ChairmanThomas</w:t>
      </w:r>
      <w:r>
        <w:rPr>
          <w:spacing w:val="40"/>
          <w:sz w:val="13"/>
        </w:rPr>
        <w:t> </w:t>
      </w:r>
      <w:r>
        <w:rPr>
          <w:sz w:val="13"/>
        </w:rPr>
        <w:t>Wessel, Ute Wolf</w:t>
      </w:r>
    </w:p>
    <w:p>
      <w:pPr>
        <w:pStyle w:val="BodyText"/>
        <w:spacing w:before="12"/>
        <w:rPr>
          <w:sz w:val="10"/>
        </w:rPr>
      </w:pPr>
    </w:p>
    <w:p>
      <w:pPr>
        <w:spacing w:line="180" w:lineRule="exact" w:before="0"/>
        <w:ind w:left="101" w:right="59" w:firstLine="0"/>
        <w:jc w:val="left"/>
        <w:rPr>
          <w:sz w:val="13"/>
        </w:rPr>
      </w:pPr>
      <w:r>
        <w:rPr>
          <w:sz w:val="13"/>
        </w:rPr>
        <w:t>Registered Office is Essen Register</w:t>
      </w:r>
      <w:r>
        <w:rPr>
          <w:spacing w:val="-10"/>
          <w:sz w:val="13"/>
        </w:rPr>
        <w:t> </w:t>
      </w:r>
      <w:r>
        <w:rPr>
          <w:sz w:val="13"/>
        </w:rPr>
        <w:t>Court</w:t>
      </w:r>
      <w:r>
        <w:rPr>
          <w:spacing w:val="-8"/>
          <w:sz w:val="13"/>
        </w:rPr>
        <w:t> </w:t>
      </w:r>
      <w:r>
        <w:rPr>
          <w:sz w:val="13"/>
        </w:rPr>
        <w:t>Essen</w:t>
      </w:r>
      <w:r>
        <w:rPr>
          <w:spacing w:val="-9"/>
          <w:sz w:val="13"/>
        </w:rPr>
        <w:t> </w:t>
      </w:r>
      <w:r>
        <w:rPr>
          <w:sz w:val="13"/>
        </w:rPr>
        <w:t>Local</w:t>
      </w:r>
      <w:r>
        <w:rPr>
          <w:spacing w:val="-9"/>
          <w:sz w:val="13"/>
        </w:rPr>
        <w:t> </w:t>
      </w:r>
      <w:r>
        <w:rPr>
          <w:sz w:val="13"/>
        </w:rPr>
        <w:t>Court</w:t>
      </w:r>
    </w:p>
    <w:p>
      <w:pPr>
        <w:spacing w:after="0" w:line="180" w:lineRule="exact"/>
        <w:jc w:val="left"/>
        <w:rPr>
          <w:sz w:val="13"/>
        </w:rPr>
        <w:sectPr>
          <w:type w:val="continuous"/>
          <w:pgSz w:w="11910" w:h="16840"/>
          <w:pgMar w:header="860" w:footer="725" w:top="2000" w:bottom="920" w:left="1260" w:right="760"/>
          <w:cols w:num="2" w:equalWidth="0">
            <w:col w:w="7268" w:space="343"/>
            <w:col w:w="2279"/>
          </w:cols>
        </w:sectPr>
      </w:pPr>
    </w:p>
    <w:p>
      <w:pPr>
        <w:pStyle w:val="BodyText"/>
        <w:rPr>
          <w:sz w:val="20"/>
        </w:rPr>
      </w:pPr>
    </w:p>
    <w:p>
      <w:pPr>
        <w:pStyle w:val="BodyText"/>
        <w:rPr>
          <w:sz w:val="20"/>
        </w:rPr>
      </w:pPr>
    </w:p>
    <w:p>
      <w:pPr>
        <w:pStyle w:val="BodyText"/>
        <w:rPr>
          <w:sz w:val="20"/>
        </w:rPr>
      </w:pPr>
    </w:p>
    <w:p>
      <w:pPr>
        <w:pStyle w:val="BodyText"/>
        <w:spacing w:before="3"/>
        <w:rPr>
          <w:sz w:val="15"/>
        </w:rPr>
      </w:pPr>
    </w:p>
    <w:p>
      <w:pPr>
        <w:pStyle w:val="BodyText"/>
        <w:spacing w:line="213" w:lineRule="auto" w:before="61"/>
        <w:ind w:left="101" w:right="2697"/>
      </w:pPr>
      <w:r>
        <w:rPr/>
        <w:t>Faazi</w:t>
      </w:r>
      <w:r>
        <w:rPr>
          <w:spacing w:val="-2"/>
        </w:rPr>
        <w:t> </w:t>
      </w:r>
      <w:r>
        <w:rPr/>
        <w:t>Adam,</w:t>
      </w:r>
      <w:r>
        <w:rPr>
          <w:spacing w:val="-5"/>
        </w:rPr>
        <w:t> </w:t>
      </w:r>
      <w:r>
        <w:rPr/>
        <w:t>will</w:t>
      </w:r>
      <w:r>
        <w:rPr>
          <w:spacing w:val="-3"/>
        </w:rPr>
        <w:t> </w:t>
      </w:r>
      <w:r>
        <w:rPr/>
        <w:t>be</w:t>
      </w:r>
      <w:r>
        <w:rPr>
          <w:spacing w:val="-3"/>
        </w:rPr>
        <w:t> </w:t>
      </w:r>
      <w:r>
        <w:rPr/>
        <w:t>leading</w:t>
      </w:r>
      <w:r>
        <w:rPr>
          <w:spacing w:val="-4"/>
        </w:rPr>
        <w:t> </w:t>
      </w:r>
      <w:r>
        <w:rPr/>
        <w:t>a</w:t>
      </w:r>
      <w:r>
        <w:rPr>
          <w:spacing w:val="-1"/>
        </w:rPr>
        <w:t> </w:t>
      </w:r>
      <w:r>
        <w:rPr/>
        <w:t>panel</w:t>
      </w:r>
      <w:r>
        <w:rPr>
          <w:spacing w:val="-4"/>
        </w:rPr>
        <w:t> </w:t>
      </w:r>
      <w:r>
        <w:rPr/>
        <w:t>discussion,</w:t>
      </w:r>
      <w:r>
        <w:rPr>
          <w:spacing w:val="-3"/>
        </w:rPr>
        <w:t> </w:t>
      </w:r>
      <w:r>
        <w:rPr/>
        <w:t>presented</w:t>
      </w:r>
      <w:r>
        <w:rPr>
          <w:spacing w:val="-2"/>
        </w:rPr>
        <w:t> </w:t>
      </w:r>
      <w:r>
        <w:rPr/>
        <w:t>by</w:t>
      </w:r>
      <w:r>
        <w:rPr>
          <w:spacing w:val="-5"/>
        </w:rPr>
        <w:t> </w:t>
      </w:r>
      <w:r>
        <w:rPr/>
        <w:t>Watt Global Media, on “Net zero and the future of sustainable poultry production”, on January 24.</w:t>
      </w:r>
    </w:p>
    <w:p>
      <w:pPr>
        <w:pStyle w:val="BodyText"/>
        <w:spacing w:before="5"/>
        <w:rPr>
          <w:sz w:val="19"/>
        </w:rPr>
      </w:pPr>
    </w:p>
    <w:p>
      <w:pPr>
        <w:pStyle w:val="BodyText"/>
        <w:spacing w:line="213" w:lineRule="auto"/>
        <w:ind w:left="101" w:right="2697"/>
      </w:pPr>
      <w:r>
        <w:rPr/>
        <w:t>At the booth, Evonik will unveil its science-based </w:t>
      </w:r>
      <w:r>
        <w:rPr>
          <w:color w:val="0D0D0D"/>
        </w:rPr>
        <w:t>inoSust® sustainability concept, designed to help customers address </w:t>
      </w:r>
      <w:r>
        <w:rPr/>
        <w:t>sustainability challenges and boost productivity and profitability. Part</w:t>
      </w:r>
      <w:r>
        <w:rPr>
          <w:spacing w:val="-7"/>
        </w:rPr>
        <w:t> </w:t>
      </w:r>
      <w:r>
        <w:rPr/>
        <w:t>of</w:t>
      </w:r>
      <w:r>
        <w:rPr>
          <w:spacing w:val="-3"/>
        </w:rPr>
        <w:t> </w:t>
      </w:r>
      <w:r>
        <w:rPr/>
        <w:t>Evonik’s</w:t>
      </w:r>
      <w:r>
        <w:rPr>
          <w:spacing w:val="-3"/>
        </w:rPr>
        <w:t> </w:t>
      </w:r>
      <w:r>
        <w:rPr/>
        <w:t>inoSust®</w:t>
      </w:r>
      <w:r>
        <w:rPr>
          <w:spacing w:val="-3"/>
        </w:rPr>
        <w:t> </w:t>
      </w:r>
      <w:r>
        <w:rPr/>
        <w:t>offering</w:t>
      </w:r>
      <w:r>
        <w:rPr>
          <w:spacing w:val="-3"/>
        </w:rPr>
        <w:t> </w:t>
      </w:r>
      <w:r>
        <w:rPr/>
        <w:t>will</w:t>
      </w:r>
      <w:r>
        <w:rPr>
          <w:spacing w:val="-2"/>
        </w:rPr>
        <w:t> </w:t>
      </w:r>
      <w:r>
        <w:rPr/>
        <w:t>be</w:t>
      </w:r>
      <w:r>
        <w:rPr>
          <w:spacing w:val="-6"/>
        </w:rPr>
        <w:t> </w:t>
      </w:r>
      <w:r>
        <w:rPr/>
        <w:t>Opteinics™,</w:t>
      </w:r>
      <w:r>
        <w:rPr>
          <w:spacing w:val="-7"/>
        </w:rPr>
        <w:t> </w:t>
      </w:r>
      <w:r>
        <w:rPr/>
        <w:t>a</w:t>
      </w:r>
      <w:r>
        <w:rPr>
          <w:spacing w:val="-3"/>
        </w:rPr>
        <w:t> </w:t>
      </w:r>
      <w:r>
        <w:rPr/>
        <w:t>digital</w:t>
      </w:r>
      <w:r>
        <w:rPr>
          <w:spacing w:val="-2"/>
        </w:rPr>
        <w:t> </w:t>
      </w:r>
      <w:r>
        <w:rPr/>
        <w:t>tool developed by BASF, to help customers assess and measure the environmental footprint of animal feed.</w:t>
      </w:r>
    </w:p>
    <w:p>
      <w:pPr>
        <w:pStyle w:val="BodyText"/>
        <w:spacing w:before="8"/>
        <w:rPr>
          <w:sz w:val="17"/>
        </w:rPr>
      </w:pPr>
    </w:p>
    <w:p>
      <w:pPr>
        <w:pStyle w:val="BodyText"/>
        <w:spacing w:line="319" w:lineRule="exact"/>
        <w:ind w:left="101"/>
      </w:pPr>
      <w:r>
        <w:rPr/>
        <w:t>The</w:t>
      </w:r>
      <w:r>
        <w:rPr>
          <w:spacing w:val="-6"/>
        </w:rPr>
        <w:t> </w:t>
      </w:r>
      <w:r>
        <w:rPr/>
        <w:t>Evonik</w:t>
      </w:r>
      <w:r>
        <w:rPr>
          <w:spacing w:val="-4"/>
        </w:rPr>
        <w:t> </w:t>
      </w:r>
      <w:r>
        <w:rPr/>
        <w:t>team</w:t>
      </w:r>
      <w:r>
        <w:rPr>
          <w:spacing w:val="-1"/>
        </w:rPr>
        <w:t> </w:t>
      </w:r>
      <w:r>
        <w:rPr/>
        <w:t>will</w:t>
      </w:r>
      <w:r>
        <w:rPr>
          <w:spacing w:val="-3"/>
        </w:rPr>
        <w:t> </w:t>
      </w:r>
      <w:r>
        <w:rPr/>
        <w:t>also</w:t>
      </w:r>
      <w:r>
        <w:rPr>
          <w:spacing w:val="-1"/>
        </w:rPr>
        <w:t> </w:t>
      </w:r>
      <w:r>
        <w:rPr/>
        <w:t>be</w:t>
      </w:r>
      <w:r>
        <w:rPr>
          <w:spacing w:val="-5"/>
        </w:rPr>
        <w:t> </w:t>
      </w:r>
      <w:r>
        <w:rPr/>
        <w:t>on</w:t>
      </w:r>
      <w:r>
        <w:rPr>
          <w:spacing w:val="-2"/>
        </w:rPr>
        <w:t> </w:t>
      </w:r>
      <w:r>
        <w:rPr/>
        <w:t>hand</w:t>
      </w:r>
      <w:r>
        <w:rPr>
          <w:spacing w:val="-3"/>
        </w:rPr>
        <w:t> </w:t>
      </w:r>
      <w:r>
        <w:rPr/>
        <w:t>to</w:t>
      </w:r>
      <w:r>
        <w:rPr>
          <w:spacing w:val="-4"/>
        </w:rPr>
        <w:t> </w:t>
      </w:r>
      <w:r>
        <w:rPr/>
        <w:t>discuss</w:t>
      </w:r>
      <w:r>
        <w:rPr>
          <w:spacing w:val="-3"/>
        </w:rPr>
        <w:t> </w:t>
      </w:r>
      <w:r>
        <w:rPr/>
        <w:t>the</w:t>
      </w:r>
      <w:r>
        <w:rPr>
          <w:spacing w:val="-3"/>
        </w:rPr>
        <w:t> </w:t>
      </w:r>
      <w:r>
        <w:rPr>
          <w:spacing w:val="-2"/>
        </w:rPr>
        <w:t>business</w:t>
      </w:r>
    </w:p>
    <w:p>
      <w:pPr>
        <w:pStyle w:val="BodyText"/>
        <w:spacing w:line="300" w:lineRule="exact"/>
        <w:ind w:left="101"/>
      </w:pPr>
      <w:r>
        <w:rPr/>
        <w:t>line’s</w:t>
      </w:r>
      <w:r>
        <w:rPr>
          <w:spacing w:val="-8"/>
        </w:rPr>
        <w:t> </w:t>
      </w:r>
      <w:r>
        <w:rPr/>
        <w:t>focus</w:t>
      </w:r>
      <w:r>
        <w:rPr>
          <w:spacing w:val="-3"/>
        </w:rPr>
        <w:t> </w:t>
      </w:r>
      <w:r>
        <w:rPr/>
        <w:t>on</w:t>
      </w:r>
      <w:r>
        <w:rPr>
          <w:spacing w:val="-5"/>
        </w:rPr>
        <w:t> </w:t>
      </w:r>
      <w:r>
        <w:rPr/>
        <w:t>“Sciencing</w:t>
      </w:r>
      <w:r>
        <w:rPr>
          <w:spacing w:val="-5"/>
        </w:rPr>
        <w:t> </w:t>
      </w:r>
      <w:r>
        <w:rPr/>
        <w:t>the</w:t>
      </w:r>
      <w:r>
        <w:rPr>
          <w:spacing w:val="-5"/>
        </w:rPr>
        <w:t> </w:t>
      </w:r>
      <w:r>
        <w:rPr/>
        <w:t>Global</w:t>
      </w:r>
      <w:r>
        <w:rPr>
          <w:spacing w:val="-3"/>
        </w:rPr>
        <w:t> </w:t>
      </w:r>
      <w:r>
        <w:rPr/>
        <w:t>Food</w:t>
      </w:r>
      <w:r>
        <w:rPr>
          <w:spacing w:val="-7"/>
        </w:rPr>
        <w:t> </w:t>
      </w:r>
      <w:r>
        <w:rPr/>
        <w:t>Challenge,”</w:t>
      </w:r>
      <w:r>
        <w:rPr>
          <w:spacing w:val="-4"/>
        </w:rPr>
        <w:t> </w:t>
      </w:r>
      <w:r>
        <w:rPr/>
        <w:t>to</w:t>
      </w:r>
      <w:r>
        <w:rPr>
          <w:spacing w:val="-5"/>
        </w:rPr>
        <w:t> </w:t>
      </w:r>
      <w:r>
        <w:rPr>
          <w:spacing w:val="-2"/>
        </w:rPr>
        <w:t>achieve</w:t>
      </w:r>
    </w:p>
    <w:p>
      <w:pPr>
        <w:pStyle w:val="BodyText"/>
        <w:spacing w:line="300" w:lineRule="exact"/>
        <w:ind w:left="101"/>
      </w:pPr>
      <w:r>
        <w:rPr/>
        <w:t>sustainable</w:t>
      </w:r>
      <w:r>
        <w:rPr>
          <w:spacing w:val="-7"/>
        </w:rPr>
        <w:t> </w:t>
      </w:r>
      <w:r>
        <w:rPr/>
        <w:t>food</w:t>
      </w:r>
      <w:r>
        <w:rPr>
          <w:spacing w:val="-6"/>
        </w:rPr>
        <w:t> </w:t>
      </w:r>
      <w:r>
        <w:rPr/>
        <w:t>production</w:t>
      </w:r>
      <w:r>
        <w:rPr>
          <w:spacing w:val="-3"/>
        </w:rPr>
        <w:t> </w:t>
      </w:r>
      <w:r>
        <w:rPr/>
        <w:t>through</w:t>
      </w:r>
      <w:r>
        <w:rPr>
          <w:spacing w:val="-6"/>
        </w:rPr>
        <w:t> </w:t>
      </w:r>
      <w:r>
        <w:rPr/>
        <w:t>its</w:t>
      </w:r>
      <w:r>
        <w:rPr>
          <w:spacing w:val="-3"/>
        </w:rPr>
        <w:t> </w:t>
      </w:r>
      <w:r>
        <w:rPr/>
        <w:t>gut</w:t>
      </w:r>
      <w:r>
        <w:rPr>
          <w:spacing w:val="-5"/>
        </w:rPr>
        <w:t> </w:t>
      </w:r>
      <w:r>
        <w:rPr/>
        <w:t>health</w:t>
      </w:r>
      <w:r>
        <w:rPr>
          <w:spacing w:val="-3"/>
        </w:rPr>
        <w:t> </w:t>
      </w:r>
      <w:r>
        <w:rPr>
          <w:spacing w:val="-2"/>
        </w:rPr>
        <w:t>solutions.</w:t>
      </w:r>
    </w:p>
    <w:p>
      <w:pPr>
        <w:pStyle w:val="BodyText"/>
        <w:spacing w:line="213" w:lineRule="auto" w:before="7"/>
        <w:ind w:left="101" w:right="2697"/>
      </w:pPr>
      <w:r>
        <w:rPr/>
        <w:t>Evonik’s</w:t>
      </w:r>
      <w:r>
        <w:rPr>
          <w:spacing w:val="-5"/>
        </w:rPr>
        <w:t> </w:t>
      </w:r>
      <w:r>
        <w:rPr/>
        <w:t>Sustainable</w:t>
      </w:r>
      <w:r>
        <w:rPr>
          <w:spacing w:val="-6"/>
        </w:rPr>
        <w:t> </w:t>
      </w:r>
      <w:r>
        <w:rPr/>
        <w:t>Livestock</w:t>
      </w:r>
      <w:r>
        <w:rPr>
          <w:spacing w:val="-4"/>
        </w:rPr>
        <w:t> </w:t>
      </w:r>
      <w:r>
        <w:rPr/>
        <w:t>Farming</w:t>
      </w:r>
      <w:r>
        <w:rPr>
          <w:spacing w:val="-7"/>
        </w:rPr>
        <w:t> </w:t>
      </w:r>
      <w:r>
        <w:rPr/>
        <w:t>portfolio</w:t>
      </w:r>
      <w:r>
        <w:rPr>
          <w:spacing w:val="-4"/>
        </w:rPr>
        <w:t> </w:t>
      </w:r>
      <w:r>
        <w:rPr/>
        <w:t>helps</w:t>
      </w:r>
      <w:r>
        <w:rPr>
          <w:spacing w:val="-7"/>
        </w:rPr>
        <w:t> </w:t>
      </w:r>
      <w:r>
        <w:rPr/>
        <w:t>farmers</w:t>
      </w:r>
      <w:r>
        <w:rPr>
          <w:spacing w:val="-5"/>
        </w:rPr>
        <w:t> </w:t>
      </w:r>
      <w:r>
        <w:rPr/>
        <w:t>to improve the health and welfare of their animals.</w:t>
      </w:r>
    </w:p>
    <w:p>
      <w:pPr>
        <w:pStyle w:val="BodyText"/>
        <w:spacing w:before="7"/>
        <w:rPr>
          <w:sz w:val="19"/>
        </w:rPr>
      </w:pPr>
    </w:p>
    <w:p>
      <w:pPr>
        <w:pStyle w:val="BodyText"/>
        <w:spacing w:line="213" w:lineRule="auto"/>
        <w:ind w:left="101" w:right="2641"/>
        <w:jc w:val="both"/>
      </w:pPr>
      <w:r>
        <w:rPr/>
        <w:t>IPPE,</w:t>
      </w:r>
      <w:r>
        <w:rPr>
          <w:spacing w:val="-3"/>
        </w:rPr>
        <w:t> </w:t>
      </w:r>
      <w:r>
        <w:rPr/>
        <w:t>which</w:t>
      </w:r>
      <w:r>
        <w:rPr>
          <w:spacing w:val="-4"/>
        </w:rPr>
        <w:t> </w:t>
      </w:r>
      <w:r>
        <w:rPr/>
        <w:t>runs</w:t>
      </w:r>
      <w:r>
        <w:rPr>
          <w:spacing w:val="-3"/>
        </w:rPr>
        <w:t> </w:t>
      </w:r>
      <w:r>
        <w:rPr/>
        <w:t>from</w:t>
      </w:r>
      <w:r>
        <w:rPr>
          <w:spacing w:val="-3"/>
        </w:rPr>
        <w:t> </w:t>
      </w:r>
      <w:r>
        <w:rPr/>
        <w:t>January</w:t>
      </w:r>
      <w:r>
        <w:rPr>
          <w:spacing w:val="-4"/>
        </w:rPr>
        <w:t> </w:t>
      </w:r>
      <w:r>
        <w:rPr/>
        <w:t>24-26,</w:t>
      </w:r>
      <w:r>
        <w:rPr>
          <w:spacing w:val="-4"/>
        </w:rPr>
        <w:t> </w:t>
      </w:r>
      <w:r>
        <w:rPr/>
        <w:t>2023,</w:t>
      </w:r>
      <w:r>
        <w:rPr>
          <w:spacing w:val="-4"/>
        </w:rPr>
        <w:t> </w:t>
      </w:r>
      <w:r>
        <w:rPr/>
        <w:t>is</w:t>
      </w:r>
      <w:r>
        <w:rPr>
          <w:spacing w:val="-3"/>
        </w:rPr>
        <w:t> </w:t>
      </w:r>
      <w:r>
        <w:rPr/>
        <w:t>a</w:t>
      </w:r>
      <w:r>
        <w:rPr>
          <w:spacing w:val="-3"/>
        </w:rPr>
        <w:t> </w:t>
      </w:r>
      <w:r>
        <w:rPr/>
        <w:t>major</w:t>
      </w:r>
      <w:r>
        <w:rPr>
          <w:spacing w:val="-3"/>
        </w:rPr>
        <w:t> </w:t>
      </w:r>
      <w:r>
        <w:rPr/>
        <w:t>event</w:t>
      </w:r>
      <w:r>
        <w:rPr>
          <w:spacing w:val="-5"/>
        </w:rPr>
        <w:t> </w:t>
      </w:r>
      <w:r>
        <w:rPr/>
        <w:t>in</w:t>
      </w:r>
      <w:r>
        <w:rPr>
          <w:spacing w:val="-4"/>
        </w:rPr>
        <w:t> </w:t>
      </w:r>
      <w:r>
        <w:rPr/>
        <w:t>the livestock industry’s calendar, bringing together experts to discuss the latest innovations and developments in the global animal food sector, and the solutions needed to meet the challenges it faces.</w:t>
      </w:r>
    </w:p>
    <w:p>
      <w:pPr>
        <w:pStyle w:val="BodyText"/>
        <w:spacing w:line="308" w:lineRule="exact"/>
        <w:ind w:left="101"/>
        <w:jc w:val="both"/>
      </w:pPr>
      <w:r>
        <w:rPr/>
        <w:t>The</w:t>
      </w:r>
      <w:r>
        <w:rPr>
          <w:spacing w:val="-4"/>
        </w:rPr>
        <w:t> </w:t>
      </w:r>
      <w:r>
        <w:rPr/>
        <w:t>Evonik</w:t>
      </w:r>
      <w:r>
        <w:rPr>
          <w:spacing w:val="-3"/>
        </w:rPr>
        <w:t> </w:t>
      </w:r>
      <w:r>
        <w:rPr/>
        <w:t>booth</w:t>
      </w:r>
      <w:r>
        <w:rPr>
          <w:spacing w:val="-5"/>
        </w:rPr>
        <w:t> </w:t>
      </w:r>
      <w:r>
        <w:rPr/>
        <w:t>is</w:t>
      </w:r>
      <w:r>
        <w:rPr>
          <w:spacing w:val="-2"/>
        </w:rPr>
        <w:t> </w:t>
      </w:r>
      <w:r>
        <w:rPr/>
        <w:t>located</w:t>
      </w:r>
      <w:r>
        <w:rPr>
          <w:spacing w:val="-3"/>
        </w:rPr>
        <w:t> </w:t>
      </w:r>
      <w:r>
        <w:rPr/>
        <w:t>in</w:t>
      </w:r>
      <w:r>
        <w:rPr>
          <w:spacing w:val="-5"/>
        </w:rPr>
        <w:t> </w:t>
      </w:r>
      <w:r>
        <w:rPr/>
        <w:t>Hall</w:t>
      </w:r>
      <w:r>
        <w:rPr>
          <w:spacing w:val="-2"/>
        </w:rPr>
        <w:t> </w:t>
      </w:r>
      <w:r>
        <w:rPr/>
        <w:t>B,</w:t>
      </w:r>
      <w:r>
        <w:rPr>
          <w:spacing w:val="-5"/>
        </w:rPr>
        <w:t> </w:t>
      </w:r>
      <w:r>
        <w:rPr/>
        <w:t>Stand</w:t>
      </w:r>
      <w:r>
        <w:rPr>
          <w:spacing w:val="-4"/>
        </w:rPr>
        <w:t> </w:t>
      </w:r>
      <w:r>
        <w:rPr>
          <w:spacing w:val="-2"/>
        </w:rPr>
        <w:t>B6927.</w:t>
      </w:r>
    </w:p>
    <w:p>
      <w:pPr>
        <w:pStyle w:val="BodyText"/>
      </w:pPr>
    </w:p>
    <w:p>
      <w:pPr>
        <w:pStyle w:val="BodyText"/>
        <w:spacing w:before="6"/>
        <w:rPr>
          <w:sz w:val="17"/>
        </w:rPr>
      </w:pPr>
    </w:p>
    <w:p>
      <w:pPr>
        <w:spacing w:line="256" w:lineRule="exact" w:before="0"/>
        <w:ind w:left="101" w:right="0" w:firstLine="0"/>
        <w:jc w:val="left"/>
        <w:rPr>
          <w:b/>
          <w:sz w:val="18"/>
        </w:rPr>
      </w:pPr>
      <w:r>
        <w:rPr>
          <w:b/>
          <w:sz w:val="18"/>
        </w:rPr>
        <w:t>Company</w:t>
      </w:r>
      <w:r>
        <w:rPr>
          <w:b/>
          <w:spacing w:val="-10"/>
          <w:sz w:val="18"/>
        </w:rPr>
        <w:t> </w:t>
      </w:r>
      <w:r>
        <w:rPr>
          <w:b/>
          <w:spacing w:val="-2"/>
          <w:sz w:val="18"/>
        </w:rPr>
        <w:t>information</w:t>
      </w:r>
    </w:p>
    <w:p>
      <w:pPr>
        <w:spacing w:line="192" w:lineRule="auto" w:before="19"/>
        <w:ind w:left="101" w:right="2697" w:firstLine="0"/>
        <w:jc w:val="left"/>
        <w:rPr>
          <w:sz w:val="18"/>
        </w:rPr>
      </w:pPr>
      <w:r>
        <w:rPr>
          <w:sz w:val="18"/>
        </w:rPr>
        <w:t>Evonik</w:t>
      </w:r>
      <w:r>
        <w:rPr>
          <w:spacing w:val="-2"/>
          <w:sz w:val="18"/>
        </w:rPr>
        <w:t> </w:t>
      </w:r>
      <w:r>
        <w:rPr>
          <w:sz w:val="18"/>
        </w:rPr>
        <w:t>is</w:t>
      </w:r>
      <w:r>
        <w:rPr>
          <w:spacing w:val="-1"/>
          <w:sz w:val="18"/>
        </w:rPr>
        <w:t> </w:t>
      </w:r>
      <w:r>
        <w:rPr>
          <w:sz w:val="18"/>
        </w:rPr>
        <w:t>one of the</w:t>
      </w:r>
      <w:r>
        <w:rPr>
          <w:spacing w:val="-2"/>
          <w:sz w:val="18"/>
        </w:rPr>
        <w:t> </w:t>
      </w:r>
      <w:r>
        <w:rPr>
          <w:sz w:val="18"/>
        </w:rPr>
        <w:t>world</w:t>
      </w:r>
      <w:r>
        <w:rPr>
          <w:spacing w:val="-1"/>
          <w:sz w:val="18"/>
        </w:rPr>
        <w:t> </w:t>
      </w:r>
      <w:r>
        <w:rPr>
          <w:sz w:val="18"/>
        </w:rPr>
        <w:t>leaders</w:t>
      </w:r>
      <w:r>
        <w:rPr>
          <w:spacing w:val="-1"/>
          <w:sz w:val="18"/>
        </w:rPr>
        <w:t> </w:t>
      </w:r>
      <w:r>
        <w:rPr>
          <w:sz w:val="18"/>
        </w:rPr>
        <w:t>in specialty</w:t>
      </w:r>
      <w:r>
        <w:rPr>
          <w:spacing w:val="-1"/>
          <w:sz w:val="18"/>
        </w:rPr>
        <w:t> </w:t>
      </w:r>
      <w:r>
        <w:rPr>
          <w:sz w:val="18"/>
        </w:rPr>
        <w:t>chemicals. The company</w:t>
      </w:r>
      <w:r>
        <w:rPr>
          <w:spacing w:val="-1"/>
          <w:sz w:val="18"/>
        </w:rPr>
        <w:t> </w:t>
      </w:r>
      <w:r>
        <w:rPr>
          <w:sz w:val="18"/>
        </w:rPr>
        <w:t>is</w:t>
      </w:r>
      <w:r>
        <w:rPr>
          <w:spacing w:val="-1"/>
          <w:sz w:val="18"/>
        </w:rPr>
        <w:t> </w:t>
      </w:r>
      <w:r>
        <w:rPr>
          <w:sz w:val="18"/>
        </w:rPr>
        <w:t>active in</w:t>
      </w:r>
      <w:r>
        <w:rPr>
          <w:spacing w:val="-1"/>
          <w:sz w:val="18"/>
        </w:rPr>
        <w:t> </w:t>
      </w:r>
      <w:r>
        <w:rPr>
          <w:sz w:val="18"/>
        </w:rPr>
        <w:t>more</w:t>
      </w:r>
      <w:r>
        <w:rPr>
          <w:spacing w:val="-3"/>
          <w:sz w:val="18"/>
        </w:rPr>
        <w:t> </w:t>
      </w:r>
      <w:r>
        <w:rPr>
          <w:sz w:val="18"/>
        </w:rPr>
        <w:t>than</w:t>
      </w:r>
      <w:r>
        <w:rPr>
          <w:spacing w:val="-1"/>
          <w:sz w:val="18"/>
        </w:rPr>
        <w:t> </w:t>
      </w:r>
      <w:r>
        <w:rPr>
          <w:sz w:val="18"/>
        </w:rPr>
        <w:t>100</w:t>
      </w:r>
      <w:r>
        <w:rPr>
          <w:spacing w:val="-3"/>
          <w:sz w:val="18"/>
        </w:rPr>
        <w:t> </w:t>
      </w:r>
      <w:r>
        <w:rPr>
          <w:sz w:val="18"/>
        </w:rPr>
        <w:t>countries</w:t>
      </w:r>
      <w:r>
        <w:rPr>
          <w:spacing w:val="-5"/>
          <w:sz w:val="18"/>
        </w:rPr>
        <w:t> </w:t>
      </w:r>
      <w:r>
        <w:rPr>
          <w:sz w:val="18"/>
        </w:rPr>
        <w:t>around</w:t>
      </w:r>
      <w:r>
        <w:rPr>
          <w:spacing w:val="-3"/>
          <w:sz w:val="18"/>
        </w:rPr>
        <w:t> </w:t>
      </w:r>
      <w:r>
        <w:rPr>
          <w:sz w:val="18"/>
        </w:rPr>
        <w:t>the</w:t>
      </w:r>
      <w:r>
        <w:rPr>
          <w:spacing w:val="-4"/>
          <w:sz w:val="18"/>
        </w:rPr>
        <w:t> </w:t>
      </w:r>
      <w:r>
        <w:rPr>
          <w:sz w:val="18"/>
        </w:rPr>
        <w:t>world</w:t>
      </w:r>
      <w:r>
        <w:rPr>
          <w:spacing w:val="-3"/>
          <w:sz w:val="18"/>
        </w:rPr>
        <w:t> </w:t>
      </w:r>
      <w:r>
        <w:rPr>
          <w:sz w:val="18"/>
        </w:rPr>
        <w:t>and</w:t>
      </w:r>
      <w:r>
        <w:rPr>
          <w:spacing w:val="-3"/>
          <w:sz w:val="18"/>
        </w:rPr>
        <w:t> </w:t>
      </w:r>
      <w:r>
        <w:rPr>
          <w:sz w:val="18"/>
        </w:rPr>
        <w:t>generated</w:t>
      </w:r>
      <w:r>
        <w:rPr>
          <w:spacing w:val="-2"/>
          <w:sz w:val="18"/>
        </w:rPr>
        <w:t> </w:t>
      </w:r>
      <w:r>
        <w:rPr>
          <w:sz w:val="18"/>
        </w:rPr>
        <w:t>sales</w:t>
      </w:r>
      <w:r>
        <w:rPr>
          <w:spacing w:val="-3"/>
          <w:sz w:val="18"/>
        </w:rPr>
        <w:t> </w:t>
      </w:r>
      <w:r>
        <w:rPr>
          <w:sz w:val="18"/>
        </w:rPr>
        <w:t>of</w:t>
      </w:r>
      <w:r>
        <w:rPr>
          <w:spacing w:val="-1"/>
          <w:sz w:val="18"/>
        </w:rPr>
        <w:t> </w:t>
      </w:r>
      <w:r>
        <w:rPr>
          <w:sz w:val="18"/>
        </w:rPr>
        <w:t>€15</w:t>
      </w:r>
      <w:r>
        <w:rPr>
          <w:spacing w:val="-3"/>
          <w:sz w:val="18"/>
        </w:rPr>
        <w:t> </w:t>
      </w:r>
      <w:r>
        <w:rPr>
          <w:sz w:val="18"/>
        </w:rPr>
        <w:t>billion and an operating profit (adjusted EBITDA) of €2.38 billion in 2021. Evonik goes far beyond chemistry to create innovative, profitable and sustainable solutions for customers. About 33,000 employees work together</w:t>
      </w:r>
      <w:r>
        <w:rPr>
          <w:spacing w:val="-1"/>
          <w:sz w:val="18"/>
        </w:rPr>
        <w:t> </w:t>
      </w:r>
      <w:r>
        <w:rPr>
          <w:sz w:val="18"/>
        </w:rPr>
        <w:t>for a common purpose: We want to improve life today and tomorrow.</w:t>
      </w:r>
    </w:p>
    <w:p>
      <w:pPr>
        <w:pStyle w:val="BodyText"/>
        <w:spacing w:before="5"/>
        <w:rPr>
          <w:sz w:val="11"/>
        </w:rPr>
      </w:pPr>
    </w:p>
    <w:p>
      <w:pPr>
        <w:spacing w:line="249" w:lineRule="exact" w:before="0"/>
        <w:ind w:left="101" w:right="0" w:firstLine="0"/>
        <w:jc w:val="left"/>
        <w:rPr>
          <w:b/>
          <w:sz w:val="18"/>
        </w:rPr>
      </w:pPr>
      <w:r>
        <w:rPr>
          <w:b/>
          <w:sz w:val="18"/>
        </w:rPr>
        <w:t>About</w:t>
      </w:r>
      <w:r>
        <w:rPr>
          <w:b/>
          <w:spacing w:val="-7"/>
          <w:sz w:val="18"/>
        </w:rPr>
        <w:t> </w:t>
      </w:r>
      <w:r>
        <w:rPr>
          <w:b/>
          <w:sz w:val="18"/>
        </w:rPr>
        <w:t>Nutrition</w:t>
      </w:r>
      <w:r>
        <w:rPr>
          <w:b/>
          <w:spacing w:val="-8"/>
          <w:sz w:val="18"/>
        </w:rPr>
        <w:t> </w:t>
      </w:r>
      <w:r>
        <w:rPr>
          <w:b/>
          <w:sz w:val="18"/>
        </w:rPr>
        <w:t>&amp;</w:t>
      </w:r>
      <w:r>
        <w:rPr>
          <w:b/>
          <w:spacing w:val="-8"/>
          <w:sz w:val="18"/>
        </w:rPr>
        <w:t> </w:t>
      </w:r>
      <w:r>
        <w:rPr>
          <w:b/>
          <w:spacing w:val="-4"/>
          <w:sz w:val="18"/>
        </w:rPr>
        <w:t>Care</w:t>
      </w:r>
    </w:p>
    <w:p>
      <w:pPr>
        <w:spacing w:line="189" w:lineRule="auto" w:before="14"/>
        <w:ind w:left="101" w:right="2655" w:firstLine="0"/>
        <w:jc w:val="left"/>
        <w:rPr>
          <w:sz w:val="18"/>
        </w:rPr>
      </w:pPr>
      <w:r>
        <w:rPr>
          <w:sz w:val="18"/>
        </w:rPr>
        <w:t>The</w:t>
      </w:r>
      <w:r>
        <w:rPr>
          <w:spacing w:val="-2"/>
          <w:sz w:val="18"/>
        </w:rPr>
        <w:t> </w:t>
      </w:r>
      <w:r>
        <w:rPr>
          <w:sz w:val="18"/>
        </w:rPr>
        <w:t>focus</w:t>
      </w:r>
      <w:r>
        <w:rPr>
          <w:spacing w:val="-3"/>
          <w:sz w:val="18"/>
        </w:rPr>
        <w:t> </w:t>
      </w:r>
      <w:r>
        <w:rPr>
          <w:sz w:val="18"/>
        </w:rPr>
        <w:t>of</w:t>
      </w:r>
      <w:r>
        <w:rPr>
          <w:spacing w:val="-4"/>
          <w:sz w:val="18"/>
        </w:rPr>
        <w:t> </w:t>
      </w:r>
      <w:r>
        <w:rPr>
          <w:sz w:val="18"/>
        </w:rPr>
        <w:t>the</w:t>
      </w:r>
      <w:r>
        <w:rPr>
          <w:spacing w:val="-2"/>
          <w:sz w:val="18"/>
        </w:rPr>
        <w:t> </w:t>
      </w:r>
      <w:r>
        <w:rPr>
          <w:sz w:val="18"/>
        </w:rPr>
        <w:t>business</w:t>
      </w:r>
      <w:r>
        <w:rPr>
          <w:spacing w:val="-3"/>
          <w:sz w:val="18"/>
        </w:rPr>
        <w:t> </w:t>
      </w:r>
      <w:r>
        <w:rPr>
          <w:sz w:val="18"/>
        </w:rPr>
        <w:t>of</w:t>
      </w:r>
      <w:r>
        <w:rPr>
          <w:spacing w:val="-1"/>
          <w:sz w:val="18"/>
        </w:rPr>
        <w:t> </w:t>
      </w:r>
      <w:r>
        <w:rPr>
          <w:sz w:val="18"/>
        </w:rPr>
        <w:t>the</w:t>
      </w:r>
      <w:r>
        <w:rPr>
          <w:spacing w:val="-4"/>
          <w:sz w:val="18"/>
        </w:rPr>
        <w:t> </w:t>
      </w:r>
      <w:r>
        <w:rPr>
          <w:sz w:val="18"/>
        </w:rPr>
        <w:t>Nutrition</w:t>
      </w:r>
      <w:r>
        <w:rPr>
          <w:spacing w:val="-1"/>
          <w:sz w:val="18"/>
        </w:rPr>
        <w:t> </w:t>
      </w:r>
      <w:r>
        <w:rPr>
          <w:sz w:val="18"/>
        </w:rPr>
        <w:t>&amp;</w:t>
      </w:r>
      <w:r>
        <w:rPr>
          <w:spacing w:val="-3"/>
          <w:sz w:val="18"/>
        </w:rPr>
        <w:t> </w:t>
      </w:r>
      <w:r>
        <w:rPr>
          <w:sz w:val="18"/>
        </w:rPr>
        <w:t>Care</w:t>
      </w:r>
      <w:r>
        <w:rPr>
          <w:spacing w:val="-4"/>
          <w:sz w:val="18"/>
        </w:rPr>
        <w:t> </w:t>
      </w:r>
      <w:r>
        <w:rPr>
          <w:sz w:val="18"/>
        </w:rPr>
        <w:t>division</w:t>
      </w:r>
      <w:r>
        <w:rPr>
          <w:spacing w:val="-1"/>
          <w:sz w:val="18"/>
        </w:rPr>
        <w:t> </w:t>
      </w:r>
      <w:r>
        <w:rPr>
          <w:sz w:val="18"/>
        </w:rPr>
        <w:t>is</w:t>
      </w:r>
      <w:r>
        <w:rPr>
          <w:spacing w:val="-3"/>
          <w:sz w:val="18"/>
        </w:rPr>
        <w:t> </w:t>
      </w:r>
      <w:r>
        <w:rPr>
          <w:sz w:val="18"/>
        </w:rPr>
        <w:t>on</w:t>
      </w:r>
      <w:r>
        <w:rPr>
          <w:spacing w:val="-4"/>
          <w:sz w:val="18"/>
        </w:rPr>
        <w:t> </w:t>
      </w:r>
      <w:r>
        <w:rPr>
          <w:sz w:val="18"/>
        </w:rPr>
        <w:t>health</w:t>
      </w:r>
      <w:r>
        <w:rPr>
          <w:spacing w:val="-1"/>
          <w:sz w:val="18"/>
        </w:rPr>
        <w:t> </w:t>
      </w:r>
      <w:r>
        <w:rPr>
          <w:sz w:val="18"/>
        </w:rPr>
        <w:t>and</w:t>
      </w:r>
      <w:r>
        <w:rPr>
          <w:spacing w:val="-3"/>
          <w:sz w:val="18"/>
        </w:rPr>
        <w:t> </w:t>
      </w:r>
      <w:r>
        <w:rPr>
          <w:sz w:val="18"/>
        </w:rPr>
        <w:t>quality of life. It develops differentiated solutions for active pharmaceutical ingredients, medical</w:t>
      </w:r>
      <w:r>
        <w:rPr>
          <w:spacing w:val="-3"/>
          <w:sz w:val="18"/>
        </w:rPr>
        <w:t> </w:t>
      </w:r>
      <w:r>
        <w:rPr>
          <w:sz w:val="18"/>
        </w:rPr>
        <w:t>devices,</w:t>
      </w:r>
      <w:r>
        <w:rPr>
          <w:spacing w:val="-4"/>
          <w:sz w:val="18"/>
        </w:rPr>
        <w:t> </w:t>
      </w:r>
      <w:r>
        <w:rPr>
          <w:sz w:val="18"/>
        </w:rPr>
        <w:t>nutrition</w:t>
      </w:r>
      <w:r>
        <w:rPr>
          <w:spacing w:val="-3"/>
          <w:sz w:val="18"/>
        </w:rPr>
        <w:t> </w:t>
      </w:r>
      <w:r>
        <w:rPr>
          <w:sz w:val="18"/>
        </w:rPr>
        <w:t>for</w:t>
      </w:r>
      <w:r>
        <w:rPr>
          <w:spacing w:val="-4"/>
          <w:sz w:val="18"/>
        </w:rPr>
        <w:t> </w:t>
      </w:r>
      <w:r>
        <w:rPr>
          <w:sz w:val="18"/>
        </w:rPr>
        <w:t>humans</w:t>
      </w:r>
      <w:r>
        <w:rPr>
          <w:spacing w:val="-5"/>
          <w:sz w:val="18"/>
        </w:rPr>
        <w:t> </w:t>
      </w:r>
      <w:r>
        <w:rPr>
          <w:sz w:val="18"/>
        </w:rPr>
        <w:t>and</w:t>
      </w:r>
      <w:r>
        <w:rPr>
          <w:spacing w:val="-7"/>
          <w:sz w:val="18"/>
        </w:rPr>
        <w:t> </w:t>
      </w:r>
      <w:r>
        <w:rPr>
          <w:sz w:val="18"/>
        </w:rPr>
        <w:t>animals,</w:t>
      </w:r>
      <w:r>
        <w:rPr>
          <w:spacing w:val="-4"/>
          <w:sz w:val="18"/>
        </w:rPr>
        <w:t> </w:t>
      </w:r>
      <w:r>
        <w:rPr>
          <w:sz w:val="18"/>
        </w:rPr>
        <w:t>personal</w:t>
      </w:r>
      <w:r>
        <w:rPr>
          <w:spacing w:val="-3"/>
          <w:sz w:val="18"/>
        </w:rPr>
        <w:t> </w:t>
      </w:r>
      <w:r>
        <w:rPr>
          <w:sz w:val="18"/>
        </w:rPr>
        <w:t>care,</w:t>
      </w:r>
      <w:r>
        <w:rPr>
          <w:spacing w:val="-4"/>
          <w:sz w:val="18"/>
        </w:rPr>
        <w:t> </w:t>
      </w:r>
      <w:r>
        <w:rPr>
          <w:sz w:val="18"/>
        </w:rPr>
        <w:t>cosmetics,</w:t>
      </w:r>
      <w:r>
        <w:rPr>
          <w:spacing w:val="-4"/>
          <w:sz w:val="18"/>
        </w:rPr>
        <w:t> </w:t>
      </w:r>
      <w:r>
        <w:rPr>
          <w:sz w:val="18"/>
        </w:rPr>
        <w:t>and household cleaning. In these resilient end markets, the division generated sales of €3.56 billion in 2021 with about 5,300 employees.</w:t>
      </w:r>
    </w:p>
    <w:p>
      <w:pPr>
        <w:pStyle w:val="BodyText"/>
        <w:spacing w:before="1"/>
        <w:rPr>
          <w:sz w:val="12"/>
        </w:rPr>
      </w:pPr>
    </w:p>
    <w:p>
      <w:pPr>
        <w:spacing w:line="247" w:lineRule="exact" w:before="0"/>
        <w:ind w:left="101" w:right="0" w:firstLine="0"/>
        <w:jc w:val="left"/>
        <w:rPr>
          <w:b/>
          <w:sz w:val="18"/>
        </w:rPr>
      </w:pPr>
      <w:r>
        <w:rPr>
          <w:b/>
          <w:spacing w:val="-2"/>
          <w:sz w:val="18"/>
        </w:rPr>
        <w:t>Disclaimer</w:t>
      </w:r>
    </w:p>
    <w:p>
      <w:pPr>
        <w:spacing w:line="192" w:lineRule="auto" w:before="11"/>
        <w:ind w:left="101" w:right="2655" w:firstLine="0"/>
        <w:jc w:val="left"/>
        <w:rPr>
          <w:sz w:val="18"/>
        </w:rPr>
      </w:pPr>
      <w:r>
        <w:rPr>
          <w:sz w:val="18"/>
        </w:rPr>
        <w:t>In</w:t>
      </w:r>
      <w:r>
        <w:rPr>
          <w:spacing w:val="-2"/>
          <w:sz w:val="18"/>
        </w:rPr>
        <w:t> </w:t>
      </w:r>
      <w:r>
        <w:rPr>
          <w:sz w:val="18"/>
        </w:rPr>
        <w:t>so</w:t>
      </w:r>
      <w:r>
        <w:rPr>
          <w:spacing w:val="-3"/>
          <w:sz w:val="18"/>
        </w:rPr>
        <w:t> </w:t>
      </w:r>
      <w:r>
        <w:rPr>
          <w:sz w:val="18"/>
        </w:rPr>
        <w:t>far</w:t>
      </w:r>
      <w:r>
        <w:rPr>
          <w:spacing w:val="-5"/>
          <w:sz w:val="18"/>
        </w:rPr>
        <w:t> </w:t>
      </w:r>
      <w:r>
        <w:rPr>
          <w:sz w:val="18"/>
        </w:rPr>
        <w:t>as</w:t>
      </w:r>
      <w:r>
        <w:rPr>
          <w:spacing w:val="-4"/>
          <w:sz w:val="18"/>
        </w:rPr>
        <w:t> </w:t>
      </w:r>
      <w:r>
        <w:rPr>
          <w:sz w:val="18"/>
        </w:rPr>
        <w:t>forecasts</w:t>
      </w:r>
      <w:r>
        <w:rPr>
          <w:spacing w:val="-4"/>
          <w:sz w:val="18"/>
        </w:rPr>
        <w:t> </w:t>
      </w:r>
      <w:r>
        <w:rPr>
          <w:sz w:val="18"/>
        </w:rPr>
        <w:t>or</w:t>
      </w:r>
      <w:r>
        <w:rPr>
          <w:spacing w:val="-3"/>
          <w:sz w:val="18"/>
        </w:rPr>
        <w:t> </w:t>
      </w:r>
      <w:r>
        <w:rPr>
          <w:sz w:val="18"/>
        </w:rPr>
        <w:t>expectations</w:t>
      </w:r>
      <w:r>
        <w:rPr>
          <w:spacing w:val="-4"/>
          <w:sz w:val="18"/>
        </w:rPr>
        <w:t> </w:t>
      </w:r>
      <w:r>
        <w:rPr>
          <w:sz w:val="18"/>
        </w:rPr>
        <w:t>are</w:t>
      </w:r>
      <w:r>
        <w:rPr>
          <w:spacing w:val="-3"/>
          <w:sz w:val="18"/>
        </w:rPr>
        <w:t> </w:t>
      </w:r>
      <w:r>
        <w:rPr>
          <w:sz w:val="18"/>
        </w:rPr>
        <w:t>expressed</w:t>
      </w:r>
      <w:r>
        <w:rPr>
          <w:spacing w:val="-4"/>
          <w:sz w:val="18"/>
        </w:rPr>
        <w:t> </w:t>
      </w:r>
      <w:r>
        <w:rPr>
          <w:sz w:val="18"/>
        </w:rPr>
        <w:t>in</w:t>
      </w:r>
      <w:r>
        <w:rPr>
          <w:spacing w:val="-4"/>
          <w:sz w:val="18"/>
        </w:rPr>
        <w:t> </w:t>
      </w:r>
      <w:r>
        <w:rPr>
          <w:sz w:val="18"/>
        </w:rPr>
        <w:t>this</w:t>
      </w:r>
      <w:r>
        <w:rPr>
          <w:spacing w:val="-4"/>
          <w:sz w:val="18"/>
        </w:rPr>
        <w:t> </w:t>
      </w:r>
      <w:r>
        <w:rPr>
          <w:sz w:val="18"/>
        </w:rPr>
        <w:t>press</w:t>
      </w:r>
      <w:r>
        <w:rPr>
          <w:spacing w:val="-4"/>
          <w:sz w:val="18"/>
        </w:rPr>
        <w:t> </w:t>
      </w:r>
      <w:r>
        <w:rPr>
          <w:sz w:val="18"/>
        </w:rPr>
        <w:t>release</w:t>
      </w:r>
      <w:r>
        <w:rPr>
          <w:spacing w:val="-3"/>
          <w:sz w:val="18"/>
        </w:rPr>
        <w:t> </w:t>
      </w:r>
      <w:r>
        <w:rPr>
          <w:sz w:val="18"/>
        </w:rPr>
        <w:t>or</w:t>
      </w:r>
      <w:r>
        <w:rPr>
          <w:spacing w:val="-3"/>
          <w:sz w:val="18"/>
        </w:rPr>
        <w:t> </w:t>
      </w:r>
      <w:r>
        <w:rPr>
          <w:sz w:val="18"/>
        </w:rPr>
        <w:t>where our statements concern the future, these forecasts, expectations or statements may involve known or unknown risks and uncertainties. Actual results or developments may vary, depending on changes in the operating environment.</w:t>
      </w:r>
    </w:p>
    <w:p>
      <w:pPr>
        <w:spacing w:line="192" w:lineRule="auto" w:before="0"/>
        <w:ind w:left="101" w:right="2697" w:firstLine="0"/>
        <w:jc w:val="left"/>
        <w:rPr>
          <w:sz w:val="18"/>
        </w:rPr>
      </w:pPr>
      <w:r>
        <w:rPr>
          <w:sz w:val="18"/>
        </w:rPr>
        <w:t>Neither</w:t>
      </w:r>
      <w:r>
        <w:rPr>
          <w:spacing w:val="-5"/>
          <w:sz w:val="18"/>
        </w:rPr>
        <w:t> </w:t>
      </w:r>
      <w:r>
        <w:rPr>
          <w:sz w:val="18"/>
        </w:rPr>
        <w:t>Evonik</w:t>
      </w:r>
      <w:r>
        <w:rPr>
          <w:spacing w:val="-3"/>
          <w:sz w:val="18"/>
        </w:rPr>
        <w:t> </w:t>
      </w:r>
      <w:r>
        <w:rPr>
          <w:sz w:val="18"/>
        </w:rPr>
        <w:t>Industries</w:t>
      </w:r>
      <w:r>
        <w:rPr>
          <w:spacing w:val="-4"/>
          <w:sz w:val="18"/>
        </w:rPr>
        <w:t> </w:t>
      </w:r>
      <w:r>
        <w:rPr>
          <w:sz w:val="18"/>
        </w:rPr>
        <w:t>AG</w:t>
      </w:r>
      <w:r>
        <w:rPr>
          <w:spacing w:val="-3"/>
          <w:sz w:val="18"/>
        </w:rPr>
        <w:t> </w:t>
      </w:r>
      <w:r>
        <w:rPr>
          <w:sz w:val="18"/>
        </w:rPr>
        <w:t>nor</w:t>
      </w:r>
      <w:r>
        <w:rPr>
          <w:spacing w:val="-3"/>
          <w:sz w:val="18"/>
        </w:rPr>
        <w:t> </w:t>
      </w:r>
      <w:r>
        <w:rPr>
          <w:sz w:val="18"/>
        </w:rPr>
        <w:t>its</w:t>
      </w:r>
      <w:r>
        <w:rPr>
          <w:spacing w:val="-6"/>
          <w:sz w:val="18"/>
        </w:rPr>
        <w:t> </w:t>
      </w:r>
      <w:r>
        <w:rPr>
          <w:sz w:val="18"/>
        </w:rPr>
        <w:t>group</w:t>
      </w:r>
      <w:r>
        <w:rPr>
          <w:spacing w:val="-4"/>
          <w:sz w:val="18"/>
        </w:rPr>
        <w:t> </w:t>
      </w:r>
      <w:r>
        <w:rPr>
          <w:sz w:val="18"/>
        </w:rPr>
        <w:t>companies</w:t>
      </w:r>
      <w:r>
        <w:rPr>
          <w:spacing w:val="-6"/>
          <w:sz w:val="18"/>
        </w:rPr>
        <w:t> </w:t>
      </w:r>
      <w:r>
        <w:rPr>
          <w:sz w:val="18"/>
        </w:rPr>
        <w:t>assume</w:t>
      </w:r>
      <w:r>
        <w:rPr>
          <w:spacing w:val="-3"/>
          <w:sz w:val="18"/>
        </w:rPr>
        <w:t> </w:t>
      </w:r>
      <w:r>
        <w:rPr>
          <w:sz w:val="18"/>
        </w:rPr>
        <w:t>an obligation</w:t>
      </w:r>
      <w:r>
        <w:rPr>
          <w:spacing w:val="-2"/>
          <w:sz w:val="18"/>
        </w:rPr>
        <w:t> </w:t>
      </w:r>
      <w:r>
        <w:rPr>
          <w:sz w:val="18"/>
        </w:rPr>
        <w:t>to update the forecasts, expectations or statements contained in this release.</w:t>
      </w:r>
    </w:p>
    <w:sectPr>
      <w:headerReference w:type="default" r:id="rId10"/>
      <w:footerReference w:type="default" r:id="rId11"/>
      <w:pgSz w:w="11910" w:h="16840"/>
      <w:pgMar w:header="860" w:footer="849" w:top="2000" w:bottom="1040" w:left="126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Unicode">
    <w:altName w:val="Lucida Sans Unicode"/>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7.064003pt;margin-top:788.486572pt;width:62.5pt;height:13.05pt;mso-position-horizontal-relative:page;mso-position-vertical-relative:page;z-index:-15812608" type="#_x0000_t202" id="docshape1" filled="false" stroked="false">
          <v:textbox inset="0,0,0,0">
            <w:txbxContent>
              <w:p>
                <w:pPr>
                  <w:pStyle w:val="BodyText"/>
                  <w:spacing w:line="261" w:lineRule="exact"/>
                  <w:ind w:left="20"/>
                </w:pPr>
                <w:r>
                  <w:rPr/>
                  <w:t>Page</w:t>
                </w:r>
                <w:r>
                  <w:rPr>
                    <w:spacing w:val="-3"/>
                  </w:rPr>
                  <w:t> </w:t>
                </w:r>
                <w:r>
                  <w:rPr/>
                  <w:t>1</w:t>
                </w:r>
                <w:r>
                  <w:rPr>
                    <w:spacing w:val="-1"/>
                  </w:rPr>
                  <w:t> </w:t>
                </w:r>
                <w:r>
                  <w:rPr/>
                  <w:t>of </w:t>
                </w:r>
                <w:r>
                  <w:rPr>
                    <w:spacing w:val="-10"/>
                  </w:rPr>
                  <w:t>2</w:t>
                </w:r>
              </w:p>
            </w:txbxContent>
          </v:textbox>
          <w10:wrap type="none"/>
        </v:shape>
      </w:pict>
    </w:r>
    <w:r>
      <w:rPr/>
      <w:pict>
        <v:shape style="position:absolute;margin-left:447.630005pt;margin-top:793.182129pt;width:95.35pt;height:8.5pt;mso-position-horizontal-relative:page;mso-position-vertical-relative:page;z-index:-15812096" type="#_x0000_t202" id="docshape2" filled="false" stroked="false">
          <v:textbox inset="0,0,0,0">
            <w:txbxContent>
              <w:p>
                <w:pPr>
                  <w:spacing w:line="170" w:lineRule="exact" w:before="0"/>
                  <w:ind w:left="20" w:right="0" w:firstLine="0"/>
                  <w:jc w:val="left"/>
                  <w:rPr>
                    <w:sz w:val="13"/>
                  </w:rPr>
                </w:pPr>
                <w:r>
                  <w:rPr>
                    <w:sz w:val="13"/>
                  </w:rPr>
                  <w:t>Commercial</w:t>
                </w:r>
                <w:r>
                  <w:rPr>
                    <w:spacing w:val="-8"/>
                    <w:sz w:val="13"/>
                  </w:rPr>
                  <w:t> </w:t>
                </w:r>
                <w:r>
                  <w:rPr>
                    <w:sz w:val="13"/>
                  </w:rPr>
                  <w:t>Registry</w:t>
                </w:r>
                <w:r>
                  <w:rPr>
                    <w:spacing w:val="-8"/>
                    <w:sz w:val="13"/>
                  </w:rPr>
                  <w:t> </w:t>
                </w:r>
                <w:r>
                  <w:rPr>
                    <w:sz w:val="13"/>
                  </w:rPr>
                  <w:t>B</w:t>
                </w:r>
                <w:r>
                  <w:rPr>
                    <w:spacing w:val="-8"/>
                    <w:sz w:val="13"/>
                  </w:rPr>
                  <w:t> </w:t>
                </w:r>
                <w:r>
                  <w:rPr>
                    <w:spacing w:val="-2"/>
                    <w:sz w:val="13"/>
                  </w:rPr>
                  <w:t>19474</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7.064003pt;margin-top:788.486572pt;width:62.5pt;height:13.05pt;mso-position-horizontal-relative:page;mso-position-vertical-relative:page;z-index:-15810560" type="#_x0000_t202" id="docshape3" filled="false" stroked="false">
          <v:textbox inset="0,0,0,0">
            <w:txbxContent>
              <w:p>
                <w:pPr>
                  <w:pStyle w:val="BodyText"/>
                  <w:spacing w:line="261" w:lineRule="exact"/>
                  <w:ind w:left="20"/>
                </w:pPr>
                <w:r>
                  <w:rPr/>
                  <w:t>Page</w:t>
                </w:r>
                <w:r>
                  <w:rPr>
                    <w:spacing w:val="-3"/>
                  </w:rPr>
                  <w:t> </w:t>
                </w:r>
                <w:r>
                  <w:rPr/>
                  <w:t>2</w:t>
                </w:r>
                <w:r>
                  <w:rPr>
                    <w:spacing w:val="-1"/>
                  </w:rPr>
                  <w:t> </w:t>
                </w:r>
                <w:r>
                  <w:rPr/>
                  <w:t>of </w:t>
                </w:r>
                <w:r>
                  <w:rPr>
                    <w:spacing w:val="-10"/>
                  </w:rPr>
                  <w:t>2</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02848">
          <wp:simplePos x="0" y="0"/>
          <wp:positionH relativeFrom="page">
            <wp:posOffset>5111750</wp:posOffset>
          </wp:positionH>
          <wp:positionV relativeFrom="page">
            <wp:posOffset>546099</wp:posOffset>
          </wp:positionV>
          <wp:extent cx="1871345" cy="49974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503360">
          <wp:simplePos x="0" y="0"/>
          <wp:positionH relativeFrom="page">
            <wp:posOffset>864235</wp:posOffset>
          </wp:positionH>
          <wp:positionV relativeFrom="page">
            <wp:posOffset>630554</wp:posOffset>
          </wp:positionV>
          <wp:extent cx="1065110" cy="151129"/>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04896">
          <wp:simplePos x="0" y="0"/>
          <wp:positionH relativeFrom="page">
            <wp:posOffset>5111750</wp:posOffset>
          </wp:positionH>
          <wp:positionV relativeFrom="page">
            <wp:posOffset>546099</wp:posOffset>
          </wp:positionV>
          <wp:extent cx="1871345" cy="499745"/>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505408">
          <wp:simplePos x="0" y="0"/>
          <wp:positionH relativeFrom="page">
            <wp:posOffset>864235</wp:posOffset>
          </wp:positionH>
          <wp:positionV relativeFrom="page">
            <wp:posOffset>630554</wp:posOffset>
          </wp:positionV>
          <wp:extent cx="1065110" cy="151129"/>
          <wp:effectExtent l="0" t="0" r="0" b="0"/>
          <wp:wrapNone/>
          <wp:docPr id="7" name="image2.png"/>
          <wp:cNvGraphicFramePr>
            <a:graphicFrameLocks noChangeAspect="1"/>
          </wp:cNvGraphicFramePr>
          <a:graphic>
            <a:graphicData uri="http://schemas.openxmlformats.org/drawingml/2006/picture">
              <pic:pic>
                <pic:nvPicPr>
                  <pic:cNvPr id="8"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1" w:hanging="360"/>
      </w:pPr>
      <w:rPr>
        <w:rFonts w:hint="default" w:ascii="Lucida Sans Unicode" w:hAnsi="Lucida Sans Unicode" w:eastAsia="Lucida Sans Unicode" w:cs="Lucida Sans Unicode"/>
        <w:b w:val="0"/>
        <w:bCs w:val="0"/>
        <w:i w:val="0"/>
        <w:iCs w:val="0"/>
        <w:w w:val="100"/>
        <w:sz w:val="24"/>
        <w:szCs w:val="24"/>
        <w:lang w:val="en-US" w:eastAsia="en-US" w:bidi="ar-SA"/>
      </w:rPr>
    </w:lvl>
    <w:lvl w:ilvl="1">
      <w:start w:val="0"/>
      <w:numFmt w:val="bullet"/>
      <w:lvlText w:val="•"/>
      <w:lvlJc w:val="left"/>
      <w:pPr>
        <w:ind w:left="1140" w:hanging="360"/>
      </w:pPr>
      <w:rPr>
        <w:rFonts w:hint="default"/>
        <w:lang w:val="en-US" w:eastAsia="en-US" w:bidi="ar-SA"/>
      </w:rPr>
    </w:lvl>
    <w:lvl w:ilvl="2">
      <w:start w:val="0"/>
      <w:numFmt w:val="bullet"/>
      <w:lvlText w:val="•"/>
      <w:lvlJc w:val="left"/>
      <w:pPr>
        <w:ind w:left="1821" w:hanging="360"/>
      </w:pPr>
      <w:rPr>
        <w:rFonts w:hint="default"/>
        <w:lang w:val="en-US" w:eastAsia="en-US" w:bidi="ar-SA"/>
      </w:rPr>
    </w:lvl>
    <w:lvl w:ilvl="3">
      <w:start w:val="0"/>
      <w:numFmt w:val="bullet"/>
      <w:lvlText w:val="•"/>
      <w:lvlJc w:val="left"/>
      <w:pPr>
        <w:ind w:left="2502" w:hanging="360"/>
      </w:pPr>
      <w:rPr>
        <w:rFonts w:hint="default"/>
        <w:lang w:val="en-US" w:eastAsia="en-US" w:bidi="ar-SA"/>
      </w:rPr>
    </w:lvl>
    <w:lvl w:ilvl="4">
      <w:start w:val="0"/>
      <w:numFmt w:val="bullet"/>
      <w:lvlText w:val="•"/>
      <w:lvlJc w:val="left"/>
      <w:pPr>
        <w:ind w:left="3183" w:hanging="360"/>
      </w:pPr>
      <w:rPr>
        <w:rFonts w:hint="default"/>
        <w:lang w:val="en-US" w:eastAsia="en-US" w:bidi="ar-SA"/>
      </w:rPr>
    </w:lvl>
    <w:lvl w:ilvl="5">
      <w:start w:val="0"/>
      <w:numFmt w:val="bullet"/>
      <w:lvlText w:val="•"/>
      <w:lvlJc w:val="left"/>
      <w:pPr>
        <w:ind w:left="3863" w:hanging="360"/>
      </w:pPr>
      <w:rPr>
        <w:rFonts w:hint="default"/>
        <w:lang w:val="en-US" w:eastAsia="en-US" w:bidi="ar-SA"/>
      </w:rPr>
    </w:lvl>
    <w:lvl w:ilvl="6">
      <w:start w:val="0"/>
      <w:numFmt w:val="bullet"/>
      <w:lvlText w:val="•"/>
      <w:lvlJc w:val="left"/>
      <w:pPr>
        <w:ind w:left="4544" w:hanging="360"/>
      </w:pPr>
      <w:rPr>
        <w:rFonts w:hint="default"/>
        <w:lang w:val="en-US" w:eastAsia="en-US" w:bidi="ar-SA"/>
      </w:rPr>
    </w:lvl>
    <w:lvl w:ilvl="7">
      <w:start w:val="0"/>
      <w:numFmt w:val="bullet"/>
      <w:lvlText w:val="•"/>
      <w:lvlJc w:val="left"/>
      <w:pPr>
        <w:ind w:left="5225" w:hanging="360"/>
      </w:pPr>
      <w:rPr>
        <w:rFonts w:hint="default"/>
        <w:lang w:val="en-US" w:eastAsia="en-US" w:bidi="ar-SA"/>
      </w:rPr>
    </w:lvl>
    <w:lvl w:ilvl="8">
      <w:start w:val="0"/>
      <w:numFmt w:val="bullet"/>
      <w:lvlText w:val="•"/>
      <w:lvlJc w:val="left"/>
      <w:pPr>
        <w:ind w:left="590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22"/>
      <w:szCs w:val="22"/>
      <w:lang w:val="en-US" w:eastAsia="en-US" w:bidi="ar-SA"/>
    </w:rPr>
  </w:style>
  <w:style w:styleId="Title" w:type="paragraph">
    <w:name w:val="Title"/>
    <w:basedOn w:val="Normal"/>
    <w:uiPriority w:val="1"/>
    <w:qFormat/>
    <w:pPr>
      <w:spacing w:before="108"/>
      <w:ind w:left="101" w:right="66"/>
    </w:pPr>
    <w:rPr>
      <w:rFonts w:ascii="Lucida Sans Unicode" w:hAnsi="Lucida Sans Unicode" w:eastAsia="Lucida Sans Unicode" w:cs="Lucida Sans Unicode"/>
      <w:b/>
      <w:bCs/>
      <w:sz w:val="28"/>
      <w:szCs w:val="28"/>
      <w:lang w:val="en-US" w:eastAsia="en-US" w:bidi="ar-SA"/>
    </w:rPr>
  </w:style>
  <w:style w:styleId="ListParagraph" w:type="paragraph">
    <w:name w:val="List Paragraph"/>
    <w:basedOn w:val="Normal"/>
    <w:uiPriority w:val="1"/>
    <w:qFormat/>
    <w:pPr>
      <w:ind w:left="461" w:right="154" w:hanging="360"/>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yama.olumi@evonik.com" TargetMode="External"/><Relationship Id="rId8" Type="http://schemas.openxmlformats.org/officeDocument/2006/relationships/hyperlink" Target="mailto:juergen.krauter@evonik.com" TargetMode="External"/><Relationship Id="rId9" Type="http://schemas.openxmlformats.org/officeDocument/2006/relationships/hyperlink" Target="http://www.evonik.com/" TargetMode="Externa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Pippa Moraitopoulos</dc:creator>
  <dc:title>Press Release Evonik</dc:title>
  <dcterms:created xsi:type="dcterms:W3CDTF">2023-02-09T17:20:07Z</dcterms:created>
  <dcterms:modified xsi:type="dcterms:W3CDTF">2023-02-09T17:20:07Z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Microsoft® Word für Microsoft 365</vt:lpwstr>
  </property>
  <property fmtid="{D5CDD505-2E9C-101B-9397-08002B2CF9AE}" pid="4" name="LastSaved">
    <vt:filetime>2023-02-09T00:00:00Z</vt:filetime>
  </property>
  <property fmtid="{D5CDD505-2E9C-101B-9397-08002B2CF9AE}" pid="5" name="Producer">
    <vt:lpwstr>Microsoft® Word für Microsoft 365</vt:lpwstr>
  </property>
</Properties>
</file>