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94167A" w14:paraId="48AF9866" w14:textId="77777777" w:rsidTr="4A047554">
        <w:trPr>
          <w:trHeight w:val="851"/>
        </w:trPr>
        <w:tc>
          <w:tcPr>
            <w:tcW w:w="2552" w:type="dxa"/>
            <w:shd w:val="clear" w:color="auto" w:fill="auto"/>
          </w:tcPr>
          <w:p w14:paraId="48AF985F" w14:textId="28DD946C" w:rsidR="004F1918" w:rsidRPr="0094167A" w:rsidRDefault="003E2B91" w:rsidP="004F1918">
            <w:pPr>
              <w:pStyle w:val="M7"/>
              <w:framePr w:wrap="auto" w:vAnchor="margin" w:hAnchor="text" w:xAlign="left" w:yAlign="inline"/>
              <w:suppressOverlap w:val="0"/>
              <w:rPr>
                <w:rFonts w:cs="Lucida Sans Unicode"/>
                <w:b w:val="0"/>
                <w:sz w:val="18"/>
                <w:szCs w:val="18"/>
                <w:lang w:val="en-US"/>
              </w:rPr>
            </w:pPr>
            <w:r>
              <w:rPr>
                <w:rFonts w:cs="Lucida Sans Unicode"/>
                <w:b w:val="0"/>
                <w:sz w:val="18"/>
                <w:szCs w:val="18"/>
                <w:lang w:val="en-US"/>
              </w:rPr>
              <w:t>February</w:t>
            </w:r>
            <w:r w:rsidR="00FD7F32">
              <w:rPr>
                <w:rFonts w:cs="Lucida Sans Unicode"/>
                <w:b w:val="0"/>
                <w:sz w:val="18"/>
                <w:szCs w:val="18"/>
                <w:lang w:val="en-US"/>
              </w:rPr>
              <w:t xml:space="preserve"> 24</w:t>
            </w:r>
            <w:r w:rsidR="00B9479A">
              <w:rPr>
                <w:rFonts w:cs="Lucida Sans Unicode"/>
                <w:b w:val="0"/>
                <w:sz w:val="18"/>
                <w:szCs w:val="18"/>
                <w:lang w:val="en-US"/>
              </w:rPr>
              <w:t>,</w:t>
            </w:r>
            <w:r w:rsidR="002B730C" w:rsidRPr="0094167A">
              <w:rPr>
                <w:rFonts w:cs="Lucida Sans Unicode"/>
                <w:b w:val="0"/>
                <w:sz w:val="18"/>
                <w:szCs w:val="18"/>
                <w:lang w:val="en-US"/>
              </w:rPr>
              <w:t xml:space="preserve"> 202</w:t>
            </w:r>
            <w:r>
              <w:rPr>
                <w:rFonts w:cs="Lucida Sans Unicode"/>
                <w:b w:val="0"/>
                <w:sz w:val="18"/>
                <w:szCs w:val="18"/>
                <w:lang w:val="en-US"/>
              </w:rPr>
              <w:t>3</w:t>
            </w:r>
          </w:p>
          <w:p w14:paraId="48AF9860" w14:textId="1AA1C999" w:rsidR="004F1918" w:rsidRPr="0094167A" w:rsidRDefault="004F1918" w:rsidP="004F1918">
            <w:pPr>
              <w:pStyle w:val="M7"/>
              <w:framePr w:wrap="auto" w:vAnchor="margin" w:hAnchor="text" w:xAlign="left" w:yAlign="inline"/>
              <w:suppressOverlap w:val="0"/>
              <w:rPr>
                <w:rFonts w:cs="Lucida Sans Unicode"/>
                <w:lang w:val="en-US"/>
              </w:rPr>
            </w:pPr>
          </w:p>
          <w:p w14:paraId="4BBFA430" w14:textId="77777777" w:rsidR="009C7676" w:rsidRPr="0094167A" w:rsidRDefault="009C7676" w:rsidP="004F1918">
            <w:pPr>
              <w:pStyle w:val="M7"/>
              <w:framePr w:wrap="auto" w:vAnchor="margin" w:hAnchor="text" w:xAlign="left" w:yAlign="inline"/>
              <w:suppressOverlap w:val="0"/>
              <w:rPr>
                <w:rFonts w:cs="Lucida Sans Unicode"/>
                <w:lang w:val="en-US"/>
              </w:rPr>
            </w:pPr>
          </w:p>
          <w:p w14:paraId="16CECD12" w14:textId="350CFD4B" w:rsidR="00195DC1" w:rsidRPr="0094167A" w:rsidRDefault="728E5A07" w:rsidP="4A047554">
            <w:pPr>
              <w:pStyle w:val="M10"/>
              <w:framePr w:wrap="auto" w:vAnchor="margin" w:hAnchor="text" w:xAlign="left" w:yAlign="inline"/>
              <w:suppressOverlap w:val="0"/>
              <w:rPr>
                <w:rFonts w:cs="Lucida Sans Unicode"/>
                <w:b/>
                <w:bCs/>
                <w:lang w:val="en-US"/>
              </w:rPr>
            </w:pPr>
            <w:r w:rsidRPr="0094167A">
              <w:rPr>
                <w:rFonts w:cs="Lucida Sans Unicode"/>
                <w:b/>
                <w:bCs/>
                <w:lang w:val="en-US"/>
              </w:rPr>
              <w:t>Main press c</w:t>
            </w:r>
            <w:r w:rsidR="009C7676" w:rsidRPr="0094167A">
              <w:rPr>
                <w:rFonts w:cs="Lucida Sans Unicode"/>
                <w:b/>
                <w:bCs/>
                <w:lang w:val="en-US"/>
              </w:rPr>
              <w:t>ontact</w:t>
            </w:r>
            <w:r w:rsidR="009C7676" w:rsidRPr="0094167A">
              <w:rPr>
                <w:rFonts w:cs="Lucida Sans Unicode"/>
                <w:lang w:val="en-US"/>
              </w:rPr>
              <w:t xml:space="preserve"> </w:t>
            </w:r>
            <w:r w:rsidR="009C7676" w:rsidRPr="0094167A">
              <w:rPr>
                <w:rFonts w:cs="Lucida Sans Unicode"/>
                <w:lang w:val="en-US"/>
              </w:rPr>
              <w:br/>
            </w:r>
            <w:r w:rsidR="002B730C" w:rsidRPr="0094167A">
              <w:rPr>
                <w:rFonts w:cs="Lucida Sans Unicode"/>
                <w:b/>
                <w:bCs/>
                <w:lang w:val="en-US"/>
              </w:rPr>
              <w:t>Janusz Berger</w:t>
            </w:r>
          </w:p>
          <w:p w14:paraId="5DC09BA4" w14:textId="77777777" w:rsidR="00B46A16" w:rsidRPr="0094167A" w:rsidRDefault="00B46A16" w:rsidP="00B46A16">
            <w:pPr>
              <w:pStyle w:val="M10"/>
              <w:framePr w:wrap="auto" w:vAnchor="margin" w:hAnchor="text" w:xAlign="left" w:yAlign="inline"/>
              <w:suppressOverlap w:val="0"/>
              <w:rPr>
                <w:rFonts w:cs="Lucida Sans Unicode"/>
                <w:lang w:val="en-US"/>
              </w:rPr>
            </w:pPr>
            <w:r w:rsidRPr="0094167A">
              <w:rPr>
                <w:rFonts w:cs="Lucida Sans Unicode"/>
                <w:lang w:val="en-US"/>
              </w:rPr>
              <w:t>Head of Market Communications</w:t>
            </w:r>
          </w:p>
          <w:p w14:paraId="411FC974" w14:textId="113E760E" w:rsidR="00B46A16" w:rsidRPr="0094167A" w:rsidRDefault="009053C3" w:rsidP="00B46A16">
            <w:pPr>
              <w:pStyle w:val="M10"/>
              <w:framePr w:wrap="auto" w:vAnchor="margin" w:hAnchor="text" w:xAlign="left" w:yAlign="inline"/>
              <w:suppressOverlap w:val="0"/>
              <w:rPr>
                <w:rFonts w:cs="Lucida Sans Unicode"/>
                <w:lang w:val="en-US"/>
              </w:rPr>
            </w:pPr>
            <w:r w:rsidRPr="0094167A">
              <w:rPr>
                <w:rFonts w:cs="Lucida Sans Unicode"/>
                <w:lang w:val="en-US"/>
              </w:rPr>
              <w:t>High Performance Polymers</w:t>
            </w:r>
          </w:p>
          <w:p w14:paraId="4441AE71" w14:textId="6B6B988C" w:rsidR="00195DC1" w:rsidRPr="0094167A" w:rsidRDefault="00195DC1" w:rsidP="00195DC1">
            <w:pPr>
              <w:pStyle w:val="M10"/>
              <w:framePr w:wrap="auto" w:vAnchor="margin" w:hAnchor="text" w:xAlign="left" w:yAlign="inline"/>
              <w:suppressOverlap w:val="0"/>
              <w:rPr>
                <w:rFonts w:cs="Lucida Sans Unicode"/>
                <w:lang w:val="en-US"/>
              </w:rPr>
            </w:pPr>
            <w:r w:rsidRPr="0094167A">
              <w:rPr>
                <w:rFonts w:cs="Lucida Sans Unicode"/>
                <w:lang w:val="en-US"/>
              </w:rPr>
              <w:t xml:space="preserve">Phone +49 </w:t>
            </w:r>
            <w:r w:rsidR="002B730C" w:rsidRPr="0094167A">
              <w:rPr>
                <w:rFonts w:cs="Lucida Sans Unicode"/>
                <w:lang w:val="en-US"/>
              </w:rPr>
              <w:t>2365 49-9227</w:t>
            </w:r>
          </w:p>
          <w:p w14:paraId="45D2785B" w14:textId="2DE53CD6" w:rsidR="00195DC1" w:rsidRPr="0094167A" w:rsidRDefault="002B730C" w:rsidP="00195DC1">
            <w:pPr>
              <w:pStyle w:val="M12"/>
              <w:framePr w:wrap="auto" w:vAnchor="margin" w:hAnchor="text" w:xAlign="left" w:yAlign="inline"/>
              <w:suppressOverlap w:val="0"/>
              <w:rPr>
                <w:rFonts w:cs="Lucida Sans Unicode"/>
                <w:lang w:val="en-US"/>
              </w:rPr>
            </w:pPr>
            <w:r w:rsidRPr="0094167A">
              <w:rPr>
                <w:rFonts w:cs="Lucida Sans Unicode"/>
                <w:lang w:val="en-US"/>
              </w:rPr>
              <w:t>janusz</w:t>
            </w:r>
            <w:r w:rsidR="00195DC1" w:rsidRPr="0094167A">
              <w:rPr>
                <w:rFonts w:cs="Lucida Sans Unicode"/>
                <w:lang w:val="en-US"/>
              </w:rPr>
              <w:t>.</w:t>
            </w:r>
            <w:r w:rsidRPr="0094167A">
              <w:rPr>
                <w:rFonts w:cs="Lucida Sans Unicode"/>
                <w:lang w:val="en-US"/>
              </w:rPr>
              <w:t>berger</w:t>
            </w:r>
            <w:r w:rsidR="00195DC1" w:rsidRPr="0094167A">
              <w:rPr>
                <w:rFonts w:cs="Lucida Sans Unicode"/>
                <w:lang w:val="en-US"/>
              </w:rPr>
              <w:t>@evonik.com</w:t>
            </w:r>
          </w:p>
          <w:p w14:paraId="6E09D66A" w14:textId="77777777" w:rsidR="00195DC1" w:rsidRPr="0094167A" w:rsidRDefault="00195DC1" w:rsidP="009C7676">
            <w:pPr>
              <w:pStyle w:val="M7"/>
              <w:framePr w:wrap="auto" w:vAnchor="margin" w:hAnchor="text" w:xAlign="left" w:yAlign="inline"/>
              <w:suppressOverlap w:val="0"/>
              <w:rPr>
                <w:rFonts w:cs="Lucida Sans Unicode"/>
                <w:lang w:val="en-US"/>
              </w:rPr>
            </w:pPr>
          </w:p>
          <w:p w14:paraId="0F59A9C5" w14:textId="3DB2EFDB" w:rsidR="00195DC1" w:rsidRPr="0094167A" w:rsidRDefault="2C9EAA59" w:rsidP="009C7676">
            <w:pPr>
              <w:pStyle w:val="M7"/>
              <w:framePr w:wrap="auto" w:vAnchor="margin" w:hAnchor="text" w:xAlign="left" w:yAlign="inline"/>
              <w:suppressOverlap w:val="0"/>
              <w:rPr>
                <w:rFonts w:cs="Lucida Sans Unicode"/>
                <w:lang w:val="en-US"/>
              </w:rPr>
            </w:pPr>
            <w:r w:rsidRPr="0094167A">
              <w:rPr>
                <w:rFonts w:cs="Lucida Sans Unicode"/>
                <w:lang w:val="en-US"/>
              </w:rPr>
              <w:t>Alternative press contact</w:t>
            </w:r>
          </w:p>
          <w:p w14:paraId="3AA765D5" w14:textId="77777777" w:rsidR="0002632E" w:rsidRPr="0094167A" w:rsidRDefault="0002632E" w:rsidP="009C7676">
            <w:pPr>
              <w:pStyle w:val="M9"/>
              <w:framePr w:wrap="auto" w:vAnchor="margin" w:hAnchor="text" w:xAlign="left" w:yAlign="inline"/>
              <w:suppressOverlap w:val="0"/>
              <w:rPr>
                <w:rFonts w:cs="Lucida Sans Unicode"/>
                <w:b/>
                <w:bCs/>
                <w:lang w:val="en-US"/>
              </w:rPr>
            </w:pPr>
            <w:r w:rsidRPr="0094167A">
              <w:rPr>
                <w:rFonts w:cs="Lucida Sans Unicode"/>
                <w:b/>
                <w:bCs/>
                <w:lang w:val="en-US"/>
              </w:rPr>
              <w:t xml:space="preserve">Nina Peck </w:t>
            </w:r>
          </w:p>
          <w:p w14:paraId="638C32F3" w14:textId="0F2C8999" w:rsidR="00ED4742" w:rsidRPr="0094167A" w:rsidRDefault="009C7676" w:rsidP="009C7676">
            <w:pPr>
              <w:pStyle w:val="M9"/>
              <w:framePr w:wrap="auto" w:vAnchor="margin" w:hAnchor="text" w:xAlign="left" w:yAlign="inline"/>
              <w:suppressOverlap w:val="0"/>
              <w:rPr>
                <w:rFonts w:cs="Lucida Sans Unicode"/>
                <w:lang w:val="en-US"/>
              </w:rPr>
            </w:pPr>
            <w:r w:rsidRPr="0094167A">
              <w:rPr>
                <w:rFonts w:cs="Lucida Sans Unicode"/>
                <w:lang w:val="en-US"/>
              </w:rPr>
              <w:t xml:space="preserve">Head of </w:t>
            </w:r>
            <w:r w:rsidR="00195DC1" w:rsidRPr="0094167A">
              <w:rPr>
                <w:rFonts w:cs="Lucida Sans Unicode"/>
                <w:lang w:val="en-US"/>
              </w:rPr>
              <w:t xml:space="preserve">Market </w:t>
            </w:r>
            <w:r w:rsidRPr="0094167A">
              <w:rPr>
                <w:rFonts w:cs="Lucida Sans Unicode"/>
                <w:lang w:val="en-US"/>
              </w:rPr>
              <w:t xml:space="preserve">Communications </w:t>
            </w:r>
            <w:r w:rsidRPr="0094167A">
              <w:rPr>
                <w:rFonts w:cs="Lucida Sans Unicode"/>
                <w:lang w:val="en-US"/>
              </w:rPr>
              <w:br/>
            </w:r>
            <w:r w:rsidR="00ED4742" w:rsidRPr="0094167A">
              <w:rPr>
                <w:rFonts w:cs="Lucida Sans Unicode"/>
                <w:lang w:val="en-US"/>
              </w:rPr>
              <w:t xml:space="preserve">Smart Materials </w:t>
            </w:r>
          </w:p>
          <w:p w14:paraId="15DA04F2" w14:textId="5E3A43F8" w:rsidR="009C7676" w:rsidRPr="0094167A" w:rsidRDefault="009C7676" w:rsidP="009C7676">
            <w:pPr>
              <w:pStyle w:val="M9"/>
              <w:framePr w:wrap="auto" w:vAnchor="margin" w:hAnchor="text" w:xAlign="left" w:yAlign="inline"/>
              <w:suppressOverlap w:val="0"/>
              <w:rPr>
                <w:rFonts w:cs="Lucida Sans Unicode"/>
                <w:lang w:val="en-US"/>
              </w:rPr>
            </w:pPr>
            <w:r w:rsidRPr="0094167A">
              <w:rPr>
                <w:rFonts w:cs="Lucida Sans Unicode"/>
                <w:lang w:val="en-US"/>
              </w:rPr>
              <w:t xml:space="preserve">Phone +49 </w:t>
            </w:r>
            <w:r w:rsidR="00E362FB" w:rsidRPr="0094167A">
              <w:rPr>
                <w:rFonts w:cs="Lucida Sans Unicode"/>
                <w:lang w:val="en-US"/>
              </w:rPr>
              <w:t>201</w:t>
            </w:r>
            <w:r w:rsidR="0002632E" w:rsidRPr="0094167A">
              <w:rPr>
                <w:rFonts w:cs="Lucida Sans Unicode"/>
                <w:lang w:val="en-US"/>
              </w:rPr>
              <w:t xml:space="preserve"> </w:t>
            </w:r>
            <w:r w:rsidR="00E362FB" w:rsidRPr="0094167A">
              <w:rPr>
                <w:rFonts w:cs="Lucida Sans Unicode"/>
                <w:lang w:val="en-US"/>
              </w:rPr>
              <w:t>177-2223</w:t>
            </w:r>
          </w:p>
          <w:p w14:paraId="65BA4DF9" w14:textId="133AEAE8" w:rsidR="00ED4742" w:rsidRPr="0094167A" w:rsidRDefault="00ED4742" w:rsidP="009C7676">
            <w:pPr>
              <w:pStyle w:val="M9"/>
              <w:framePr w:wrap="auto" w:vAnchor="margin" w:hAnchor="text" w:xAlign="left" w:yAlign="inline"/>
              <w:suppressOverlap w:val="0"/>
              <w:rPr>
                <w:rFonts w:cs="Lucida Sans Unicode"/>
                <w:lang w:val="en-US"/>
              </w:rPr>
            </w:pPr>
            <w:r w:rsidRPr="0094167A">
              <w:rPr>
                <w:rFonts w:cs="Lucida Sans Unicode"/>
                <w:lang w:val="en-US"/>
              </w:rPr>
              <w:t>nina.peck@evonik.com</w:t>
            </w:r>
          </w:p>
          <w:p w14:paraId="48AF9865" w14:textId="4A69E238" w:rsidR="004F1918" w:rsidRPr="0094167A" w:rsidRDefault="004F1918" w:rsidP="00ED4742">
            <w:pPr>
              <w:spacing w:line="180" w:lineRule="exact"/>
              <w:rPr>
                <w:rFonts w:cs="Lucida Sans Unicode"/>
                <w:lang w:val="en-US"/>
              </w:rPr>
            </w:pPr>
          </w:p>
        </w:tc>
      </w:tr>
      <w:tr w:rsidR="004F1918" w:rsidRPr="0094167A" w14:paraId="48AF986E" w14:textId="77777777" w:rsidTr="4A047554">
        <w:trPr>
          <w:trHeight w:val="851"/>
        </w:trPr>
        <w:tc>
          <w:tcPr>
            <w:tcW w:w="2552" w:type="dxa"/>
            <w:shd w:val="clear" w:color="auto" w:fill="auto"/>
          </w:tcPr>
          <w:p w14:paraId="48AF986D" w14:textId="77777777" w:rsidR="004F1918" w:rsidRPr="0094167A" w:rsidRDefault="004F1918" w:rsidP="004F1918">
            <w:pPr>
              <w:pStyle w:val="M12"/>
              <w:framePr w:wrap="auto" w:vAnchor="margin" w:hAnchor="text" w:xAlign="left" w:yAlign="inline"/>
              <w:suppressOverlap w:val="0"/>
              <w:rPr>
                <w:rFonts w:cs="Lucida Sans Unicode"/>
                <w:lang w:val="en-US"/>
              </w:rPr>
            </w:pPr>
          </w:p>
        </w:tc>
      </w:tr>
    </w:tbl>
    <w:p w14:paraId="4297EC0D"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b/>
          <w:noProof/>
          <w:sz w:val="13"/>
          <w:szCs w:val="13"/>
          <w:lang w:val="en-US"/>
        </w:rPr>
        <w:t>Evonik Industries AG</w:t>
      </w:r>
    </w:p>
    <w:p w14:paraId="594787E3"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Rellinghauser Straße 1-11</w:t>
      </w:r>
    </w:p>
    <w:p w14:paraId="2834EF26"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45128 Essen</w:t>
      </w:r>
    </w:p>
    <w:p w14:paraId="11C75CEC"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Germany</w:t>
      </w:r>
    </w:p>
    <w:p w14:paraId="28449497"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Phone +49 201 177-01</w:t>
      </w:r>
    </w:p>
    <w:p w14:paraId="6326C828"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www.evonik.com</w:t>
      </w:r>
    </w:p>
    <w:p w14:paraId="61D99CEB"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p>
    <w:p w14:paraId="7465BCE8"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Supervisory Board</w:t>
      </w:r>
      <w:r w:rsidRPr="0094167A">
        <w:rPr>
          <w:rFonts w:cs="Lucida Sans Unicode"/>
          <w:noProof/>
          <w:sz w:val="13"/>
          <w:szCs w:val="13"/>
          <w:lang w:val="en-US"/>
        </w:rPr>
        <w:br/>
        <w:t>Bernd Tönjes, Chairman</w:t>
      </w:r>
      <w:r w:rsidRPr="0094167A">
        <w:rPr>
          <w:rFonts w:cs="Lucida Sans Unicode"/>
          <w:noProof/>
          <w:sz w:val="13"/>
          <w:szCs w:val="13"/>
          <w:lang w:val="en-US"/>
        </w:rPr>
        <w:br/>
        <w:t>Executive Board</w:t>
      </w:r>
      <w:r w:rsidRPr="0094167A">
        <w:rPr>
          <w:rFonts w:cs="Lucida Sans Unicode"/>
          <w:noProof/>
          <w:sz w:val="13"/>
          <w:szCs w:val="13"/>
          <w:lang w:val="en-US"/>
        </w:rPr>
        <w:br/>
        <w:t>Christian Kullmann, Chairman</w:t>
      </w:r>
      <w:r w:rsidRPr="0094167A">
        <w:rPr>
          <w:rFonts w:cs="Lucida Sans Unicode"/>
          <w:noProof/>
          <w:sz w:val="13"/>
          <w:szCs w:val="13"/>
          <w:lang w:val="en-US"/>
        </w:rPr>
        <w:br/>
        <w:t>Dr. Harald Schwager, Deputy Chairman</w:t>
      </w:r>
      <w:r w:rsidRPr="0094167A">
        <w:rPr>
          <w:rFonts w:cs="Lucida Sans Unicode"/>
          <w:noProof/>
          <w:sz w:val="13"/>
          <w:szCs w:val="13"/>
          <w:lang w:val="en-US"/>
        </w:rPr>
        <w:br/>
        <w:t>Thomas Wessel, Ute Wolf</w:t>
      </w:r>
    </w:p>
    <w:p w14:paraId="7E0D12CE"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p>
    <w:p w14:paraId="569752DC"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Registered Office is Essen</w:t>
      </w:r>
    </w:p>
    <w:p w14:paraId="06529CAA"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Register Court Essen Local Court</w:t>
      </w:r>
    </w:p>
    <w:p w14:paraId="2A50D7F6"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Commercial Registry B 19474</w:t>
      </w:r>
    </w:p>
    <w:p w14:paraId="39335880" w14:textId="10A78DE7" w:rsidR="003C21C6" w:rsidRPr="0094167A" w:rsidRDefault="003E2B91" w:rsidP="003C21C6">
      <w:pPr>
        <w:pStyle w:val="Feature"/>
        <w:tabs>
          <w:tab w:val="clear" w:pos="567"/>
          <w:tab w:val="left" w:pos="708"/>
        </w:tabs>
        <w:rPr>
          <w:rFonts w:cs="Lucida Sans Unicode"/>
          <w:b/>
          <w:lang w:val="en-US"/>
        </w:rPr>
      </w:pPr>
      <w:bookmarkStart w:id="0" w:name="_Hlk97802098"/>
      <w:r w:rsidRPr="003E2B91">
        <w:rPr>
          <w:rFonts w:cs="Lucida Sans Unicode"/>
          <w:b/>
          <w:lang w:val="en-US"/>
        </w:rPr>
        <w:t xml:space="preserve">Evonik starts up new production plant for gas separation membranes in Austria </w:t>
      </w:r>
    </w:p>
    <w:bookmarkEnd w:id="0"/>
    <w:p w14:paraId="48AF987D" w14:textId="77777777" w:rsidR="00FC641F" w:rsidRPr="0094167A" w:rsidRDefault="00FC641F" w:rsidP="00CD1EE7">
      <w:pPr>
        <w:pStyle w:val="Ttulo"/>
        <w:rPr>
          <w:rFonts w:cs="Lucida Sans Unicode"/>
          <w:lang w:val="en-US"/>
        </w:rPr>
      </w:pPr>
    </w:p>
    <w:p w14:paraId="3BB7DB08" w14:textId="1F5924C7" w:rsidR="003E2B91" w:rsidRPr="003E2B91" w:rsidRDefault="003E2B91" w:rsidP="003E2B91">
      <w:pPr>
        <w:pStyle w:val="PargrafodaLista"/>
        <w:numPr>
          <w:ilvl w:val="0"/>
          <w:numId w:val="32"/>
        </w:numPr>
        <w:rPr>
          <w:rFonts w:cs="Lucida Sans Unicode"/>
          <w:sz w:val="24"/>
          <w:lang w:val="en-US"/>
        </w:rPr>
      </w:pPr>
      <w:r w:rsidRPr="003E2B91">
        <w:rPr>
          <w:rFonts w:cs="Lucida Sans Unicode"/>
          <w:sz w:val="24"/>
          <w:lang w:val="en-US"/>
        </w:rPr>
        <w:t>Technology leadership in the global gas market</w:t>
      </w:r>
    </w:p>
    <w:p w14:paraId="175AA68A" w14:textId="7CA71D0D" w:rsidR="003E2B91" w:rsidRPr="003E2B91" w:rsidRDefault="003E2B91" w:rsidP="003E2B91">
      <w:pPr>
        <w:pStyle w:val="PargrafodaLista"/>
        <w:numPr>
          <w:ilvl w:val="0"/>
          <w:numId w:val="32"/>
        </w:numPr>
        <w:rPr>
          <w:rFonts w:cs="Lucida Sans Unicode"/>
          <w:sz w:val="24"/>
          <w:lang w:val="en-US"/>
        </w:rPr>
      </w:pPr>
      <w:r w:rsidRPr="003E2B91">
        <w:rPr>
          <w:rFonts w:cs="Lucida Sans Unicode"/>
          <w:sz w:val="24"/>
          <w:lang w:val="en-US"/>
        </w:rPr>
        <w:t xml:space="preserve">Strong market growth in biogas upgrading, nitrogen </w:t>
      </w:r>
      <w:r w:rsidR="00FC4E63">
        <w:rPr>
          <w:rFonts w:cs="Lucida Sans Unicode"/>
          <w:sz w:val="24"/>
          <w:lang w:val="en-US"/>
        </w:rPr>
        <w:t>generation</w:t>
      </w:r>
      <w:r w:rsidRPr="003E2B91">
        <w:rPr>
          <w:rFonts w:cs="Lucida Sans Unicode"/>
          <w:sz w:val="24"/>
          <w:lang w:val="en-US"/>
        </w:rPr>
        <w:t xml:space="preserve"> or hydrogen extraction </w:t>
      </w:r>
    </w:p>
    <w:p w14:paraId="65BE0910" w14:textId="4B5EA4D5" w:rsidR="009053C3" w:rsidRPr="003E2B91" w:rsidRDefault="003E2B91" w:rsidP="003E2B91">
      <w:pPr>
        <w:pStyle w:val="PargrafodaLista"/>
        <w:numPr>
          <w:ilvl w:val="0"/>
          <w:numId w:val="32"/>
        </w:numPr>
        <w:rPr>
          <w:rFonts w:cs="Lucida Sans Unicode"/>
          <w:b/>
          <w:szCs w:val="22"/>
          <w:lang w:val="en-US"/>
        </w:rPr>
      </w:pPr>
      <w:r w:rsidRPr="003E2B91">
        <w:rPr>
          <w:rFonts w:cs="Lucida Sans Unicode"/>
          <w:sz w:val="24"/>
          <w:lang w:val="en-US"/>
        </w:rPr>
        <w:t xml:space="preserve">Driver of a sustainable gas economy </w:t>
      </w:r>
      <w:r w:rsidR="003B5625" w:rsidRPr="003E2B91">
        <w:rPr>
          <w:rFonts w:cs="Lucida Sans Unicode"/>
          <w:sz w:val="24"/>
          <w:lang w:val="en-US"/>
        </w:rPr>
        <w:t>as</w:t>
      </w:r>
      <w:r w:rsidR="003B5625" w:rsidRPr="003E2B91">
        <w:rPr>
          <w:rFonts w:cs="Lucida Sans Unicode"/>
          <w:i/>
          <w:iCs/>
          <w:sz w:val="24"/>
          <w:lang w:val="en-US"/>
        </w:rPr>
        <w:t xml:space="preserve"> „Next</w:t>
      </w:r>
      <w:r w:rsidRPr="003E2B91">
        <w:rPr>
          <w:rFonts w:cs="Lucida Sans Unicode"/>
          <w:i/>
          <w:iCs/>
          <w:sz w:val="24"/>
          <w:lang w:val="en-US"/>
        </w:rPr>
        <w:t xml:space="preserve"> Generation Solutions”</w:t>
      </w:r>
    </w:p>
    <w:p w14:paraId="41F99B87" w14:textId="77777777" w:rsidR="003E2B91" w:rsidRPr="0094167A" w:rsidRDefault="003E2B91" w:rsidP="003E2B91">
      <w:pPr>
        <w:pStyle w:val="PargrafodaLista"/>
        <w:ind w:left="360"/>
        <w:rPr>
          <w:rFonts w:cs="Lucida Sans Unicode"/>
          <w:b/>
          <w:szCs w:val="22"/>
          <w:lang w:val="en-US"/>
        </w:rPr>
      </w:pPr>
    </w:p>
    <w:p w14:paraId="65ACBA2F" w14:textId="67A3ADE6" w:rsidR="0018538B" w:rsidRDefault="003E2B91" w:rsidP="00154718">
      <w:pPr>
        <w:rPr>
          <w:lang w:val="en-US"/>
        </w:rPr>
      </w:pPr>
      <w:r>
        <w:rPr>
          <w:rFonts w:cs="Lucida Sans Unicode"/>
          <w:b/>
          <w:szCs w:val="22"/>
          <w:lang w:val="en-US"/>
        </w:rPr>
        <w:t>Schörfling</w:t>
      </w:r>
      <w:r w:rsidR="00D34952" w:rsidRPr="0094167A">
        <w:rPr>
          <w:rFonts w:cs="Lucida Sans Unicode"/>
          <w:b/>
          <w:szCs w:val="22"/>
          <w:lang w:val="en-US"/>
        </w:rPr>
        <w:t xml:space="preserve">, </w:t>
      </w:r>
      <w:r>
        <w:rPr>
          <w:rFonts w:cs="Lucida Sans Unicode"/>
          <w:b/>
          <w:szCs w:val="22"/>
          <w:lang w:val="en-US"/>
        </w:rPr>
        <w:t>Austria</w:t>
      </w:r>
      <w:r w:rsidR="00B078B0" w:rsidRPr="0094167A">
        <w:rPr>
          <w:rFonts w:cs="Lucida Sans Unicode"/>
          <w:b/>
          <w:szCs w:val="22"/>
          <w:lang w:val="en-US"/>
        </w:rPr>
        <w:t>.</w:t>
      </w:r>
      <w:r w:rsidR="00B078B0" w:rsidRPr="0094167A">
        <w:rPr>
          <w:rFonts w:cs="Lucida Sans Unicode"/>
          <w:bCs/>
          <w:szCs w:val="22"/>
          <w:lang w:val="en-US"/>
        </w:rPr>
        <w:t xml:space="preserve"> </w:t>
      </w:r>
      <w:r w:rsidR="0018538B" w:rsidRPr="0018538B">
        <w:rPr>
          <w:lang w:val="en-US"/>
        </w:rPr>
        <w:t>Evonik is driving the defossilization of the energy sector toward</w:t>
      </w:r>
      <w:r w:rsidR="002D6A57">
        <w:rPr>
          <w:lang w:val="en-US"/>
        </w:rPr>
        <w:t>s</w:t>
      </w:r>
      <w:r w:rsidR="0018538B" w:rsidRPr="0018538B">
        <w:rPr>
          <w:lang w:val="en-US"/>
        </w:rPr>
        <w:t xml:space="preserve"> a sustainable gas economy: The specialty chemicals company has started up a new hollow</w:t>
      </w:r>
      <w:r w:rsidR="0018538B">
        <w:rPr>
          <w:lang w:val="en-US"/>
        </w:rPr>
        <w:t>-</w:t>
      </w:r>
      <w:r w:rsidR="0018538B" w:rsidRPr="0018538B">
        <w:rPr>
          <w:lang w:val="en-US"/>
        </w:rPr>
        <w:t>fib</w:t>
      </w:r>
      <w:r w:rsidR="0018538B">
        <w:rPr>
          <w:lang w:val="en-US"/>
        </w:rPr>
        <w:t>r</w:t>
      </w:r>
      <w:r w:rsidR="0018538B" w:rsidRPr="0018538B">
        <w:rPr>
          <w:lang w:val="en-US"/>
        </w:rPr>
        <w:t xml:space="preserve">e spinning plant for the production of </w:t>
      </w:r>
      <w:r w:rsidR="00CC68B4">
        <w:rPr>
          <w:lang w:val="en-US"/>
        </w:rPr>
        <w:t xml:space="preserve">gas separation </w:t>
      </w:r>
      <w:r w:rsidR="0018538B" w:rsidRPr="0018538B">
        <w:rPr>
          <w:lang w:val="en-US"/>
        </w:rPr>
        <w:t>membranes in Schörfling am Attersee in Austria. The new production capacity enable</w:t>
      </w:r>
      <w:r w:rsidR="00FD3233">
        <w:rPr>
          <w:lang w:val="en-US"/>
        </w:rPr>
        <w:t>s</w:t>
      </w:r>
      <w:r w:rsidR="0018538B" w:rsidRPr="0018538B">
        <w:rPr>
          <w:lang w:val="en-US"/>
        </w:rPr>
        <w:t xml:space="preserve"> the </w:t>
      </w:r>
      <w:r w:rsidR="00CC68B4">
        <w:rPr>
          <w:lang w:val="en-US"/>
        </w:rPr>
        <w:t>company</w:t>
      </w:r>
      <w:r w:rsidR="0018538B" w:rsidRPr="0018538B">
        <w:rPr>
          <w:lang w:val="en-US"/>
        </w:rPr>
        <w:t xml:space="preserve"> to meet the continuing strong demand for SEPURAN® membranes in biogas, nitrogen, hydrogen and natural gas applications. Evonik invested a low double-digit million</w:t>
      </w:r>
      <w:r w:rsidR="0018538B">
        <w:rPr>
          <w:lang w:val="en-US"/>
        </w:rPr>
        <w:t>-</w:t>
      </w:r>
      <w:r w:rsidR="0018538B" w:rsidRPr="0018538B">
        <w:rPr>
          <w:lang w:val="en-US"/>
        </w:rPr>
        <w:t>euro amount in the new plant and created around 30 new jobs in Schörfling.</w:t>
      </w:r>
    </w:p>
    <w:p w14:paraId="60FEE22B" w14:textId="35B86A90" w:rsidR="007E5F2B" w:rsidRDefault="007E5F2B" w:rsidP="00154718">
      <w:pPr>
        <w:rPr>
          <w:lang w:val="en-US"/>
        </w:rPr>
      </w:pPr>
    </w:p>
    <w:p w14:paraId="7EDCD9F8" w14:textId="7D487701" w:rsidR="0018538B" w:rsidRPr="0018538B" w:rsidRDefault="0018538B" w:rsidP="00154718">
      <w:pPr>
        <w:rPr>
          <w:b/>
          <w:bCs/>
          <w:lang w:val="en-US"/>
        </w:rPr>
      </w:pPr>
      <w:r w:rsidRPr="0018538B">
        <w:rPr>
          <w:b/>
          <w:bCs/>
          <w:lang w:val="en-US"/>
        </w:rPr>
        <w:t>Technology leadership along the sustainability strategy</w:t>
      </w:r>
    </w:p>
    <w:p w14:paraId="4C7D67AF" w14:textId="60C50F00" w:rsidR="0018538B" w:rsidRDefault="0018538B" w:rsidP="00154718">
      <w:pPr>
        <w:rPr>
          <w:lang w:val="en-US"/>
        </w:rPr>
      </w:pPr>
      <w:r w:rsidRPr="0018538B">
        <w:rPr>
          <w:lang w:val="en-US"/>
        </w:rPr>
        <w:t xml:space="preserve">Lauren Kjeldsen, </w:t>
      </w:r>
      <w:r w:rsidR="00BE6046">
        <w:rPr>
          <w:lang w:val="en-US"/>
        </w:rPr>
        <w:t>H</w:t>
      </w:r>
      <w:r w:rsidRPr="0018538B">
        <w:rPr>
          <w:lang w:val="en-US"/>
        </w:rPr>
        <w:t xml:space="preserve">ead of the Smart Materials Division, says: "The growth </w:t>
      </w:r>
      <w:r>
        <w:rPr>
          <w:lang w:val="en-US"/>
        </w:rPr>
        <w:t>path</w:t>
      </w:r>
      <w:r w:rsidRPr="0018538B">
        <w:rPr>
          <w:lang w:val="en-US"/>
        </w:rPr>
        <w:t xml:space="preserve"> of the membranes business clearly follows the </w:t>
      </w:r>
      <w:r>
        <w:rPr>
          <w:lang w:val="en-US"/>
        </w:rPr>
        <w:t>g</w:t>
      </w:r>
      <w:r w:rsidRPr="0018538B">
        <w:rPr>
          <w:lang w:val="en-US"/>
        </w:rPr>
        <w:t xml:space="preserve">roup's new sustainability strategy." Last May, Evonik announced plans to invest €3 billion by 2030 in </w:t>
      </w:r>
      <w:r w:rsidRPr="00442674">
        <w:rPr>
          <w:i/>
          <w:iCs/>
          <w:lang w:val="en-US"/>
        </w:rPr>
        <w:t>Next Generation Solutions</w:t>
      </w:r>
      <w:r w:rsidRPr="0018538B">
        <w:rPr>
          <w:lang w:val="en-US"/>
        </w:rPr>
        <w:t xml:space="preserve">, products with superior sustainability benefits. The </w:t>
      </w:r>
      <w:r w:rsidR="00CC68B4">
        <w:rPr>
          <w:lang w:val="en-US"/>
        </w:rPr>
        <w:t>company</w:t>
      </w:r>
      <w:r w:rsidRPr="0018538B">
        <w:rPr>
          <w:lang w:val="en-US"/>
        </w:rPr>
        <w:t xml:space="preserve">'s goal is to increase sales of </w:t>
      </w:r>
      <w:r w:rsidRPr="00442674">
        <w:rPr>
          <w:i/>
          <w:iCs/>
          <w:lang w:val="en-US"/>
        </w:rPr>
        <w:t>Next Generation Solutions</w:t>
      </w:r>
      <w:r w:rsidRPr="0018538B">
        <w:rPr>
          <w:lang w:val="en-US"/>
        </w:rPr>
        <w:t xml:space="preserve"> from the current 37 percent to more than 50 percent by 2030. The </w:t>
      </w:r>
      <w:r w:rsidR="00943482">
        <w:rPr>
          <w:lang w:val="en-US"/>
        </w:rPr>
        <w:t>rapid</w:t>
      </w:r>
      <w:r w:rsidRPr="0018538B">
        <w:rPr>
          <w:lang w:val="en-US"/>
        </w:rPr>
        <w:t xml:space="preserve"> increase in demand for </w:t>
      </w:r>
      <w:r w:rsidRPr="006136BF">
        <w:rPr>
          <w:i/>
          <w:iCs/>
          <w:lang w:val="en-US"/>
        </w:rPr>
        <w:t>Next Generation Solutions</w:t>
      </w:r>
      <w:r w:rsidRPr="0018538B">
        <w:rPr>
          <w:lang w:val="en-US"/>
        </w:rPr>
        <w:t xml:space="preserve"> offers above-average growth potential for Evonik. "With our innovations, we support our customers in making their own products more sustainable and improving their own climate footprint. Our membrane technology for efficient gas separation is a living example of how </w:t>
      </w:r>
      <w:r w:rsidRPr="00CC68B4">
        <w:rPr>
          <w:i/>
          <w:iCs/>
          <w:lang w:val="en-US"/>
        </w:rPr>
        <w:t xml:space="preserve">Next Generation Solutions </w:t>
      </w:r>
      <w:r w:rsidRPr="0018538B">
        <w:rPr>
          <w:lang w:val="en-US"/>
        </w:rPr>
        <w:t>from Evonik contribute to sustainable added value in close cooperation with all market players," says Kjeldsen.</w:t>
      </w:r>
    </w:p>
    <w:p w14:paraId="3FB3106D" w14:textId="77777777" w:rsidR="0018538B" w:rsidRDefault="0018538B" w:rsidP="00154718">
      <w:pPr>
        <w:rPr>
          <w:lang w:val="en-US"/>
        </w:rPr>
      </w:pPr>
    </w:p>
    <w:p w14:paraId="2C7E77AD" w14:textId="77BE3DFC" w:rsidR="00BE6046" w:rsidRDefault="00BE6046" w:rsidP="00154718">
      <w:pPr>
        <w:rPr>
          <w:lang w:val="en-US"/>
        </w:rPr>
      </w:pPr>
      <w:r w:rsidRPr="00BE6046">
        <w:rPr>
          <w:lang w:val="en-US"/>
        </w:rPr>
        <w:t xml:space="preserve">In the new </w:t>
      </w:r>
      <w:r w:rsidR="00943482">
        <w:rPr>
          <w:lang w:val="en-US"/>
        </w:rPr>
        <w:t>production</w:t>
      </w:r>
      <w:r w:rsidRPr="00BE6046">
        <w:rPr>
          <w:lang w:val="en-US"/>
        </w:rPr>
        <w:t xml:space="preserve"> plant, a high-performance polymer is processed into fine hollow</w:t>
      </w:r>
      <w:r>
        <w:rPr>
          <w:lang w:val="en-US"/>
        </w:rPr>
        <w:t>-</w:t>
      </w:r>
      <w:r w:rsidRPr="00BE6046">
        <w:rPr>
          <w:lang w:val="en-US"/>
        </w:rPr>
        <w:t>fib</w:t>
      </w:r>
      <w:r>
        <w:rPr>
          <w:lang w:val="en-US"/>
        </w:rPr>
        <w:t>r</w:t>
      </w:r>
      <w:r w:rsidRPr="00BE6046">
        <w:rPr>
          <w:lang w:val="en-US"/>
        </w:rPr>
        <w:t>es in several process steps</w:t>
      </w:r>
      <w:r>
        <w:rPr>
          <w:lang w:val="en-US"/>
        </w:rPr>
        <w:t>.</w:t>
      </w:r>
      <w:r w:rsidRPr="00BE6046">
        <w:rPr>
          <w:lang w:val="en-US"/>
        </w:rPr>
        <w:t xml:space="preserve"> They are at the heart of </w:t>
      </w:r>
      <w:r w:rsidR="00CC68B4">
        <w:rPr>
          <w:lang w:val="en-US"/>
        </w:rPr>
        <w:t xml:space="preserve">Evonik’s </w:t>
      </w:r>
      <w:r w:rsidRPr="00BE6046">
        <w:rPr>
          <w:lang w:val="en-US"/>
        </w:rPr>
        <w:t>SEPURAN® membrane technology.</w:t>
      </w:r>
      <w:r>
        <w:rPr>
          <w:lang w:val="en-US"/>
        </w:rPr>
        <w:t xml:space="preserve"> </w:t>
      </w:r>
      <w:r w:rsidRPr="00BE6046">
        <w:rPr>
          <w:lang w:val="en-US"/>
        </w:rPr>
        <w:t xml:space="preserve">The specialty chemicals company draws on its many years of expertise </w:t>
      </w:r>
      <w:r w:rsidRPr="00BE6046">
        <w:rPr>
          <w:lang w:val="en-US"/>
        </w:rPr>
        <w:lastRenderedPageBreak/>
        <w:t>in polymer chemistry and adjusts key membrane properties already at the development stage of the base material—</w:t>
      </w:r>
      <w:r w:rsidR="00FC4E63">
        <w:rPr>
          <w:lang w:val="en-US"/>
        </w:rPr>
        <w:t>a</w:t>
      </w:r>
      <w:r w:rsidRPr="00BE6046">
        <w:rPr>
          <w:lang w:val="en-US"/>
        </w:rPr>
        <w:t xml:space="preserve"> high-performance polymer—to produce particularly selective and robust membranes that can withstand extreme pressures and temperatures.</w:t>
      </w:r>
    </w:p>
    <w:p w14:paraId="3B86F0DA" w14:textId="77777777" w:rsidR="007D0562" w:rsidRDefault="007D0562" w:rsidP="00154718">
      <w:pPr>
        <w:rPr>
          <w:lang w:val="en-US"/>
        </w:rPr>
      </w:pPr>
    </w:p>
    <w:p w14:paraId="33AA6E8E" w14:textId="110D5AED" w:rsidR="00BE6046" w:rsidRDefault="00BE6046" w:rsidP="00154718">
      <w:pPr>
        <w:rPr>
          <w:lang w:val="en-US"/>
        </w:rPr>
      </w:pPr>
      <w:r w:rsidRPr="00BE6046">
        <w:rPr>
          <w:b/>
          <w:bCs/>
          <w:lang w:val="en-US"/>
        </w:rPr>
        <w:t>Driving forward sustainable gas economy</w:t>
      </w:r>
      <w:r>
        <w:rPr>
          <w:lang w:val="en-US"/>
        </w:rPr>
        <w:br/>
      </w:r>
      <w:r w:rsidRPr="00BE6046">
        <w:rPr>
          <w:lang w:val="en-US"/>
        </w:rPr>
        <w:t xml:space="preserve">"The global gas market </w:t>
      </w:r>
      <w:r w:rsidR="003B5625">
        <w:rPr>
          <w:lang w:val="en-US"/>
        </w:rPr>
        <w:t>has</w:t>
      </w:r>
      <w:r w:rsidRPr="00BE6046">
        <w:rPr>
          <w:lang w:val="en-US"/>
        </w:rPr>
        <w:t xml:space="preserve"> con</w:t>
      </w:r>
      <w:r w:rsidR="003B5625">
        <w:rPr>
          <w:lang w:val="en-US"/>
        </w:rPr>
        <w:t>fidence in</w:t>
      </w:r>
      <w:r w:rsidRPr="00BE6046">
        <w:rPr>
          <w:lang w:val="en-US"/>
        </w:rPr>
        <w:t xml:space="preserve"> our membrane technology. With the capacity expansion in Schörfling, we are sending an important signal to our customers and partners </w:t>
      </w:r>
      <w:r w:rsidR="003B5625">
        <w:rPr>
          <w:lang w:val="en-US"/>
        </w:rPr>
        <w:t xml:space="preserve">of Evonik’s commitment </w:t>
      </w:r>
      <w:r w:rsidRPr="00BE6046">
        <w:rPr>
          <w:lang w:val="en-US"/>
        </w:rPr>
        <w:t xml:space="preserve">to </w:t>
      </w:r>
      <w:r w:rsidR="007D0562">
        <w:rPr>
          <w:lang w:val="en-US"/>
        </w:rPr>
        <w:t>help</w:t>
      </w:r>
      <w:r w:rsidR="003B5625">
        <w:rPr>
          <w:lang w:val="en-US"/>
        </w:rPr>
        <w:t>ing</w:t>
      </w:r>
      <w:r w:rsidR="007D0562">
        <w:rPr>
          <w:lang w:val="en-US"/>
        </w:rPr>
        <w:t xml:space="preserve"> them accelerate </w:t>
      </w:r>
      <w:r w:rsidRPr="00BE6046">
        <w:rPr>
          <w:lang w:val="en-US"/>
        </w:rPr>
        <w:t>the energy trans</w:t>
      </w:r>
      <w:r>
        <w:rPr>
          <w:lang w:val="en-US"/>
        </w:rPr>
        <w:t>ition</w:t>
      </w:r>
      <w:r w:rsidRPr="00BE6046">
        <w:rPr>
          <w:lang w:val="en-US"/>
        </w:rPr>
        <w:t xml:space="preserve"> towards a sustainable gas economy. We </w:t>
      </w:r>
      <w:bookmarkStart w:id="1" w:name="_Hlk126827931"/>
      <w:r w:rsidRPr="00BE6046">
        <w:rPr>
          <w:lang w:val="en-US"/>
        </w:rPr>
        <w:t xml:space="preserve">believe </w:t>
      </w:r>
      <w:r w:rsidR="0054597B">
        <w:rPr>
          <w:lang w:val="en-US"/>
        </w:rPr>
        <w:t xml:space="preserve">the energy mix of the future will be biogas, green hydrogen, and </w:t>
      </w:r>
      <w:r w:rsidR="00C900BD">
        <w:rPr>
          <w:lang w:val="en-US"/>
        </w:rPr>
        <w:t>further</w:t>
      </w:r>
      <w:r w:rsidR="0054597B">
        <w:rPr>
          <w:lang w:val="en-US"/>
        </w:rPr>
        <w:t xml:space="preserve"> synthesis products</w:t>
      </w:r>
      <w:r w:rsidRPr="00BE6046">
        <w:rPr>
          <w:lang w:val="en-US"/>
        </w:rPr>
        <w:t xml:space="preserve">. </w:t>
      </w:r>
      <w:bookmarkEnd w:id="1"/>
      <w:r w:rsidRPr="00BE6046">
        <w:rPr>
          <w:lang w:val="en-US"/>
        </w:rPr>
        <w:t xml:space="preserve">That's why we are </w:t>
      </w:r>
      <w:bookmarkStart w:id="2" w:name="_Hlk126828032"/>
      <w:r w:rsidRPr="00BE6046">
        <w:rPr>
          <w:lang w:val="en-US"/>
        </w:rPr>
        <w:t xml:space="preserve">already working to expand our product portfolio and production capacities </w:t>
      </w:r>
      <w:r w:rsidR="007B7D9E">
        <w:rPr>
          <w:lang w:val="en-US"/>
        </w:rPr>
        <w:t xml:space="preserve">for this transformational </w:t>
      </w:r>
      <w:r w:rsidR="00943482">
        <w:rPr>
          <w:lang w:val="en-US"/>
        </w:rPr>
        <w:t xml:space="preserve">market </w:t>
      </w:r>
      <w:r w:rsidR="007B7D9E">
        <w:rPr>
          <w:lang w:val="en-US"/>
        </w:rPr>
        <w:t>growth</w:t>
      </w:r>
      <w:bookmarkEnd w:id="2"/>
      <w:r w:rsidRPr="00BE6046">
        <w:rPr>
          <w:lang w:val="en-US"/>
        </w:rPr>
        <w:t xml:space="preserve">" says Dr. Goetz Baumgarten, </w:t>
      </w:r>
      <w:r>
        <w:rPr>
          <w:lang w:val="en-US"/>
        </w:rPr>
        <w:t>H</w:t>
      </w:r>
      <w:r w:rsidRPr="00BE6046">
        <w:rPr>
          <w:lang w:val="en-US"/>
        </w:rPr>
        <w:t xml:space="preserve">ead of the Membranes </w:t>
      </w:r>
      <w:r>
        <w:rPr>
          <w:lang w:val="en-US"/>
        </w:rPr>
        <w:t>I</w:t>
      </w:r>
      <w:r w:rsidRPr="00BE6046">
        <w:rPr>
          <w:lang w:val="en-US"/>
        </w:rPr>
        <w:t xml:space="preserve">nnovation </w:t>
      </w:r>
      <w:r>
        <w:rPr>
          <w:lang w:val="en-US"/>
        </w:rPr>
        <w:t>G</w:t>
      </w:r>
      <w:r w:rsidRPr="00BE6046">
        <w:rPr>
          <w:lang w:val="en-US"/>
        </w:rPr>
        <w:t xml:space="preserve">rowth </w:t>
      </w:r>
      <w:r>
        <w:rPr>
          <w:lang w:val="en-US"/>
        </w:rPr>
        <w:t>Field</w:t>
      </w:r>
      <w:r w:rsidRPr="00BE6046">
        <w:rPr>
          <w:lang w:val="en-US"/>
        </w:rPr>
        <w:t xml:space="preserve"> at Evonik.</w:t>
      </w:r>
    </w:p>
    <w:p w14:paraId="2A2C31FA" w14:textId="77777777" w:rsidR="00BE6046" w:rsidRDefault="00BE6046" w:rsidP="0095595B">
      <w:pPr>
        <w:rPr>
          <w:lang w:val="en-US"/>
        </w:rPr>
      </w:pPr>
    </w:p>
    <w:p w14:paraId="3C07FDCA" w14:textId="10031258" w:rsidR="00BE6046" w:rsidRDefault="00BE6046" w:rsidP="0095595B">
      <w:pPr>
        <w:rPr>
          <w:lang w:val="en-US"/>
        </w:rPr>
      </w:pPr>
      <w:r w:rsidRPr="00BE6046">
        <w:rPr>
          <w:lang w:val="en-US"/>
        </w:rPr>
        <w:t>Evonik already relies entirely on renewable energies for membrane production in Schörfling am Attersee.</w:t>
      </w:r>
      <w:r>
        <w:rPr>
          <w:lang w:val="en-US"/>
        </w:rPr>
        <w:t xml:space="preserve"> </w:t>
      </w:r>
      <w:r w:rsidRPr="00BE6046">
        <w:rPr>
          <w:lang w:val="en-US"/>
        </w:rPr>
        <w:t xml:space="preserve">Green electricity from wind, water, and biomass has been </w:t>
      </w:r>
      <w:r w:rsidR="007B7D9E">
        <w:rPr>
          <w:lang w:val="en-US"/>
        </w:rPr>
        <w:t xml:space="preserve">a key energy source for </w:t>
      </w:r>
      <w:r w:rsidRPr="00BE6046">
        <w:rPr>
          <w:lang w:val="en-US"/>
        </w:rPr>
        <w:t xml:space="preserve">the production facility for years. Since the beginning of 2022, the specialty chemicals company has also been meeting 100 percent of its gas requirements with biomethane from regional production. By switching to an environmentally friendly energy supply, Evonik is reducing its direct </w:t>
      </w:r>
      <w:r w:rsidR="00CC68B4">
        <w:rPr>
          <w:lang w:val="en-US"/>
        </w:rPr>
        <w:t xml:space="preserve">annual </w:t>
      </w:r>
      <w:r w:rsidRPr="00BE6046">
        <w:rPr>
          <w:lang w:val="en-US"/>
        </w:rPr>
        <w:t>CO</w:t>
      </w:r>
      <w:r w:rsidRPr="0035048A">
        <w:rPr>
          <w:vertAlign w:val="subscript"/>
          <w:lang w:val="en-US"/>
        </w:rPr>
        <w:t>2</w:t>
      </w:r>
      <w:r w:rsidRPr="00BE6046">
        <w:rPr>
          <w:lang w:val="en-US"/>
        </w:rPr>
        <w:t xml:space="preserve"> emissions in Austria by around 4,000 metric tons.</w:t>
      </w:r>
    </w:p>
    <w:p w14:paraId="29461CF4" w14:textId="20F229BD" w:rsidR="00BE6046" w:rsidRDefault="00BE6046" w:rsidP="0095595B">
      <w:pPr>
        <w:rPr>
          <w:lang w:val="en-US"/>
        </w:rPr>
      </w:pPr>
    </w:p>
    <w:p w14:paraId="0537EC90" w14:textId="507B1F23" w:rsidR="0035048A" w:rsidRPr="0035048A" w:rsidRDefault="0035048A" w:rsidP="0095595B">
      <w:pPr>
        <w:rPr>
          <w:b/>
          <w:bCs/>
          <w:lang w:val="en-US"/>
        </w:rPr>
      </w:pPr>
      <w:r w:rsidRPr="0035048A">
        <w:rPr>
          <w:b/>
          <w:bCs/>
          <w:lang w:val="en-US"/>
        </w:rPr>
        <w:t>From startup to technology leader within a decade</w:t>
      </w:r>
    </w:p>
    <w:p w14:paraId="785F3793" w14:textId="5892514E" w:rsidR="0035048A" w:rsidRPr="0035048A" w:rsidRDefault="0035048A" w:rsidP="0035048A">
      <w:pPr>
        <w:rPr>
          <w:lang w:val="en-US"/>
        </w:rPr>
      </w:pPr>
      <w:r w:rsidRPr="0035048A">
        <w:rPr>
          <w:lang w:val="en-US"/>
        </w:rPr>
        <w:t>Evonik bundles its membrane activities in</w:t>
      </w:r>
      <w:r w:rsidR="007B7D9E">
        <w:rPr>
          <w:lang w:val="en-US"/>
        </w:rPr>
        <w:t>to</w:t>
      </w:r>
      <w:r w:rsidRPr="0035048A">
        <w:rPr>
          <w:lang w:val="en-US"/>
        </w:rPr>
        <w:t xml:space="preserve"> one of </w:t>
      </w:r>
      <w:r w:rsidR="007B7D9E">
        <w:rPr>
          <w:lang w:val="en-US"/>
        </w:rPr>
        <w:t xml:space="preserve">its </w:t>
      </w:r>
      <w:r w:rsidRPr="0035048A">
        <w:rPr>
          <w:lang w:val="en-US"/>
        </w:rPr>
        <w:t xml:space="preserve">six innovation growth </w:t>
      </w:r>
      <w:r>
        <w:rPr>
          <w:lang w:val="en-US"/>
        </w:rPr>
        <w:t>fields</w:t>
      </w:r>
      <w:r w:rsidRPr="0035048A">
        <w:rPr>
          <w:lang w:val="en-US"/>
        </w:rPr>
        <w:t xml:space="preserve">. Within a decade, the </w:t>
      </w:r>
      <w:r>
        <w:rPr>
          <w:lang w:val="en-US"/>
        </w:rPr>
        <w:t>company</w:t>
      </w:r>
      <w:r w:rsidRPr="0035048A">
        <w:rPr>
          <w:lang w:val="en-US"/>
        </w:rPr>
        <w:t xml:space="preserve"> has </w:t>
      </w:r>
      <w:r w:rsidR="007B7D9E">
        <w:rPr>
          <w:lang w:val="en-US"/>
        </w:rPr>
        <w:t xml:space="preserve">become </w:t>
      </w:r>
      <w:r w:rsidRPr="0035048A">
        <w:rPr>
          <w:lang w:val="en-US"/>
        </w:rPr>
        <w:t xml:space="preserve">a global technology leader for </w:t>
      </w:r>
      <w:r>
        <w:rPr>
          <w:lang w:val="en-US"/>
        </w:rPr>
        <w:t xml:space="preserve">gas separation </w:t>
      </w:r>
      <w:r w:rsidRPr="0035048A">
        <w:rPr>
          <w:lang w:val="en-US"/>
        </w:rPr>
        <w:t>membranes. SEPURAN® hollow</w:t>
      </w:r>
      <w:r>
        <w:rPr>
          <w:lang w:val="en-US"/>
        </w:rPr>
        <w:t>-</w:t>
      </w:r>
      <w:r w:rsidRPr="0035048A">
        <w:rPr>
          <w:lang w:val="en-US"/>
        </w:rPr>
        <w:t>fib</w:t>
      </w:r>
      <w:r>
        <w:rPr>
          <w:lang w:val="en-US"/>
        </w:rPr>
        <w:t>r</w:t>
      </w:r>
      <w:r w:rsidRPr="0035048A">
        <w:rPr>
          <w:lang w:val="en-US"/>
        </w:rPr>
        <w:t xml:space="preserve">e membranes </w:t>
      </w:r>
      <w:r w:rsidR="0046415D">
        <w:rPr>
          <w:lang w:val="en-US"/>
        </w:rPr>
        <w:t xml:space="preserve">are extremely efficient </w:t>
      </w:r>
      <w:r w:rsidR="007B7D9E">
        <w:rPr>
          <w:lang w:val="en-US"/>
        </w:rPr>
        <w:t xml:space="preserve">for separating </w:t>
      </w:r>
      <w:r w:rsidRPr="0035048A">
        <w:rPr>
          <w:lang w:val="en-US"/>
        </w:rPr>
        <w:t>gases such as methane (CH</w:t>
      </w:r>
      <w:r w:rsidRPr="0035048A">
        <w:rPr>
          <w:vertAlign w:val="subscript"/>
          <w:lang w:val="en-US"/>
        </w:rPr>
        <w:t>4</w:t>
      </w:r>
      <w:r w:rsidRPr="0035048A">
        <w:rPr>
          <w:lang w:val="en-US"/>
        </w:rPr>
        <w:t>), nitrogen (N</w:t>
      </w:r>
      <w:r w:rsidRPr="0035048A">
        <w:rPr>
          <w:vertAlign w:val="subscript"/>
          <w:lang w:val="en-US"/>
        </w:rPr>
        <w:t>2</w:t>
      </w:r>
      <w:r w:rsidRPr="0035048A">
        <w:rPr>
          <w:lang w:val="en-US"/>
        </w:rPr>
        <w:t>), and hydrogen (H</w:t>
      </w:r>
      <w:r w:rsidRPr="0035048A">
        <w:rPr>
          <w:vertAlign w:val="subscript"/>
          <w:lang w:val="en-US"/>
        </w:rPr>
        <w:t>2</w:t>
      </w:r>
      <w:r w:rsidRPr="0035048A">
        <w:rPr>
          <w:lang w:val="en-US"/>
        </w:rPr>
        <w:t xml:space="preserve">) from gas mixtures. The advantages of Evonik's membrane technology </w:t>
      </w:r>
      <w:r w:rsidR="007B7D9E">
        <w:rPr>
          <w:lang w:val="en-US"/>
        </w:rPr>
        <w:t xml:space="preserve">include a </w:t>
      </w:r>
      <w:r w:rsidRPr="0035048A">
        <w:rPr>
          <w:lang w:val="en-US"/>
        </w:rPr>
        <w:t>more precise separation of the gases and higher productivity. SEPURAN® N</w:t>
      </w:r>
      <w:r w:rsidRPr="0035048A">
        <w:rPr>
          <w:vertAlign w:val="subscript"/>
          <w:lang w:val="en-US"/>
        </w:rPr>
        <w:t>2</w:t>
      </w:r>
      <w:r w:rsidRPr="0035048A">
        <w:rPr>
          <w:lang w:val="en-US"/>
        </w:rPr>
        <w:t xml:space="preserve"> membranes for efficient nitrogen </w:t>
      </w:r>
      <w:r w:rsidR="001C3ADE">
        <w:rPr>
          <w:lang w:val="en-US"/>
        </w:rPr>
        <w:t>generation</w:t>
      </w:r>
      <w:r w:rsidRPr="0035048A">
        <w:rPr>
          <w:lang w:val="en-US"/>
        </w:rPr>
        <w:t xml:space="preserve"> are used, for example, for inerting air</w:t>
      </w:r>
      <w:r w:rsidR="00A6190E">
        <w:rPr>
          <w:lang w:val="en-US"/>
        </w:rPr>
        <w:t>plane fuel</w:t>
      </w:r>
      <w:r w:rsidRPr="0035048A">
        <w:rPr>
          <w:lang w:val="en-US"/>
        </w:rPr>
        <w:t xml:space="preserve"> tanks. SEPURAN® Noble membranes extract the hydrogen transported through natural gas pipelines from the </w:t>
      </w:r>
      <w:r w:rsidRPr="0035048A">
        <w:rPr>
          <w:lang w:val="en-US"/>
        </w:rPr>
        <w:lastRenderedPageBreak/>
        <w:t>CH</w:t>
      </w:r>
      <w:r w:rsidRPr="0035048A">
        <w:rPr>
          <w:vertAlign w:val="subscript"/>
          <w:lang w:val="en-US"/>
        </w:rPr>
        <w:t>4</w:t>
      </w:r>
      <w:r w:rsidRPr="0035048A">
        <w:rPr>
          <w:lang w:val="en-US"/>
        </w:rPr>
        <w:t>/H</w:t>
      </w:r>
      <w:r w:rsidRPr="0035048A">
        <w:rPr>
          <w:vertAlign w:val="subscript"/>
          <w:lang w:val="en-US"/>
        </w:rPr>
        <w:t>2</w:t>
      </w:r>
      <w:r w:rsidRPr="0035048A">
        <w:rPr>
          <w:lang w:val="en-US"/>
        </w:rPr>
        <w:t xml:space="preserve"> gas mixture at specific points at the </w:t>
      </w:r>
      <w:r w:rsidR="007D0562">
        <w:rPr>
          <w:lang w:val="en-US"/>
        </w:rPr>
        <w:t>H</w:t>
      </w:r>
      <w:r w:rsidR="007D0562" w:rsidRPr="00A6190E">
        <w:rPr>
          <w:vertAlign w:val="subscript"/>
          <w:lang w:val="en-US"/>
        </w:rPr>
        <w:t>2</w:t>
      </w:r>
      <w:r w:rsidR="007D0562">
        <w:rPr>
          <w:lang w:val="en-US"/>
        </w:rPr>
        <w:t xml:space="preserve"> </w:t>
      </w:r>
      <w:r w:rsidRPr="0035048A">
        <w:rPr>
          <w:lang w:val="en-US"/>
        </w:rPr>
        <w:t>gas withdrawal points. SEPURAN® NG membranes enable efficient processing</w:t>
      </w:r>
      <w:r w:rsidR="007D0562">
        <w:rPr>
          <w:lang w:val="en-US"/>
        </w:rPr>
        <w:t xml:space="preserve"> of</w:t>
      </w:r>
      <w:r w:rsidRPr="0035048A">
        <w:rPr>
          <w:lang w:val="en-US"/>
        </w:rPr>
        <w:t xml:space="preserve"> </w:t>
      </w:r>
      <w:r w:rsidR="007D0562">
        <w:rPr>
          <w:lang w:val="en-US"/>
        </w:rPr>
        <w:t xml:space="preserve">natural gas </w:t>
      </w:r>
      <w:r w:rsidRPr="0035048A">
        <w:rPr>
          <w:lang w:val="en-US"/>
        </w:rPr>
        <w:t>from sources with high CO</w:t>
      </w:r>
      <w:r w:rsidRPr="0035048A">
        <w:rPr>
          <w:vertAlign w:val="subscript"/>
          <w:lang w:val="en-US"/>
        </w:rPr>
        <w:t>2</w:t>
      </w:r>
      <w:r>
        <w:rPr>
          <w:lang w:val="en-US"/>
        </w:rPr>
        <w:t xml:space="preserve"> </w:t>
      </w:r>
      <w:r w:rsidRPr="0035048A">
        <w:rPr>
          <w:lang w:val="en-US"/>
        </w:rPr>
        <w:t xml:space="preserve">concentration. </w:t>
      </w:r>
      <w:r w:rsidR="00A6190E" w:rsidRPr="00A6190E">
        <w:rPr>
          <w:lang w:val="en-US"/>
        </w:rPr>
        <w:t xml:space="preserve">SEPURAN® Green membranes enable efficient biogas processing from organic </w:t>
      </w:r>
      <w:r w:rsidR="00FC4E63">
        <w:rPr>
          <w:noProof/>
          <w:szCs w:val="22"/>
        </w:rPr>
        <w:drawing>
          <wp:anchor distT="0" distB="0" distL="114300" distR="114300" simplePos="0" relativeHeight="251659264" behindDoc="1" locked="0" layoutInCell="1" allowOverlap="1" wp14:anchorId="1B89241D" wp14:editId="050F8946">
            <wp:simplePos x="0" y="0"/>
            <wp:positionH relativeFrom="margin">
              <wp:align>left</wp:align>
            </wp:positionH>
            <wp:positionV relativeFrom="paragraph">
              <wp:posOffset>1021715</wp:posOffset>
            </wp:positionV>
            <wp:extent cx="4505325" cy="2557145"/>
            <wp:effectExtent l="0" t="0" r="9525" b="0"/>
            <wp:wrapTight wrapText="bothSides">
              <wp:wrapPolygon edited="0">
                <wp:start x="0" y="0"/>
                <wp:lineTo x="0" y="21402"/>
                <wp:lineTo x="21554" y="21402"/>
                <wp:lineTo x="21554"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10" cstate="print">
                      <a:extLst>
                        <a:ext uri="{28A0092B-C50C-407E-A947-70E740481C1C}">
                          <a14:useLocalDpi xmlns:a14="http://schemas.microsoft.com/office/drawing/2010/main" val="0"/>
                        </a:ext>
                      </a:extLst>
                    </a:blip>
                    <a:srcRect l="10460" t="18915" r="8398" b="10211"/>
                    <a:stretch/>
                  </pic:blipFill>
                  <pic:spPr bwMode="auto">
                    <a:xfrm>
                      <a:off x="0" y="0"/>
                      <a:ext cx="4505325" cy="2557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190E" w:rsidRPr="00A6190E">
        <w:rPr>
          <w:lang w:val="en-US"/>
        </w:rPr>
        <w:t>and circular sources</w:t>
      </w:r>
      <w:r w:rsidR="00A6190E">
        <w:rPr>
          <w:lang w:val="en-US"/>
        </w:rPr>
        <w:t>.</w:t>
      </w:r>
    </w:p>
    <w:p w14:paraId="257180D5" w14:textId="30416498" w:rsidR="0000282C" w:rsidRPr="00CC68B4" w:rsidRDefault="0000282C" w:rsidP="00FC4E63">
      <w:pPr>
        <w:rPr>
          <w:rFonts w:cs="Lucida Sans Unicode"/>
          <w:lang w:val="en-US"/>
        </w:rPr>
      </w:pPr>
      <w:r w:rsidRPr="0035048A">
        <w:rPr>
          <w:rFonts w:cs="Lucida Sans Unicode"/>
          <w:b/>
          <w:bCs/>
          <w:sz w:val="18"/>
          <w:szCs w:val="18"/>
          <w:lang w:val="en-US"/>
        </w:rPr>
        <w:t xml:space="preserve">Image caption: </w:t>
      </w:r>
      <w:r w:rsidR="0035048A" w:rsidRPr="0035048A">
        <w:rPr>
          <w:rStyle w:val="normaltextrun"/>
          <w:rFonts w:cs="Lucida Sans Unicode"/>
          <w:sz w:val="18"/>
          <w:szCs w:val="18"/>
          <w:shd w:val="clear" w:color="auto" w:fill="FFFFFF"/>
          <w:lang w:val="en-US"/>
        </w:rPr>
        <w:t>SEPURAN® Green hollow-fibre membranes for efficient upgrading of</w:t>
      </w:r>
      <w:r w:rsidR="0035048A">
        <w:rPr>
          <w:rStyle w:val="normaltextrun"/>
          <w:rFonts w:cs="Lucida Sans Unicode"/>
          <w:sz w:val="18"/>
          <w:szCs w:val="18"/>
          <w:shd w:val="clear" w:color="auto" w:fill="FFFFFF"/>
          <w:lang w:val="en-US"/>
        </w:rPr>
        <w:t xml:space="preserve"> biogas into high purity biomethane and</w:t>
      </w:r>
      <w:r w:rsidR="0035048A" w:rsidRPr="0035048A">
        <w:rPr>
          <w:rStyle w:val="normaltextrun"/>
          <w:rFonts w:cs="Lucida Sans Unicode"/>
          <w:sz w:val="18"/>
          <w:szCs w:val="18"/>
          <w:shd w:val="clear" w:color="auto" w:fill="FFFFFF"/>
          <w:lang w:val="en-US"/>
        </w:rPr>
        <w:t xml:space="preserve"> Bio-CO</w:t>
      </w:r>
      <w:r w:rsidR="0035048A" w:rsidRPr="0035048A">
        <w:rPr>
          <w:rStyle w:val="normaltextrun"/>
          <w:rFonts w:cs="Lucida Sans Unicode"/>
          <w:sz w:val="18"/>
          <w:szCs w:val="18"/>
          <w:shd w:val="clear" w:color="auto" w:fill="FFFFFF"/>
          <w:vertAlign w:val="subscript"/>
          <w:lang w:val="en-US"/>
        </w:rPr>
        <w:t>2</w:t>
      </w:r>
      <w:r w:rsidR="0035048A" w:rsidRPr="0035048A">
        <w:rPr>
          <w:rStyle w:val="normaltextrun"/>
          <w:rFonts w:cs="Lucida Sans Unicode"/>
          <w:sz w:val="18"/>
          <w:szCs w:val="18"/>
          <w:shd w:val="clear" w:color="auto" w:fill="FFFFFF"/>
          <w:lang w:val="en-US"/>
        </w:rPr>
        <w:t xml:space="preserve">. </w:t>
      </w:r>
      <w:r w:rsidRPr="00CC68B4">
        <w:rPr>
          <w:rFonts w:cs="Lucida Sans Unicode"/>
          <w:sz w:val="18"/>
          <w:szCs w:val="18"/>
          <w:lang w:val="en-US"/>
        </w:rPr>
        <w:t>(©Evonik)</w:t>
      </w:r>
    </w:p>
    <w:p w14:paraId="1C244985" w14:textId="359625CC" w:rsidR="0016663C" w:rsidRPr="00CC68B4" w:rsidRDefault="0016663C" w:rsidP="00CD606C">
      <w:pPr>
        <w:pStyle w:val="paragraph"/>
        <w:spacing w:before="0" w:beforeAutospacing="0" w:after="0" w:afterAutospacing="0" w:line="220" w:lineRule="exact"/>
        <w:textAlignment w:val="baseline"/>
        <w:rPr>
          <w:sz w:val="22"/>
          <w:lang w:val="en-US"/>
        </w:rPr>
      </w:pPr>
    </w:p>
    <w:p w14:paraId="5C34D7ED" w14:textId="724C909C" w:rsidR="0035048A" w:rsidRPr="00CC68B4" w:rsidRDefault="0035048A" w:rsidP="00CD606C">
      <w:pPr>
        <w:pStyle w:val="paragraph"/>
        <w:spacing w:before="0" w:beforeAutospacing="0" w:after="0" w:afterAutospacing="0" w:line="220" w:lineRule="exact"/>
        <w:textAlignment w:val="baseline"/>
        <w:rPr>
          <w:sz w:val="22"/>
          <w:lang w:val="en-US"/>
        </w:rPr>
      </w:pPr>
      <w:r>
        <w:rPr>
          <w:noProof/>
        </w:rPr>
        <w:drawing>
          <wp:anchor distT="0" distB="0" distL="114300" distR="114300" simplePos="0" relativeHeight="251661312" behindDoc="1" locked="0" layoutInCell="1" allowOverlap="1" wp14:anchorId="7E54B7FD" wp14:editId="132366EA">
            <wp:simplePos x="0" y="0"/>
            <wp:positionH relativeFrom="margin">
              <wp:posOffset>0</wp:posOffset>
            </wp:positionH>
            <wp:positionV relativeFrom="paragraph">
              <wp:posOffset>139700</wp:posOffset>
            </wp:positionV>
            <wp:extent cx="4535805" cy="2773045"/>
            <wp:effectExtent l="0" t="0" r="0" b="8255"/>
            <wp:wrapTight wrapText="bothSides">
              <wp:wrapPolygon edited="0">
                <wp:start x="0" y="0"/>
                <wp:lineTo x="0" y="21516"/>
                <wp:lineTo x="21500" y="21516"/>
                <wp:lineTo x="2150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5805" cy="2773045"/>
                    </a:xfrm>
                    <a:prstGeom prst="rect">
                      <a:avLst/>
                    </a:prstGeom>
                    <a:noFill/>
                    <a:ln>
                      <a:noFill/>
                    </a:ln>
                  </pic:spPr>
                </pic:pic>
              </a:graphicData>
            </a:graphic>
          </wp:anchor>
        </w:drawing>
      </w:r>
    </w:p>
    <w:p w14:paraId="5B6AB7B9" w14:textId="6325F786" w:rsidR="005E3B42" w:rsidRPr="00CC68B4" w:rsidRDefault="005E3B42" w:rsidP="00CD606C">
      <w:pPr>
        <w:pStyle w:val="paragraph"/>
        <w:spacing w:before="0" w:beforeAutospacing="0" w:after="0" w:afterAutospacing="0" w:line="220" w:lineRule="exact"/>
        <w:textAlignment w:val="baseline"/>
        <w:rPr>
          <w:sz w:val="22"/>
          <w:lang w:val="en-US"/>
        </w:rPr>
      </w:pPr>
    </w:p>
    <w:p w14:paraId="58D861A6" w14:textId="456EAAB6" w:rsidR="0035048A" w:rsidRPr="0035048A" w:rsidRDefault="0035048A" w:rsidP="0035048A">
      <w:pPr>
        <w:spacing w:line="220" w:lineRule="exact"/>
        <w:rPr>
          <w:rFonts w:cs="Lucida Sans Unicode"/>
          <w:lang w:val="en-US"/>
        </w:rPr>
      </w:pPr>
      <w:r w:rsidRPr="0035048A">
        <w:rPr>
          <w:rFonts w:cs="Lucida Sans Unicode"/>
          <w:b/>
          <w:bCs/>
          <w:sz w:val="18"/>
          <w:szCs w:val="18"/>
          <w:lang w:val="en-US"/>
        </w:rPr>
        <w:t xml:space="preserve">Image caption: </w:t>
      </w:r>
      <w:r w:rsidRPr="0035048A">
        <w:rPr>
          <w:rStyle w:val="normaltextrun"/>
          <w:rFonts w:cs="Lucida Sans Unicode"/>
          <w:sz w:val="18"/>
          <w:szCs w:val="18"/>
          <w:shd w:val="clear" w:color="auto" w:fill="FFFFFF"/>
          <w:lang w:val="en-US"/>
        </w:rPr>
        <w:t xml:space="preserve">Evonik's vision of a sustainable gas economy based on biogas and green hydrogen and their synthesis products as the main energy carriers. </w:t>
      </w:r>
      <w:r w:rsidRPr="0035048A">
        <w:rPr>
          <w:rFonts w:cs="Lucida Sans Unicode"/>
          <w:sz w:val="18"/>
          <w:szCs w:val="18"/>
          <w:lang w:val="en-US"/>
        </w:rPr>
        <w:t>(©Evonik)</w:t>
      </w:r>
    </w:p>
    <w:p w14:paraId="19573EF4" w14:textId="5F1BD6A2" w:rsidR="005E3B42" w:rsidRPr="0035048A" w:rsidRDefault="005E3B42" w:rsidP="00CD606C">
      <w:pPr>
        <w:pStyle w:val="paragraph"/>
        <w:spacing w:before="0" w:beforeAutospacing="0" w:after="0" w:afterAutospacing="0" w:line="220" w:lineRule="exact"/>
        <w:textAlignment w:val="baseline"/>
        <w:rPr>
          <w:sz w:val="22"/>
          <w:lang w:val="en-US"/>
        </w:rPr>
      </w:pPr>
    </w:p>
    <w:p w14:paraId="2728AD1A" w14:textId="77777777" w:rsidR="0016663C" w:rsidRPr="0035048A" w:rsidRDefault="0016663C" w:rsidP="00CD606C">
      <w:pPr>
        <w:pStyle w:val="paragraph"/>
        <w:spacing w:before="0" w:beforeAutospacing="0" w:after="0" w:afterAutospacing="0" w:line="220" w:lineRule="exact"/>
        <w:textAlignment w:val="baseline"/>
        <w:rPr>
          <w:rStyle w:val="normaltextrun"/>
          <w:rFonts w:ascii="Lucida Sans Unicode" w:hAnsi="Lucida Sans Unicode" w:cs="Lucida Sans Unicode"/>
          <w:b/>
          <w:bCs/>
          <w:sz w:val="18"/>
          <w:szCs w:val="18"/>
          <w:lang w:val="en-US"/>
        </w:rPr>
      </w:pPr>
    </w:p>
    <w:p w14:paraId="3105871B" w14:textId="65B8F0B3" w:rsidR="00CD606C" w:rsidRPr="0094167A" w:rsidRDefault="009053C3" w:rsidP="00CD606C">
      <w:pPr>
        <w:pStyle w:val="paragraph"/>
        <w:spacing w:before="0" w:beforeAutospacing="0" w:after="0" w:afterAutospacing="0" w:line="220" w:lineRule="exact"/>
        <w:textAlignment w:val="baseline"/>
        <w:rPr>
          <w:rFonts w:ascii="Segoe UI" w:hAnsi="Segoe UI" w:cs="Segoe UI"/>
          <w:sz w:val="18"/>
          <w:szCs w:val="18"/>
          <w:lang w:val="en-US"/>
        </w:rPr>
      </w:pPr>
      <w:r w:rsidRPr="0094167A">
        <w:rPr>
          <w:rStyle w:val="normaltextrun"/>
          <w:rFonts w:ascii="Lucida Sans Unicode" w:hAnsi="Lucida Sans Unicode" w:cs="Lucida Sans Unicode"/>
          <w:b/>
          <w:bCs/>
          <w:color w:val="000000"/>
          <w:sz w:val="18"/>
          <w:szCs w:val="18"/>
          <w:lang w:val="en-US"/>
        </w:rPr>
        <w:t>Company Information</w:t>
      </w:r>
      <w:r w:rsidR="00CD606C" w:rsidRPr="0094167A">
        <w:rPr>
          <w:rStyle w:val="eop"/>
          <w:rFonts w:ascii="Lucida Sans Unicode" w:hAnsi="Lucida Sans Unicode" w:cs="Lucida Sans Unicode"/>
          <w:color w:val="000000"/>
          <w:sz w:val="18"/>
          <w:szCs w:val="18"/>
          <w:lang w:val="en-US"/>
        </w:rPr>
        <w:t> </w:t>
      </w:r>
    </w:p>
    <w:p w14:paraId="3C1CD1A1" w14:textId="705CBCF9" w:rsidR="00CD606C" w:rsidRPr="0094167A"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sidRPr="0094167A">
        <w:rPr>
          <w:rStyle w:val="normaltextrun"/>
          <w:rFonts w:ascii="Lucida Sans Unicode" w:hAnsi="Lucida Sans Unicode" w:cs="Lucida Sans Unicode"/>
          <w:sz w:val="18"/>
          <w:szCs w:val="18"/>
          <w:lang w:val="en-US"/>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r w:rsidRPr="0094167A">
        <w:rPr>
          <w:rStyle w:val="eop"/>
          <w:rFonts w:ascii="Lucida Sans Unicode" w:hAnsi="Lucida Sans Unicode" w:cs="Lucida Sans Unicode"/>
          <w:sz w:val="18"/>
          <w:szCs w:val="18"/>
          <w:lang w:val="en-US"/>
        </w:rPr>
        <w:t> </w:t>
      </w:r>
    </w:p>
    <w:p w14:paraId="38A2D785" w14:textId="390CA843" w:rsidR="00CD606C" w:rsidRPr="0094167A"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sidRPr="0094167A">
        <w:rPr>
          <w:rStyle w:val="eop"/>
          <w:rFonts w:ascii="Lucida Sans Unicode" w:hAnsi="Lucida Sans Unicode" w:cs="Lucida Sans Unicode"/>
          <w:sz w:val="22"/>
          <w:szCs w:val="22"/>
          <w:lang w:val="en-US"/>
        </w:rPr>
        <w:t> </w:t>
      </w:r>
    </w:p>
    <w:p w14:paraId="5A32CE79" w14:textId="77777777" w:rsidR="00CD606C" w:rsidRPr="0094167A"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sidRPr="0094167A">
        <w:rPr>
          <w:rStyle w:val="normaltextrun"/>
          <w:rFonts w:ascii="Lucida Sans Unicode" w:hAnsi="Lucida Sans Unicode" w:cs="Lucida Sans Unicode"/>
          <w:b/>
          <w:bCs/>
          <w:sz w:val="18"/>
          <w:szCs w:val="18"/>
          <w:lang w:val="en-US"/>
        </w:rPr>
        <w:t>About Smart Materials</w:t>
      </w:r>
      <w:r w:rsidRPr="0094167A">
        <w:rPr>
          <w:rStyle w:val="eop"/>
          <w:rFonts w:ascii="Lucida Sans Unicode" w:hAnsi="Lucida Sans Unicode" w:cs="Lucida Sans Unicode"/>
          <w:sz w:val="18"/>
          <w:szCs w:val="18"/>
          <w:lang w:val="en-US"/>
        </w:rPr>
        <w:t> </w:t>
      </w:r>
    </w:p>
    <w:p w14:paraId="6A27EAE5" w14:textId="43FD5BDB" w:rsidR="00CD606C" w:rsidRPr="0094167A"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sidRPr="0094167A">
        <w:rPr>
          <w:rStyle w:val="normaltextrun"/>
          <w:rFonts w:ascii="Lucida Sans Unicode" w:hAnsi="Lucida Sans Unicode" w:cs="Lucida Sans Unicode"/>
          <w:sz w:val="18"/>
          <w:szCs w:val="18"/>
          <w:lang w:val="en-US"/>
        </w:rPr>
        <w:t xml:space="preserve">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€3.92 billion in 2021 with about </w:t>
      </w:r>
      <w:r w:rsidRPr="0094167A">
        <w:rPr>
          <w:rStyle w:val="normaltextrun"/>
          <w:rFonts w:ascii="Lucida Sans Unicode" w:hAnsi="Lucida Sans Unicode" w:cs="Lucida Sans Unicode"/>
          <w:color w:val="000000"/>
          <w:sz w:val="18"/>
          <w:szCs w:val="18"/>
          <w:lang w:val="en-US"/>
        </w:rPr>
        <w:t>7</w:t>
      </w:r>
      <w:r w:rsidRPr="0094167A">
        <w:rPr>
          <w:rStyle w:val="normaltextrun"/>
          <w:rFonts w:ascii="Lucida Sans Unicode" w:hAnsi="Lucida Sans Unicode" w:cs="Lucida Sans Unicode"/>
          <w:sz w:val="18"/>
          <w:szCs w:val="18"/>
          <w:lang w:val="en-US"/>
        </w:rPr>
        <w:t>,9</w:t>
      </w:r>
      <w:r w:rsidRPr="0094167A">
        <w:rPr>
          <w:rStyle w:val="normaltextrun"/>
          <w:rFonts w:ascii="Lucida Sans Unicode" w:hAnsi="Lucida Sans Unicode" w:cs="Lucida Sans Unicode"/>
          <w:color w:val="000000"/>
          <w:sz w:val="18"/>
          <w:szCs w:val="18"/>
          <w:lang w:val="en-US"/>
        </w:rPr>
        <w:t>0</w:t>
      </w:r>
      <w:r w:rsidRPr="0094167A">
        <w:rPr>
          <w:rStyle w:val="normaltextrun"/>
          <w:rFonts w:ascii="Lucida Sans Unicode" w:hAnsi="Lucida Sans Unicode" w:cs="Lucida Sans Unicode"/>
          <w:sz w:val="18"/>
          <w:szCs w:val="18"/>
          <w:lang w:val="en-US"/>
        </w:rPr>
        <w:t>0 employees.</w:t>
      </w:r>
    </w:p>
    <w:p w14:paraId="48AF9895" w14:textId="5A11AD29" w:rsidR="00E5685D" w:rsidRPr="0094167A" w:rsidRDefault="00E5685D" w:rsidP="00E5685D">
      <w:pPr>
        <w:spacing w:line="220" w:lineRule="exact"/>
        <w:outlineLvl w:val="0"/>
        <w:rPr>
          <w:rFonts w:cs="Lucida Sans Unicode"/>
          <w:b/>
          <w:bCs/>
          <w:sz w:val="18"/>
          <w:szCs w:val="18"/>
          <w:lang w:val="en-US"/>
        </w:rPr>
      </w:pPr>
    </w:p>
    <w:p w14:paraId="48AF9896" w14:textId="77777777" w:rsidR="00E5685D" w:rsidRPr="0094167A" w:rsidRDefault="00E5685D" w:rsidP="00E5685D">
      <w:pPr>
        <w:spacing w:line="220" w:lineRule="exact"/>
        <w:outlineLvl w:val="0"/>
        <w:rPr>
          <w:rFonts w:cs="Lucida Sans Unicode"/>
          <w:b/>
          <w:bCs/>
          <w:sz w:val="18"/>
          <w:szCs w:val="18"/>
          <w:lang w:val="en-US"/>
        </w:rPr>
      </w:pPr>
      <w:r w:rsidRPr="0094167A">
        <w:rPr>
          <w:rFonts w:cs="Lucida Sans Unicode"/>
          <w:b/>
          <w:bCs/>
          <w:sz w:val="18"/>
          <w:szCs w:val="18"/>
          <w:lang w:val="en-US"/>
        </w:rPr>
        <w:t>Disclaimer</w:t>
      </w:r>
    </w:p>
    <w:p w14:paraId="1CAC1E16" w14:textId="71F43938" w:rsidR="0017250D" w:rsidRPr="0094167A" w:rsidRDefault="00E5685D" w:rsidP="0042725E">
      <w:pPr>
        <w:spacing w:line="220" w:lineRule="exact"/>
        <w:rPr>
          <w:rFonts w:cs="Lucida Sans Unicode"/>
          <w:sz w:val="18"/>
          <w:szCs w:val="18"/>
          <w:lang w:val="en-US"/>
        </w:rPr>
      </w:pPr>
      <w:r w:rsidRPr="0094167A">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17250D" w:rsidRPr="0094167A" w:rsidSect="0011087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3964" w14:textId="77777777" w:rsidR="00E32A0C" w:rsidRDefault="00E32A0C" w:rsidP="00FD1184">
      <w:r>
        <w:separator/>
      </w:r>
    </w:p>
  </w:endnote>
  <w:endnote w:type="continuationSeparator" w:id="0">
    <w:p w14:paraId="770DB826" w14:textId="77777777" w:rsidR="00E32A0C" w:rsidRDefault="00E32A0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9008" w14:textId="77777777" w:rsidR="003E2B91" w:rsidRDefault="003E2B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11F4FD34" w:rsidR="002C3698" w:rsidRDefault="002C3698">
    <w:pPr>
      <w:pStyle w:val="Rodap"/>
    </w:pPr>
  </w:p>
  <w:p w14:paraId="48AF98A1" w14:textId="24B16194" w:rsidR="002C3698" w:rsidRDefault="002C3698">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4</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2C3698" w:rsidRDefault="002C3698" w:rsidP="00316EC0">
    <w:pPr>
      <w:pStyle w:val="Rodap"/>
    </w:pPr>
  </w:p>
  <w:p w14:paraId="48AF98A4" w14:textId="77777777" w:rsidR="002C3698" w:rsidRPr="005225EC" w:rsidRDefault="002C3698"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3E12" w14:textId="77777777" w:rsidR="00E32A0C" w:rsidRDefault="00E32A0C" w:rsidP="00FD1184">
      <w:r>
        <w:separator/>
      </w:r>
    </w:p>
  </w:footnote>
  <w:footnote w:type="continuationSeparator" w:id="0">
    <w:p w14:paraId="1EF29302" w14:textId="77777777" w:rsidR="00E32A0C" w:rsidRDefault="00E32A0C"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69AE" w14:textId="77777777" w:rsidR="003E2B91" w:rsidRDefault="003E2B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07248E71" w:rsidR="002C3698" w:rsidRPr="003F4CD0" w:rsidRDefault="002C3698" w:rsidP="00316EC0">
    <w:pPr>
      <w:pStyle w:val="Cabealho"/>
      <w:spacing w:after="1880"/>
      <w:rPr>
        <w:sz w:val="2"/>
        <w:szCs w:val="2"/>
      </w:rPr>
    </w:pPr>
    <w:r>
      <w:rPr>
        <w:noProof/>
        <w:sz w:val="2"/>
        <w:szCs w:val="2"/>
        <w:lang w:val="en-AU" w:eastAsia="en-AU"/>
      </w:rPr>
      <w:drawing>
        <wp:anchor distT="0" distB="0" distL="114300" distR="114300" simplePos="0" relativeHeight="251661824" behindDoc="0" locked="0" layoutInCell="1" allowOverlap="1" wp14:anchorId="48AF98A5" wp14:editId="20793C93">
          <wp:simplePos x="0" y="0"/>
          <wp:positionH relativeFrom="column">
            <wp:posOffset>4247515</wp:posOffset>
          </wp:positionH>
          <wp:positionV relativeFrom="paragraph">
            <wp:posOffset>-102235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en-AU" w:eastAsia="en-AU"/>
      </w:rPr>
      <w:drawing>
        <wp:anchor distT="0" distB="0" distL="114300" distR="114300" simplePos="0" relativeHeight="25165568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9"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2C3698" w:rsidRPr="003F4CD0" w:rsidRDefault="002C3698">
    <w:pPr>
      <w:pStyle w:val="Cabealho"/>
      <w:rPr>
        <w:sz w:val="2"/>
        <w:szCs w:val="2"/>
      </w:rPr>
    </w:pPr>
    <w:r>
      <w:rPr>
        <w:noProof/>
        <w:sz w:val="2"/>
        <w:szCs w:val="2"/>
        <w:lang w:val="en-AU" w:eastAsia="en-AU"/>
      </w:rPr>
      <w:drawing>
        <wp:anchor distT="0" distB="0" distL="114300" distR="114300" simplePos="0" relativeHeight="25165875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en-AU" w:eastAsia="en-AU"/>
      </w:rPr>
      <w:drawing>
        <wp:anchor distT="0" distB="0" distL="114300" distR="114300" simplePos="0" relativeHeight="251652608"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F5F42AB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FD4522"/>
    <w:multiLevelType w:val="hybridMultilevel"/>
    <w:tmpl w:val="D5ACE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32160976">
    <w:abstractNumId w:val="9"/>
  </w:num>
  <w:num w:numId="2" w16cid:durableId="2100904512">
    <w:abstractNumId w:val="7"/>
  </w:num>
  <w:num w:numId="3" w16cid:durableId="1477599375">
    <w:abstractNumId w:val="6"/>
  </w:num>
  <w:num w:numId="4" w16cid:durableId="2012026120">
    <w:abstractNumId w:val="5"/>
  </w:num>
  <w:num w:numId="5" w16cid:durableId="1187451879">
    <w:abstractNumId w:val="4"/>
  </w:num>
  <w:num w:numId="6" w16cid:durableId="1310283329">
    <w:abstractNumId w:val="8"/>
  </w:num>
  <w:num w:numId="7" w16cid:durableId="633364109">
    <w:abstractNumId w:val="3"/>
  </w:num>
  <w:num w:numId="8" w16cid:durableId="1137065882">
    <w:abstractNumId w:val="2"/>
  </w:num>
  <w:num w:numId="9" w16cid:durableId="303588359">
    <w:abstractNumId w:val="1"/>
  </w:num>
  <w:num w:numId="10" w16cid:durableId="189683681">
    <w:abstractNumId w:val="0"/>
  </w:num>
  <w:num w:numId="11" w16cid:durableId="85346101">
    <w:abstractNumId w:val="12"/>
  </w:num>
  <w:num w:numId="12" w16cid:durableId="719479330">
    <w:abstractNumId w:val="15"/>
  </w:num>
  <w:num w:numId="13" w16cid:durableId="174348229">
    <w:abstractNumId w:val="14"/>
  </w:num>
  <w:num w:numId="14" w16cid:durableId="59376055">
    <w:abstractNumId w:val="10"/>
  </w:num>
  <w:num w:numId="15" w16cid:durableId="1817648480">
    <w:abstractNumId w:val="18"/>
  </w:num>
  <w:num w:numId="16" w16cid:durableId="1223714838">
    <w:abstractNumId w:val="17"/>
  </w:num>
  <w:num w:numId="17" w16cid:durableId="1291089047">
    <w:abstractNumId w:val="11"/>
  </w:num>
  <w:num w:numId="18" w16cid:durableId="82772860">
    <w:abstractNumId w:val="12"/>
  </w:num>
  <w:num w:numId="19" w16cid:durableId="1053230807">
    <w:abstractNumId w:val="15"/>
  </w:num>
  <w:num w:numId="20" w16cid:durableId="1663700076">
    <w:abstractNumId w:val="14"/>
  </w:num>
  <w:num w:numId="21" w16cid:durableId="227149495">
    <w:abstractNumId w:val="9"/>
  </w:num>
  <w:num w:numId="22" w16cid:durableId="1218587645">
    <w:abstractNumId w:val="7"/>
  </w:num>
  <w:num w:numId="23" w16cid:durableId="1102872470">
    <w:abstractNumId w:val="6"/>
  </w:num>
  <w:num w:numId="24" w16cid:durableId="1456214329">
    <w:abstractNumId w:val="5"/>
  </w:num>
  <w:num w:numId="25" w16cid:durableId="388189622">
    <w:abstractNumId w:val="4"/>
  </w:num>
  <w:num w:numId="26" w16cid:durableId="79065111">
    <w:abstractNumId w:val="8"/>
  </w:num>
  <w:num w:numId="27" w16cid:durableId="1435517379">
    <w:abstractNumId w:val="3"/>
  </w:num>
  <w:num w:numId="28" w16cid:durableId="1394430362">
    <w:abstractNumId w:val="2"/>
  </w:num>
  <w:num w:numId="29" w16cid:durableId="165289192">
    <w:abstractNumId w:val="1"/>
  </w:num>
  <w:num w:numId="30" w16cid:durableId="579680839">
    <w:abstractNumId w:val="0"/>
  </w:num>
  <w:num w:numId="31" w16cid:durableId="460539529">
    <w:abstractNumId w:val="10"/>
  </w:num>
  <w:num w:numId="32" w16cid:durableId="1350328362">
    <w:abstractNumId w:val="16"/>
  </w:num>
  <w:num w:numId="33" w16cid:durableId="12606725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0"/>
  <w:activeWritingStyle w:appName="MSWord" w:lang="en-GB" w:vendorID="64" w:dllVersion="6"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82C"/>
    <w:rsid w:val="00007459"/>
    <w:rsid w:val="00013722"/>
    <w:rsid w:val="00020EC3"/>
    <w:rsid w:val="0002632E"/>
    <w:rsid w:val="000339A4"/>
    <w:rsid w:val="00035360"/>
    <w:rsid w:val="000400C5"/>
    <w:rsid w:val="00046C72"/>
    <w:rsid w:val="00047E57"/>
    <w:rsid w:val="000564F8"/>
    <w:rsid w:val="00071A03"/>
    <w:rsid w:val="00084555"/>
    <w:rsid w:val="00084D43"/>
    <w:rsid w:val="0008555B"/>
    <w:rsid w:val="00086556"/>
    <w:rsid w:val="00092011"/>
    <w:rsid w:val="00092F83"/>
    <w:rsid w:val="0009397E"/>
    <w:rsid w:val="00095D33"/>
    <w:rsid w:val="000A0DDB"/>
    <w:rsid w:val="000B1CEE"/>
    <w:rsid w:val="000B4D73"/>
    <w:rsid w:val="000B5C51"/>
    <w:rsid w:val="000C7640"/>
    <w:rsid w:val="000D081A"/>
    <w:rsid w:val="000D1DD8"/>
    <w:rsid w:val="000D7DF9"/>
    <w:rsid w:val="000E06AB"/>
    <w:rsid w:val="000E2184"/>
    <w:rsid w:val="000E25C7"/>
    <w:rsid w:val="000F6E30"/>
    <w:rsid w:val="000F70A3"/>
    <w:rsid w:val="000F7816"/>
    <w:rsid w:val="00103837"/>
    <w:rsid w:val="0011087E"/>
    <w:rsid w:val="00111D35"/>
    <w:rsid w:val="00124443"/>
    <w:rsid w:val="00132CEA"/>
    <w:rsid w:val="0014346F"/>
    <w:rsid w:val="00154718"/>
    <w:rsid w:val="001576FA"/>
    <w:rsid w:val="00162B4B"/>
    <w:rsid w:val="001631E8"/>
    <w:rsid w:val="00165932"/>
    <w:rsid w:val="00166485"/>
    <w:rsid w:val="0016663C"/>
    <w:rsid w:val="0017250D"/>
    <w:rsid w:val="0017414F"/>
    <w:rsid w:val="00180482"/>
    <w:rsid w:val="00180DC0"/>
    <w:rsid w:val="001837C2"/>
    <w:rsid w:val="00183F73"/>
    <w:rsid w:val="0018538B"/>
    <w:rsid w:val="00191AC3"/>
    <w:rsid w:val="00191B6A"/>
    <w:rsid w:val="001936C1"/>
    <w:rsid w:val="00195DC1"/>
    <w:rsid w:val="00196518"/>
    <w:rsid w:val="001A268E"/>
    <w:rsid w:val="001C13D3"/>
    <w:rsid w:val="001C1A06"/>
    <w:rsid w:val="001C3ADE"/>
    <w:rsid w:val="001D72AB"/>
    <w:rsid w:val="001D7561"/>
    <w:rsid w:val="001E05EA"/>
    <w:rsid w:val="001E5DB4"/>
    <w:rsid w:val="001F7C26"/>
    <w:rsid w:val="00201C9D"/>
    <w:rsid w:val="00204AD2"/>
    <w:rsid w:val="00206922"/>
    <w:rsid w:val="00221C32"/>
    <w:rsid w:val="002258BD"/>
    <w:rsid w:val="002264A0"/>
    <w:rsid w:val="00237B29"/>
    <w:rsid w:val="00241B78"/>
    <w:rsid w:val="002427AA"/>
    <w:rsid w:val="0024351A"/>
    <w:rsid w:val="0024351E"/>
    <w:rsid w:val="00255384"/>
    <w:rsid w:val="00256BD7"/>
    <w:rsid w:val="00257BD7"/>
    <w:rsid w:val="00270EDA"/>
    <w:rsid w:val="00273D4C"/>
    <w:rsid w:val="00275461"/>
    <w:rsid w:val="00275A7E"/>
    <w:rsid w:val="0027620F"/>
    <w:rsid w:val="0027659F"/>
    <w:rsid w:val="00287090"/>
    <w:rsid w:val="00290F07"/>
    <w:rsid w:val="002A3233"/>
    <w:rsid w:val="002B018D"/>
    <w:rsid w:val="002B1589"/>
    <w:rsid w:val="002B27EE"/>
    <w:rsid w:val="002B6293"/>
    <w:rsid w:val="002B645E"/>
    <w:rsid w:val="002B730C"/>
    <w:rsid w:val="002B7414"/>
    <w:rsid w:val="002C0758"/>
    <w:rsid w:val="002C10C6"/>
    <w:rsid w:val="002C12A0"/>
    <w:rsid w:val="002C2561"/>
    <w:rsid w:val="002C3698"/>
    <w:rsid w:val="002D206A"/>
    <w:rsid w:val="002D2996"/>
    <w:rsid w:val="002D2CAA"/>
    <w:rsid w:val="002D4E6A"/>
    <w:rsid w:val="002D5F0C"/>
    <w:rsid w:val="002D6A57"/>
    <w:rsid w:val="002D72E7"/>
    <w:rsid w:val="002F364E"/>
    <w:rsid w:val="002F49B3"/>
    <w:rsid w:val="00301998"/>
    <w:rsid w:val="003032E3"/>
    <w:rsid w:val="003067D4"/>
    <w:rsid w:val="00310045"/>
    <w:rsid w:val="0031020E"/>
    <w:rsid w:val="00310BD6"/>
    <w:rsid w:val="00316EC0"/>
    <w:rsid w:val="0032429C"/>
    <w:rsid w:val="00345B60"/>
    <w:rsid w:val="0035048A"/>
    <w:rsid w:val="003508E4"/>
    <w:rsid w:val="003556A1"/>
    <w:rsid w:val="0036494F"/>
    <w:rsid w:val="00364D2E"/>
    <w:rsid w:val="00365CED"/>
    <w:rsid w:val="00367974"/>
    <w:rsid w:val="00372403"/>
    <w:rsid w:val="003725E8"/>
    <w:rsid w:val="00372A05"/>
    <w:rsid w:val="0037345F"/>
    <w:rsid w:val="00380845"/>
    <w:rsid w:val="003810BB"/>
    <w:rsid w:val="00384C52"/>
    <w:rsid w:val="00386704"/>
    <w:rsid w:val="003A023D"/>
    <w:rsid w:val="003A443A"/>
    <w:rsid w:val="003B5625"/>
    <w:rsid w:val="003C0198"/>
    <w:rsid w:val="003C21C6"/>
    <w:rsid w:val="003C6654"/>
    <w:rsid w:val="003D3AA3"/>
    <w:rsid w:val="003D4975"/>
    <w:rsid w:val="003D6E84"/>
    <w:rsid w:val="003E2B91"/>
    <w:rsid w:val="003E4D56"/>
    <w:rsid w:val="003F15DE"/>
    <w:rsid w:val="003F4CD0"/>
    <w:rsid w:val="00400ED3"/>
    <w:rsid w:val="004016F5"/>
    <w:rsid w:val="00401786"/>
    <w:rsid w:val="0040241C"/>
    <w:rsid w:val="004146D3"/>
    <w:rsid w:val="00420AE4"/>
    <w:rsid w:val="00421509"/>
    <w:rsid w:val="00422338"/>
    <w:rsid w:val="00424F52"/>
    <w:rsid w:val="0042725E"/>
    <w:rsid w:val="0042786D"/>
    <w:rsid w:val="00431B2A"/>
    <w:rsid w:val="004339ED"/>
    <w:rsid w:val="0043467C"/>
    <w:rsid w:val="00437FF2"/>
    <w:rsid w:val="00442674"/>
    <w:rsid w:val="00443309"/>
    <w:rsid w:val="0046415D"/>
    <w:rsid w:val="00464856"/>
    <w:rsid w:val="0047216D"/>
    <w:rsid w:val="00474896"/>
    <w:rsid w:val="00476F6F"/>
    <w:rsid w:val="0048125C"/>
    <w:rsid w:val="004820F9"/>
    <w:rsid w:val="00486462"/>
    <w:rsid w:val="00486C00"/>
    <w:rsid w:val="0049367A"/>
    <w:rsid w:val="004A17C4"/>
    <w:rsid w:val="004A5E45"/>
    <w:rsid w:val="004C3CAA"/>
    <w:rsid w:val="004C520C"/>
    <w:rsid w:val="004C59E9"/>
    <w:rsid w:val="004C5E53"/>
    <w:rsid w:val="004C672E"/>
    <w:rsid w:val="004C6772"/>
    <w:rsid w:val="004C7B9F"/>
    <w:rsid w:val="004E04B2"/>
    <w:rsid w:val="004E1DCE"/>
    <w:rsid w:val="004E3505"/>
    <w:rsid w:val="004E4003"/>
    <w:rsid w:val="004F0B24"/>
    <w:rsid w:val="004F1431"/>
    <w:rsid w:val="004F1444"/>
    <w:rsid w:val="004F1918"/>
    <w:rsid w:val="004F59E4"/>
    <w:rsid w:val="0051070C"/>
    <w:rsid w:val="00516C49"/>
    <w:rsid w:val="00520958"/>
    <w:rsid w:val="005225DF"/>
    <w:rsid w:val="005225EC"/>
    <w:rsid w:val="005237DD"/>
    <w:rsid w:val="00535D6F"/>
    <w:rsid w:val="00536E02"/>
    <w:rsid w:val="00537A93"/>
    <w:rsid w:val="00541D7F"/>
    <w:rsid w:val="0054597B"/>
    <w:rsid w:val="00545CF6"/>
    <w:rsid w:val="00551598"/>
    <w:rsid w:val="00552ADA"/>
    <w:rsid w:val="0055311F"/>
    <w:rsid w:val="00553851"/>
    <w:rsid w:val="00554777"/>
    <w:rsid w:val="0057548A"/>
    <w:rsid w:val="0057718C"/>
    <w:rsid w:val="00582643"/>
    <w:rsid w:val="00582C0E"/>
    <w:rsid w:val="00583E3E"/>
    <w:rsid w:val="00587C52"/>
    <w:rsid w:val="005A119C"/>
    <w:rsid w:val="005A20AE"/>
    <w:rsid w:val="005A73EC"/>
    <w:rsid w:val="005A7D03"/>
    <w:rsid w:val="005B49D1"/>
    <w:rsid w:val="005C3656"/>
    <w:rsid w:val="005C4A83"/>
    <w:rsid w:val="005C5615"/>
    <w:rsid w:val="005D56E4"/>
    <w:rsid w:val="005E1497"/>
    <w:rsid w:val="005E3211"/>
    <w:rsid w:val="005E3B42"/>
    <w:rsid w:val="005E6AE3"/>
    <w:rsid w:val="005E799F"/>
    <w:rsid w:val="005F234C"/>
    <w:rsid w:val="005F50D9"/>
    <w:rsid w:val="0060031A"/>
    <w:rsid w:val="00600E86"/>
    <w:rsid w:val="00605C02"/>
    <w:rsid w:val="00606A38"/>
    <w:rsid w:val="006136BF"/>
    <w:rsid w:val="00635F70"/>
    <w:rsid w:val="006369EB"/>
    <w:rsid w:val="00645F2F"/>
    <w:rsid w:val="00646A1A"/>
    <w:rsid w:val="00650E27"/>
    <w:rsid w:val="00652A75"/>
    <w:rsid w:val="006651E2"/>
    <w:rsid w:val="00671BF6"/>
    <w:rsid w:val="00681D29"/>
    <w:rsid w:val="0069298F"/>
    <w:rsid w:val="006929CD"/>
    <w:rsid w:val="00694BB7"/>
    <w:rsid w:val="006A19DD"/>
    <w:rsid w:val="006A4941"/>
    <w:rsid w:val="006A581A"/>
    <w:rsid w:val="006A5A6B"/>
    <w:rsid w:val="006A7F7D"/>
    <w:rsid w:val="006B6262"/>
    <w:rsid w:val="006B6F57"/>
    <w:rsid w:val="006C1915"/>
    <w:rsid w:val="006C3D26"/>
    <w:rsid w:val="006C6EA8"/>
    <w:rsid w:val="006C751A"/>
    <w:rsid w:val="006D601A"/>
    <w:rsid w:val="006E03FF"/>
    <w:rsid w:val="006E2F15"/>
    <w:rsid w:val="006E434B"/>
    <w:rsid w:val="006E67E4"/>
    <w:rsid w:val="006F3AB9"/>
    <w:rsid w:val="006F48B3"/>
    <w:rsid w:val="0071525F"/>
    <w:rsid w:val="00717EDA"/>
    <w:rsid w:val="0072366D"/>
    <w:rsid w:val="00723778"/>
    <w:rsid w:val="0072786E"/>
    <w:rsid w:val="00731495"/>
    <w:rsid w:val="00736248"/>
    <w:rsid w:val="00744FA6"/>
    <w:rsid w:val="00763004"/>
    <w:rsid w:val="00770216"/>
    <w:rsid w:val="00770879"/>
    <w:rsid w:val="007733D3"/>
    <w:rsid w:val="007736C5"/>
    <w:rsid w:val="00775D2E"/>
    <w:rsid w:val="007767AB"/>
    <w:rsid w:val="00784360"/>
    <w:rsid w:val="00795C3F"/>
    <w:rsid w:val="007A2C47"/>
    <w:rsid w:val="007B384B"/>
    <w:rsid w:val="007B51AD"/>
    <w:rsid w:val="007B7D9E"/>
    <w:rsid w:val="007C1E2C"/>
    <w:rsid w:val="007C4144"/>
    <w:rsid w:val="007C4857"/>
    <w:rsid w:val="007D0562"/>
    <w:rsid w:val="007D1149"/>
    <w:rsid w:val="007E025C"/>
    <w:rsid w:val="007E573E"/>
    <w:rsid w:val="007E5F2B"/>
    <w:rsid w:val="007E7C76"/>
    <w:rsid w:val="007F1506"/>
    <w:rsid w:val="007F200A"/>
    <w:rsid w:val="007F3646"/>
    <w:rsid w:val="007F43B0"/>
    <w:rsid w:val="007F59C2"/>
    <w:rsid w:val="007F7820"/>
    <w:rsid w:val="00800AA9"/>
    <w:rsid w:val="0081515B"/>
    <w:rsid w:val="00816BD2"/>
    <w:rsid w:val="00825D88"/>
    <w:rsid w:val="008352AA"/>
    <w:rsid w:val="00836B9A"/>
    <w:rsid w:val="00840CD4"/>
    <w:rsid w:val="008419B0"/>
    <w:rsid w:val="0084389E"/>
    <w:rsid w:val="008538F9"/>
    <w:rsid w:val="00854747"/>
    <w:rsid w:val="00860A6B"/>
    <w:rsid w:val="0088508F"/>
    <w:rsid w:val="00885442"/>
    <w:rsid w:val="008948C4"/>
    <w:rsid w:val="00897078"/>
    <w:rsid w:val="008A0D35"/>
    <w:rsid w:val="008A1600"/>
    <w:rsid w:val="008A2AE8"/>
    <w:rsid w:val="008B03E0"/>
    <w:rsid w:val="008B5D17"/>
    <w:rsid w:val="008B7AFE"/>
    <w:rsid w:val="008C00D3"/>
    <w:rsid w:val="008C1E9D"/>
    <w:rsid w:val="008C52EF"/>
    <w:rsid w:val="008E7921"/>
    <w:rsid w:val="008F49C5"/>
    <w:rsid w:val="008F5B04"/>
    <w:rsid w:val="008F5F12"/>
    <w:rsid w:val="00903E28"/>
    <w:rsid w:val="009053C3"/>
    <w:rsid w:val="0090621C"/>
    <w:rsid w:val="00924DB5"/>
    <w:rsid w:val="00925D53"/>
    <w:rsid w:val="00927C43"/>
    <w:rsid w:val="00933D4E"/>
    <w:rsid w:val="00935881"/>
    <w:rsid w:val="0094167A"/>
    <w:rsid w:val="00943482"/>
    <w:rsid w:val="009454A0"/>
    <w:rsid w:val="00954060"/>
    <w:rsid w:val="0095568A"/>
    <w:rsid w:val="0095595B"/>
    <w:rsid w:val="009560C1"/>
    <w:rsid w:val="00966112"/>
    <w:rsid w:val="00971345"/>
    <w:rsid w:val="00972915"/>
    <w:rsid w:val="009735CA"/>
    <w:rsid w:val="009752DC"/>
    <w:rsid w:val="0097547F"/>
    <w:rsid w:val="00977987"/>
    <w:rsid w:val="009814C9"/>
    <w:rsid w:val="009854D8"/>
    <w:rsid w:val="0098727A"/>
    <w:rsid w:val="0099525A"/>
    <w:rsid w:val="009A16A5"/>
    <w:rsid w:val="009A7CDC"/>
    <w:rsid w:val="009B1798"/>
    <w:rsid w:val="009B710C"/>
    <w:rsid w:val="009B7CA1"/>
    <w:rsid w:val="009C0CD3"/>
    <w:rsid w:val="009C2B65"/>
    <w:rsid w:val="009C2FFF"/>
    <w:rsid w:val="009C40DA"/>
    <w:rsid w:val="009C5F4B"/>
    <w:rsid w:val="009C7676"/>
    <w:rsid w:val="009D0AFF"/>
    <w:rsid w:val="009E4892"/>
    <w:rsid w:val="009F132C"/>
    <w:rsid w:val="009F6AA2"/>
    <w:rsid w:val="00A134C0"/>
    <w:rsid w:val="00A14981"/>
    <w:rsid w:val="00A16154"/>
    <w:rsid w:val="00A17C44"/>
    <w:rsid w:val="00A20749"/>
    <w:rsid w:val="00A30BD0"/>
    <w:rsid w:val="00A333FB"/>
    <w:rsid w:val="00A34137"/>
    <w:rsid w:val="00A3644E"/>
    <w:rsid w:val="00A375B5"/>
    <w:rsid w:val="00A405A8"/>
    <w:rsid w:val="00A41C88"/>
    <w:rsid w:val="00A4371D"/>
    <w:rsid w:val="00A525CB"/>
    <w:rsid w:val="00A54F2A"/>
    <w:rsid w:val="00A60CE5"/>
    <w:rsid w:val="00A6190E"/>
    <w:rsid w:val="00A6562C"/>
    <w:rsid w:val="00A70C5E"/>
    <w:rsid w:val="00A712B8"/>
    <w:rsid w:val="00A804CC"/>
    <w:rsid w:val="00A81F2D"/>
    <w:rsid w:val="00A82175"/>
    <w:rsid w:val="00A9149B"/>
    <w:rsid w:val="00A94EC5"/>
    <w:rsid w:val="00A97CD7"/>
    <w:rsid w:val="00A97EAD"/>
    <w:rsid w:val="00AA05E9"/>
    <w:rsid w:val="00AA15C6"/>
    <w:rsid w:val="00AA578C"/>
    <w:rsid w:val="00AA624F"/>
    <w:rsid w:val="00AC3024"/>
    <w:rsid w:val="00AC682D"/>
    <w:rsid w:val="00AE23E2"/>
    <w:rsid w:val="00AE3848"/>
    <w:rsid w:val="00AF0606"/>
    <w:rsid w:val="00AF3037"/>
    <w:rsid w:val="00AF4E6C"/>
    <w:rsid w:val="00AF6529"/>
    <w:rsid w:val="00AF7D27"/>
    <w:rsid w:val="00B01ED5"/>
    <w:rsid w:val="00B078B0"/>
    <w:rsid w:val="00B175C1"/>
    <w:rsid w:val="00B2025B"/>
    <w:rsid w:val="00B22A85"/>
    <w:rsid w:val="00B31D5A"/>
    <w:rsid w:val="00B31E61"/>
    <w:rsid w:val="00B35B91"/>
    <w:rsid w:val="00B43696"/>
    <w:rsid w:val="00B4404B"/>
    <w:rsid w:val="00B46A16"/>
    <w:rsid w:val="00B47181"/>
    <w:rsid w:val="00B5137F"/>
    <w:rsid w:val="00B56705"/>
    <w:rsid w:val="00B579D6"/>
    <w:rsid w:val="00B64EAD"/>
    <w:rsid w:val="00B656C6"/>
    <w:rsid w:val="00B745E8"/>
    <w:rsid w:val="00B75CA9"/>
    <w:rsid w:val="00B811DE"/>
    <w:rsid w:val="00B9317E"/>
    <w:rsid w:val="00B9479A"/>
    <w:rsid w:val="00BA41A7"/>
    <w:rsid w:val="00BA4C6A"/>
    <w:rsid w:val="00BA584D"/>
    <w:rsid w:val="00BC1B97"/>
    <w:rsid w:val="00BC1D7E"/>
    <w:rsid w:val="00BC2546"/>
    <w:rsid w:val="00BC7F8E"/>
    <w:rsid w:val="00BD1FBF"/>
    <w:rsid w:val="00BD326F"/>
    <w:rsid w:val="00BE1628"/>
    <w:rsid w:val="00BE6046"/>
    <w:rsid w:val="00BF25FB"/>
    <w:rsid w:val="00BF2CEC"/>
    <w:rsid w:val="00BF30BC"/>
    <w:rsid w:val="00BF437D"/>
    <w:rsid w:val="00BF70B0"/>
    <w:rsid w:val="00BF7733"/>
    <w:rsid w:val="00BF7C77"/>
    <w:rsid w:val="00C100C6"/>
    <w:rsid w:val="00C14E6E"/>
    <w:rsid w:val="00C165EA"/>
    <w:rsid w:val="00C21FFE"/>
    <w:rsid w:val="00C2259A"/>
    <w:rsid w:val="00C242F2"/>
    <w:rsid w:val="00C251AD"/>
    <w:rsid w:val="00C2643C"/>
    <w:rsid w:val="00C31003"/>
    <w:rsid w:val="00C310A2"/>
    <w:rsid w:val="00C31302"/>
    <w:rsid w:val="00C33407"/>
    <w:rsid w:val="00C421A1"/>
    <w:rsid w:val="00C4228E"/>
    <w:rsid w:val="00C4300F"/>
    <w:rsid w:val="00C44564"/>
    <w:rsid w:val="00C551D6"/>
    <w:rsid w:val="00C60F15"/>
    <w:rsid w:val="00C63BD0"/>
    <w:rsid w:val="00C858B2"/>
    <w:rsid w:val="00C85C3B"/>
    <w:rsid w:val="00C900BD"/>
    <w:rsid w:val="00C930F0"/>
    <w:rsid w:val="00C94042"/>
    <w:rsid w:val="00CA6F45"/>
    <w:rsid w:val="00CA749A"/>
    <w:rsid w:val="00CB3A53"/>
    <w:rsid w:val="00CB6CBC"/>
    <w:rsid w:val="00CC2D8C"/>
    <w:rsid w:val="00CC68B4"/>
    <w:rsid w:val="00CD1EE7"/>
    <w:rsid w:val="00CD5A55"/>
    <w:rsid w:val="00CD606C"/>
    <w:rsid w:val="00CD771C"/>
    <w:rsid w:val="00CE2E92"/>
    <w:rsid w:val="00CF2E07"/>
    <w:rsid w:val="00CF3942"/>
    <w:rsid w:val="00CF6394"/>
    <w:rsid w:val="00D061EB"/>
    <w:rsid w:val="00D10BB1"/>
    <w:rsid w:val="00D12103"/>
    <w:rsid w:val="00D12E97"/>
    <w:rsid w:val="00D34952"/>
    <w:rsid w:val="00D37F3A"/>
    <w:rsid w:val="00D46695"/>
    <w:rsid w:val="00D46B4C"/>
    <w:rsid w:val="00D46DAB"/>
    <w:rsid w:val="00D50B3E"/>
    <w:rsid w:val="00D5275A"/>
    <w:rsid w:val="00D53123"/>
    <w:rsid w:val="00D533A0"/>
    <w:rsid w:val="00D60C11"/>
    <w:rsid w:val="00D6254A"/>
    <w:rsid w:val="00D630D8"/>
    <w:rsid w:val="00D70539"/>
    <w:rsid w:val="00D72A07"/>
    <w:rsid w:val="00D77AC8"/>
    <w:rsid w:val="00D81410"/>
    <w:rsid w:val="00D82DF9"/>
    <w:rsid w:val="00D84239"/>
    <w:rsid w:val="00D855F9"/>
    <w:rsid w:val="00D90774"/>
    <w:rsid w:val="00D91819"/>
    <w:rsid w:val="00D95167"/>
    <w:rsid w:val="00D95388"/>
    <w:rsid w:val="00D96E04"/>
    <w:rsid w:val="00DA29E0"/>
    <w:rsid w:val="00DA2EF3"/>
    <w:rsid w:val="00DB3E3C"/>
    <w:rsid w:val="00DC1267"/>
    <w:rsid w:val="00DC1494"/>
    <w:rsid w:val="00DC7819"/>
    <w:rsid w:val="00DE0354"/>
    <w:rsid w:val="00DE534A"/>
    <w:rsid w:val="00E012F7"/>
    <w:rsid w:val="00E05BB2"/>
    <w:rsid w:val="00E120CF"/>
    <w:rsid w:val="00E145B4"/>
    <w:rsid w:val="00E16DC4"/>
    <w:rsid w:val="00E172A1"/>
    <w:rsid w:val="00E17C9E"/>
    <w:rsid w:val="00E17FDD"/>
    <w:rsid w:val="00E21115"/>
    <w:rsid w:val="00E25A31"/>
    <w:rsid w:val="00E30E58"/>
    <w:rsid w:val="00E32A0C"/>
    <w:rsid w:val="00E35993"/>
    <w:rsid w:val="00E362FB"/>
    <w:rsid w:val="00E363F0"/>
    <w:rsid w:val="00E40EA1"/>
    <w:rsid w:val="00E42089"/>
    <w:rsid w:val="00E430EA"/>
    <w:rsid w:val="00E44B62"/>
    <w:rsid w:val="00E46D1E"/>
    <w:rsid w:val="00E52BF3"/>
    <w:rsid w:val="00E5685D"/>
    <w:rsid w:val="00E6418A"/>
    <w:rsid w:val="00E67089"/>
    <w:rsid w:val="00E67EA2"/>
    <w:rsid w:val="00E76AF9"/>
    <w:rsid w:val="00E80ECC"/>
    <w:rsid w:val="00E86454"/>
    <w:rsid w:val="00E8737C"/>
    <w:rsid w:val="00E93457"/>
    <w:rsid w:val="00E96C04"/>
    <w:rsid w:val="00E97290"/>
    <w:rsid w:val="00EA7E4E"/>
    <w:rsid w:val="00EB0C3E"/>
    <w:rsid w:val="00EB11CD"/>
    <w:rsid w:val="00EC012C"/>
    <w:rsid w:val="00EC17A0"/>
    <w:rsid w:val="00EC2C4D"/>
    <w:rsid w:val="00ED1DEA"/>
    <w:rsid w:val="00ED3808"/>
    <w:rsid w:val="00ED4742"/>
    <w:rsid w:val="00EE4A72"/>
    <w:rsid w:val="00EE5CEF"/>
    <w:rsid w:val="00EF0205"/>
    <w:rsid w:val="00EF1750"/>
    <w:rsid w:val="00EF67D1"/>
    <w:rsid w:val="00EF7EB3"/>
    <w:rsid w:val="00F018DC"/>
    <w:rsid w:val="00F05214"/>
    <w:rsid w:val="00F059C8"/>
    <w:rsid w:val="00F14E3C"/>
    <w:rsid w:val="00F22133"/>
    <w:rsid w:val="00F2262F"/>
    <w:rsid w:val="00F32A5A"/>
    <w:rsid w:val="00F424F1"/>
    <w:rsid w:val="00F44076"/>
    <w:rsid w:val="00F44B97"/>
    <w:rsid w:val="00F55C92"/>
    <w:rsid w:val="00F5602B"/>
    <w:rsid w:val="00F61F86"/>
    <w:rsid w:val="00F63EF5"/>
    <w:rsid w:val="00F6598A"/>
    <w:rsid w:val="00F66FEE"/>
    <w:rsid w:val="00F75829"/>
    <w:rsid w:val="00F760F9"/>
    <w:rsid w:val="00F7791B"/>
    <w:rsid w:val="00F94E80"/>
    <w:rsid w:val="00F96B9B"/>
    <w:rsid w:val="00FA151A"/>
    <w:rsid w:val="00FA2B87"/>
    <w:rsid w:val="00FA5F5C"/>
    <w:rsid w:val="00FA6C53"/>
    <w:rsid w:val="00FB05FE"/>
    <w:rsid w:val="00FB316C"/>
    <w:rsid w:val="00FC4E63"/>
    <w:rsid w:val="00FC641F"/>
    <w:rsid w:val="00FC789A"/>
    <w:rsid w:val="00FC7A2A"/>
    <w:rsid w:val="00FD0461"/>
    <w:rsid w:val="00FD1184"/>
    <w:rsid w:val="00FD3233"/>
    <w:rsid w:val="00FD774D"/>
    <w:rsid w:val="00FD7F32"/>
    <w:rsid w:val="00FE676A"/>
    <w:rsid w:val="00FE6C0F"/>
    <w:rsid w:val="00FF343B"/>
    <w:rsid w:val="00FF4BB9"/>
    <w:rsid w:val="00FF4DAD"/>
    <w:rsid w:val="023F65C7"/>
    <w:rsid w:val="039FE686"/>
    <w:rsid w:val="048F6F0D"/>
    <w:rsid w:val="2C9EAA59"/>
    <w:rsid w:val="33120473"/>
    <w:rsid w:val="364B79F2"/>
    <w:rsid w:val="37C4EE27"/>
    <w:rsid w:val="3EEC5423"/>
    <w:rsid w:val="40C7FBAB"/>
    <w:rsid w:val="4A047554"/>
    <w:rsid w:val="4FA798C7"/>
    <w:rsid w:val="6230C954"/>
    <w:rsid w:val="6C2AB632"/>
    <w:rsid w:val="71AE2249"/>
    <w:rsid w:val="728E5A07"/>
    <w:rsid w:val="738154D3"/>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3810BB"/>
  </w:style>
  <w:style w:type="paragraph" w:customStyle="1" w:styleId="Feature">
    <w:name w:val="Feature"/>
    <w:basedOn w:val="Commarcadores"/>
    <w:rsid w:val="003C21C6"/>
    <w:pPr>
      <w:numPr>
        <w:numId w:val="0"/>
      </w:numPr>
      <w:tabs>
        <w:tab w:val="left" w:pos="567"/>
      </w:tabs>
    </w:pPr>
    <w:rPr>
      <w:rFonts w:eastAsia="PMingLiU"/>
      <w:sz w:val="24"/>
      <w:lang w:val="de-DE"/>
    </w:rPr>
  </w:style>
  <w:style w:type="character" w:styleId="Refdecomentrio">
    <w:name w:val="annotation reference"/>
    <w:basedOn w:val="Fontepargpadro"/>
    <w:uiPriority w:val="99"/>
    <w:semiHidden/>
    <w:unhideWhenUsed/>
    <w:rsid w:val="00C551D6"/>
    <w:rPr>
      <w:sz w:val="16"/>
      <w:szCs w:val="16"/>
    </w:rPr>
  </w:style>
  <w:style w:type="paragraph" w:styleId="Textodecomentrio">
    <w:name w:val="annotation text"/>
    <w:basedOn w:val="Normal"/>
    <w:link w:val="TextodecomentrioChar"/>
    <w:uiPriority w:val="99"/>
    <w:unhideWhenUsed/>
    <w:rsid w:val="00C551D6"/>
    <w:pPr>
      <w:spacing w:line="240" w:lineRule="auto"/>
    </w:pPr>
    <w:rPr>
      <w:sz w:val="20"/>
      <w:szCs w:val="20"/>
    </w:rPr>
  </w:style>
  <w:style w:type="character" w:customStyle="1" w:styleId="TextodecomentrioChar">
    <w:name w:val="Texto de comentário Char"/>
    <w:basedOn w:val="Fontepargpadro"/>
    <w:link w:val="Textodecomentrio"/>
    <w:uiPriority w:val="99"/>
    <w:rsid w:val="00C551D6"/>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C551D6"/>
    <w:rPr>
      <w:b/>
      <w:bCs/>
    </w:rPr>
  </w:style>
  <w:style w:type="character" w:customStyle="1" w:styleId="AssuntodocomentrioChar">
    <w:name w:val="Assunto do comentário Char"/>
    <w:basedOn w:val="TextodecomentrioChar"/>
    <w:link w:val="Assuntodocomentrio"/>
    <w:semiHidden/>
    <w:rsid w:val="00C551D6"/>
    <w:rPr>
      <w:rFonts w:ascii="Lucida Sans Unicode" w:hAnsi="Lucida Sans Unicode"/>
      <w:b/>
      <w:bCs/>
      <w:lang w:val="en-GB"/>
    </w:rPr>
  </w:style>
  <w:style w:type="paragraph" w:customStyle="1" w:styleId="paragraph">
    <w:name w:val="paragraph"/>
    <w:basedOn w:val="Normal"/>
    <w:rsid w:val="00CD606C"/>
    <w:pPr>
      <w:spacing w:before="100" w:beforeAutospacing="1" w:after="100" w:afterAutospacing="1" w:line="240" w:lineRule="auto"/>
    </w:pPr>
    <w:rPr>
      <w:rFonts w:ascii="Times New Roman" w:hAnsi="Times New Roman"/>
      <w:sz w:val="24"/>
      <w:lang w:val="de-DE"/>
    </w:rPr>
  </w:style>
  <w:style w:type="character" w:customStyle="1" w:styleId="eop">
    <w:name w:val="eop"/>
    <w:basedOn w:val="Fontepargpadro"/>
    <w:rsid w:val="00CD606C"/>
  </w:style>
  <w:style w:type="paragraph" w:styleId="Reviso">
    <w:name w:val="Revision"/>
    <w:hidden/>
    <w:uiPriority w:val="99"/>
    <w:semiHidden/>
    <w:rsid w:val="00BC7F8E"/>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412091002">
      <w:bodyDiv w:val="1"/>
      <w:marLeft w:val="0"/>
      <w:marRight w:val="0"/>
      <w:marTop w:val="0"/>
      <w:marBottom w:val="0"/>
      <w:divBdr>
        <w:top w:val="none" w:sz="0" w:space="0" w:color="auto"/>
        <w:left w:val="none" w:sz="0" w:space="0" w:color="auto"/>
        <w:bottom w:val="none" w:sz="0" w:space="0" w:color="auto"/>
        <w:right w:val="none" w:sz="0" w:space="0" w:color="auto"/>
      </w:divBdr>
      <w:divsChild>
        <w:div w:id="587693074">
          <w:marLeft w:val="0"/>
          <w:marRight w:val="0"/>
          <w:marTop w:val="0"/>
          <w:marBottom w:val="0"/>
          <w:divBdr>
            <w:top w:val="none" w:sz="0" w:space="0" w:color="auto"/>
            <w:left w:val="none" w:sz="0" w:space="0" w:color="auto"/>
            <w:bottom w:val="none" w:sz="0" w:space="0" w:color="auto"/>
            <w:right w:val="none" w:sz="0" w:space="0" w:color="auto"/>
          </w:divBdr>
        </w:div>
        <w:div w:id="1749112400">
          <w:marLeft w:val="0"/>
          <w:marRight w:val="0"/>
          <w:marTop w:val="0"/>
          <w:marBottom w:val="0"/>
          <w:divBdr>
            <w:top w:val="none" w:sz="0" w:space="0" w:color="auto"/>
            <w:left w:val="none" w:sz="0" w:space="0" w:color="auto"/>
            <w:bottom w:val="none" w:sz="0" w:space="0" w:color="auto"/>
            <w:right w:val="none" w:sz="0" w:space="0" w:color="auto"/>
          </w:divBdr>
        </w:div>
        <w:div w:id="1565525580">
          <w:marLeft w:val="0"/>
          <w:marRight w:val="0"/>
          <w:marTop w:val="0"/>
          <w:marBottom w:val="0"/>
          <w:divBdr>
            <w:top w:val="none" w:sz="0" w:space="0" w:color="auto"/>
            <w:left w:val="none" w:sz="0" w:space="0" w:color="auto"/>
            <w:bottom w:val="none" w:sz="0" w:space="0" w:color="auto"/>
            <w:right w:val="none" w:sz="0" w:space="0" w:color="auto"/>
          </w:divBdr>
        </w:div>
        <w:div w:id="141509091">
          <w:marLeft w:val="0"/>
          <w:marRight w:val="0"/>
          <w:marTop w:val="0"/>
          <w:marBottom w:val="0"/>
          <w:divBdr>
            <w:top w:val="none" w:sz="0" w:space="0" w:color="auto"/>
            <w:left w:val="none" w:sz="0" w:space="0" w:color="auto"/>
            <w:bottom w:val="none" w:sz="0" w:space="0" w:color="auto"/>
            <w:right w:val="none" w:sz="0" w:space="0" w:color="auto"/>
          </w:divBdr>
        </w:div>
        <w:div w:id="1070352086">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944389622">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388261599">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673142153">
      <w:bodyDiv w:val="1"/>
      <w:marLeft w:val="0"/>
      <w:marRight w:val="0"/>
      <w:marTop w:val="0"/>
      <w:marBottom w:val="0"/>
      <w:divBdr>
        <w:top w:val="none" w:sz="0" w:space="0" w:color="auto"/>
        <w:left w:val="none" w:sz="0" w:space="0" w:color="auto"/>
        <w:bottom w:val="none" w:sz="0" w:space="0" w:color="auto"/>
        <w:right w:val="none" w:sz="0" w:space="0" w:color="auto"/>
      </w:divBdr>
    </w:div>
    <w:div w:id="2047295104">
      <w:bodyDiv w:val="1"/>
      <w:marLeft w:val="0"/>
      <w:marRight w:val="0"/>
      <w:marTop w:val="0"/>
      <w:marBottom w:val="0"/>
      <w:divBdr>
        <w:top w:val="none" w:sz="0" w:space="0" w:color="auto"/>
        <w:left w:val="none" w:sz="0" w:space="0" w:color="auto"/>
        <w:bottom w:val="none" w:sz="0" w:space="0" w:color="auto"/>
        <w:right w:val="none" w:sz="0" w:space="0" w:color="auto"/>
      </w:divBdr>
    </w:div>
    <w:div w:id="20706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12" ma:contentTypeDescription="Create a new document." ma:contentTypeScope="" ma:versionID="f7ddafb0ca1d05b41560e564c3bef0ad">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2e5341daa85d47944751b653910b08a5"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9F443111-57A0-4AA8-8DE8-D8633613A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5687</Characters>
  <Application>Microsoft Office Word</Application>
  <DocSecurity>2</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Andrade, Camila</cp:lastModifiedBy>
  <cp:revision>3</cp:revision>
  <cp:lastPrinted>2023-03-23T14:45:00Z</cp:lastPrinted>
  <dcterms:created xsi:type="dcterms:W3CDTF">2023-03-07T12:47:00Z</dcterms:created>
  <dcterms:modified xsi:type="dcterms:W3CDTF">2023-03-23T14:45:00Z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2022-09-29T17:32:28Z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48567e0a-da11-40e7-b161-f01832e74be4</vt:lpwstr>
  </property>
  <property fmtid="{D5CDD505-2E9C-101B-9397-08002B2CF9AE}" pid="10" name="MSIP_Label_29871acb-3e8e-4cf1-928b-53cb657a6025_ContentBits">
    <vt:lpwstr>0</vt:lpwstr>
  </property>
  <property fmtid="{D5CDD505-2E9C-101B-9397-08002B2CF9AE}" pid="11" name="43b072f0-0f82-4aac-be1e-8abeffc32f66">
    <vt:bool>false</vt:bool>
  </property>
</Properties>
</file>