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after="0"/>
        <w:rPr>
          <w:rFonts w:ascii="Times New Roman"/>
          <w:sz w:val="20"/>
        </w:rPr>
        <w:sectPr>
          <w:headerReference w:type="default" r:id="rId5"/>
          <w:footerReference w:type="default" r:id="rId6"/>
          <w:type w:val="continuous"/>
          <w:pgSz w:w="11910" w:h="16840"/>
          <w:pgMar w:header="860" w:footer="726" w:top="2000" w:bottom="920" w:left="1260" w:right="360"/>
          <w:pgNumType w:start="1"/>
        </w:sectPr>
      </w:pPr>
    </w:p>
    <w:p>
      <w:pPr>
        <w:pStyle w:val="BodyText"/>
        <w:spacing w:before="9"/>
        <w:rPr>
          <w:rFonts w:ascii="Times New Roman"/>
          <w:sz w:val="25"/>
        </w:rPr>
      </w:pPr>
    </w:p>
    <w:p>
      <w:pPr>
        <w:pStyle w:val="Title"/>
        <w:spacing w:line="168" w:lineRule="auto"/>
      </w:pPr>
      <w:r>
        <w:rPr/>
        <w:t>Evonik</w:t>
      </w:r>
      <w:r>
        <w:rPr>
          <w:spacing w:val="-8"/>
        </w:rPr>
        <w:t> </w:t>
      </w:r>
      <w:r>
        <w:rPr/>
        <w:t>obtains</w:t>
      </w:r>
      <w:r>
        <w:rPr>
          <w:spacing w:val="-8"/>
        </w:rPr>
        <w:t> </w:t>
      </w:r>
      <w:r>
        <w:rPr/>
        <w:t>Certification</w:t>
      </w:r>
      <w:r>
        <w:rPr>
          <w:spacing w:val="-8"/>
        </w:rPr>
        <w:t> </w:t>
      </w:r>
      <w:r>
        <w:rPr/>
        <w:t>for</w:t>
      </w:r>
      <w:r>
        <w:rPr>
          <w:spacing w:val="-8"/>
        </w:rPr>
        <w:t> </w:t>
      </w:r>
      <w:r>
        <w:rPr/>
        <w:t>VISIOMER®</w:t>
      </w:r>
      <w:r>
        <w:rPr>
          <w:spacing w:val="-8"/>
        </w:rPr>
        <w:t> </w:t>
      </w:r>
      <w:r>
        <w:rPr/>
        <w:t>Terra biobased methacrylates</w:t>
      </w:r>
    </w:p>
    <w:p>
      <w:pPr>
        <w:pStyle w:val="BodyText"/>
        <w:spacing w:before="7"/>
        <w:rPr>
          <w:b/>
          <w:sz w:val="19"/>
        </w:rPr>
      </w:pPr>
    </w:p>
    <w:p>
      <w:pPr>
        <w:pStyle w:val="ListParagraph"/>
        <w:numPr>
          <w:ilvl w:val="0"/>
          <w:numId w:val="1"/>
        </w:numPr>
        <w:tabs>
          <w:tab w:pos="461" w:val="left" w:leader="none"/>
          <w:tab w:pos="462" w:val="left" w:leader="none"/>
        </w:tabs>
        <w:spacing w:line="194" w:lineRule="auto" w:before="0" w:after="0"/>
        <w:ind w:left="461" w:right="410" w:hanging="360"/>
        <w:jc w:val="left"/>
        <w:rPr>
          <w:sz w:val="24"/>
        </w:rPr>
      </w:pPr>
      <w:r>
        <w:rPr>
          <w:sz w:val="24"/>
        </w:rPr>
        <w:t>VISIOMER®</w:t>
      </w:r>
      <w:r>
        <w:rPr>
          <w:spacing w:val="-10"/>
          <w:sz w:val="24"/>
        </w:rPr>
        <w:t> </w:t>
      </w:r>
      <w:r>
        <w:rPr>
          <w:sz w:val="24"/>
        </w:rPr>
        <w:t>Terra</w:t>
      </w:r>
      <w:r>
        <w:rPr>
          <w:spacing w:val="-10"/>
          <w:sz w:val="24"/>
        </w:rPr>
        <w:t> </w:t>
      </w:r>
      <w:r>
        <w:rPr>
          <w:sz w:val="24"/>
        </w:rPr>
        <w:t>methacrylates</w:t>
      </w:r>
      <w:r>
        <w:rPr>
          <w:spacing w:val="-9"/>
          <w:sz w:val="24"/>
        </w:rPr>
        <w:t> </w:t>
      </w:r>
      <w:r>
        <w:rPr>
          <w:sz w:val="24"/>
        </w:rPr>
        <w:t>independently</w:t>
      </w:r>
      <w:r>
        <w:rPr>
          <w:spacing w:val="-9"/>
          <w:sz w:val="24"/>
        </w:rPr>
        <w:t> </w:t>
      </w:r>
      <w:r>
        <w:rPr>
          <w:sz w:val="24"/>
        </w:rPr>
        <w:t>certified by DIN CERTCO</w:t>
      </w:r>
    </w:p>
    <w:p>
      <w:pPr>
        <w:pStyle w:val="ListParagraph"/>
        <w:numPr>
          <w:ilvl w:val="0"/>
          <w:numId w:val="1"/>
        </w:numPr>
        <w:tabs>
          <w:tab w:pos="461" w:val="left" w:leader="none"/>
          <w:tab w:pos="462" w:val="left" w:leader="none"/>
        </w:tabs>
        <w:spacing w:line="287" w:lineRule="exact" w:before="0" w:after="0"/>
        <w:ind w:left="461" w:right="0" w:hanging="361"/>
        <w:jc w:val="left"/>
        <w:rPr>
          <w:sz w:val="24"/>
        </w:rPr>
      </w:pPr>
      <w:r>
        <w:rPr>
          <w:sz w:val="24"/>
        </w:rPr>
        <w:t>Bio-content</w:t>
      </w:r>
      <w:r>
        <w:rPr>
          <w:spacing w:val="-4"/>
          <w:sz w:val="24"/>
        </w:rPr>
        <w:t> </w:t>
      </w:r>
      <w:r>
        <w:rPr>
          <w:sz w:val="24"/>
        </w:rPr>
        <w:t>of</w:t>
      </w:r>
      <w:r>
        <w:rPr>
          <w:spacing w:val="-1"/>
          <w:sz w:val="24"/>
        </w:rPr>
        <w:t> </w:t>
      </w:r>
      <w:r>
        <w:rPr>
          <w:sz w:val="24"/>
        </w:rPr>
        <w:t>up</w:t>
      </w:r>
      <w:r>
        <w:rPr>
          <w:spacing w:val="-3"/>
          <w:sz w:val="24"/>
        </w:rPr>
        <w:t> </w:t>
      </w:r>
      <w:r>
        <w:rPr>
          <w:sz w:val="24"/>
        </w:rPr>
        <w:t>to</w:t>
      </w:r>
      <w:r>
        <w:rPr>
          <w:spacing w:val="-1"/>
          <w:sz w:val="24"/>
        </w:rPr>
        <w:t> </w:t>
      </w:r>
      <w:r>
        <w:rPr>
          <w:sz w:val="24"/>
        </w:rPr>
        <w:t>85</w:t>
      </w:r>
      <w:r>
        <w:rPr>
          <w:spacing w:val="-2"/>
          <w:sz w:val="24"/>
        </w:rPr>
        <w:t> </w:t>
      </w:r>
      <w:r>
        <w:rPr>
          <w:sz w:val="24"/>
        </w:rPr>
        <w:t>percent</w:t>
      </w:r>
      <w:r>
        <w:rPr>
          <w:spacing w:val="-2"/>
          <w:sz w:val="24"/>
        </w:rPr>
        <w:t> confirmed</w:t>
      </w:r>
    </w:p>
    <w:p>
      <w:pPr>
        <w:pStyle w:val="ListParagraph"/>
        <w:numPr>
          <w:ilvl w:val="0"/>
          <w:numId w:val="1"/>
        </w:numPr>
        <w:tabs>
          <w:tab w:pos="461" w:val="left" w:leader="none"/>
          <w:tab w:pos="462" w:val="left" w:leader="none"/>
        </w:tabs>
        <w:spacing w:line="194" w:lineRule="auto" w:before="16" w:after="0"/>
        <w:ind w:left="461" w:right="633" w:hanging="360"/>
        <w:jc w:val="left"/>
        <w:rPr>
          <w:sz w:val="24"/>
        </w:rPr>
      </w:pPr>
      <w:r>
        <w:rPr>
          <w:sz w:val="24"/>
        </w:rPr>
        <w:t>Expanding portfolio of certified VISIOMER® Terra biobased</w:t>
      </w:r>
      <w:r>
        <w:rPr>
          <w:spacing w:val="-7"/>
          <w:sz w:val="24"/>
        </w:rPr>
        <w:t> </w:t>
      </w:r>
      <w:r>
        <w:rPr>
          <w:sz w:val="24"/>
        </w:rPr>
        <w:t>methacrylate</w:t>
      </w:r>
      <w:r>
        <w:rPr>
          <w:spacing w:val="-7"/>
          <w:sz w:val="24"/>
        </w:rPr>
        <w:t> </w:t>
      </w:r>
      <w:r>
        <w:rPr>
          <w:sz w:val="24"/>
        </w:rPr>
        <w:t>monomers</w:t>
      </w:r>
      <w:r>
        <w:rPr>
          <w:spacing w:val="-5"/>
          <w:sz w:val="24"/>
        </w:rPr>
        <w:t> </w:t>
      </w:r>
      <w:r>
        <w:rPr>
          <w:sz w:val="24"/>
        </w:rPr>
        <w:t>as</w:t>
      </w:r>
      <w:r>
        <w:rPr>
          <w:spacing w:val="-8"/>
          <w:sz w:val="24"/>
        </w:rPr>
        <w:t> </w:t>
      </w:r>
      <w:r>
        <w:rPr>
          <w:sz w:val="24"/>
        </w:rPr>
        <w:t>part</w:t>
      </w:r>
      <w:r>
        <w:rPr>
          <w:spacing w:val="-7"/>
          <w:sz w:val="24"/>
        </w:rPr>
        <w:t> </w:t>
      </w:r>
      <w:r>
        <w:rPr>
          <w:sz w:val="24"/>
        </w:rPr>
        <w:t>of</w:t>
      </w:r>
      <w:r>
        <w:rPr>
          <w:spacing w:val="-7"/>
          <w:sz w:val="24"/>
        </w:rPr>
        <w:t> </w:t>
      </w:r>
      <w:r>
        <w:rPr>
          <w:sz w:val="24"/>
        </w:rPr>
        <w:t>Evonik’s long-term climate mitigation strategy</w:t>
      </w:r>
    </w:p>
    <w:p>
      <w:pPr>
        <w:pStyle w:val="BodyText"/>
        <w:spacing w:before="11"/>
        <w:rPr>
          <w:sz w:val="19"/>
        </w:rPr>
      </w:pPr>
    </w:p>
    <w:p>
      <w:pPr>
        <w:pStyle w:val="BodyText"/>
        <w:spacing w:line="213" w:lineRule="auto"/>
        <w:ind w:left="101" w:right="114"/>
      </w:pPr>
      <w:r>
        <w:rPr>
          <w:b/>
        </w:rPr>
        <w:t>Essen, Germany. </w:t>
      </w:r>
      <w:r>
        <w:rPr/>
        <w:t>The bio-content of VISIOMER® Terra methacrylate monomers is now certified by DIN CERTCO―the certification body of </w:t>
      </w:r>
      <w:hyperlink r:id="rId7">
        <w:r>
          <w:rPr/>
          <w:t>TÜV Rheinland Group</w:t>
        </w:r>
      </w:hyperlink>
      <w:r>
        <w:rPr/>
        <w:t>―and will include the label</w:t>
      </w:r>
      <w:r>
        <w:rPr>
          <w:spacing w:val="-6"/>
        </w:rPr>
        <w:t> </w:t>
      </w:r>
      <w:r>
        <w:rPr/>
        <w:t>“Certified</w:t>
      </w:r>
      <w:r>
        <w:rPr>
          <w:spacing w:val="-7"/>
        </w:rPr>
        <w:t> </w:t>
      </w:r>
      <w:r>
        <w:rPr/>
        <w:t>Biobased</w:t>
      </w:r>
      <w:r>
        <w:rPr>
          <w:spacing w:val="-4"/>
        </w:rPr>
        <w:t> </w:t>
      </w:r>
      <w:r>
        <w:rPr/>
        <w:t>Product.”</w:t>
      </w:r>
      <w:r>
        <w:rPr>
          <w:spacing w:val="-7"/>
        </w:rPr>
        <w:t> </w:t>
      </w:r>
      <w:r>
        <w:rPr/>
        <w:t>DIN</w:t>
      </w:r>
      <w:r>
        <w:rPr>
          <w:spacing w:val="-6"/>
        </w:rPr>
        <w:t> </w:t>
      </w:r>
      <w:r>
        <w:rPr/>
        <w:t>CERTCO</w:t>
      </w:r>
      <w:r>
        <w:rPr>
          <w:spacing w:val="-5"/>
        </w:rPr>
        <w:t> </w:t>
      </w:r>
      <w:r>
        <w:rPr/>
        <w:t>certifies</w:t>
      </w:r>
      <w:r>
        <w:rPr>
          <w:spacing w:val="-6"/>
        </w:rPr>
        <w:t> </w:t>
      </w:r>
      <w:r>
        <w:rPr/>
        <w:t>products using the C14 radiocarbon method and ASTM D 6866:2021 protocol instead of merely calculating the bio-content.</w:t>
      </w:r>
    </w:p>
    <w:p>
      <w:pPr>
        <w:pStyle w:val="BodyText"/>
        <w:spacing w:before="2"/>
        <w:rPr>
          <w:sz w:val="19"/>
        </w:rPr>
      </w:pPr>
    </w:p>
    <w:p>
      <w:pPr>
        <w:pStyle w:val="BodyText"/>
        <w:spacing w:line="213" w:lineRule="auto" w:before="1"/>
        <w:ind w:left="101"/>
      </w:pPr>
      <w:r>
        <w:rPr/>
        <w:t>VISIOMER® Specialty Methacrylates are among the most versatile and efficient building blocks of macromolecular chemistry. They serve a broad range of industries and applications and enable individual</w:t>
      </w:r>
      <w:r>
        <w:rPr>
          <w:spacing w:val="-5"/>
        </w:rPr>
        <w:t> </w:t>
      </w:r>
      <w:r>
        <w:rPr/>
        <w:t>and</w:t>
      </w:r>
      <w:r>
        <w:rPr>
          <w:spacing w:val="-6"/>
        </w:rPr>
        <w:t> </w:t>
      </w:r>
      <w:r>
        <w:rPr/>
        <w:t>sustainable</w:t>
      </w:r>
      <w:r>
        <w:rPr>
          <w:spacing w:val="-6"/>
        </w:rPr>
        <w:t> </w:t>
      </w:r>
      <w:r>
        <w:rPr/>
        <w:t>effects</w:t>
      </w:r>
      <w:r>
        <w:rPr>
          <w:spacing w:val="-5"/>
        </w:rPr>
        <w:t> </w:t>
      </w:r>
      <w:r>
        <w:rPr/>
        <w:t>for</w:t>
      </w:r>
      <w:r>
        <w:rPr>
          <w:spacing w:val="-5"/>
        </w:rPr>
        <w:t> </w:t>
      </w:r>
      <w:r>
        <w:rPr/>
        <w:t>products</w:t>
      </w:r>
      <w:r>
        <w:rPr>
          <w:spacing w:val="-5"/>
        </w:rPr>
        <w:t> </w:t>
      </w:r>
      <w:r>
        <w:rPr/>
        <w:t>in</w:t>
      </w:r>
      <w:r>
        <w:rPr>
          <w:spacing w:val="-5"/>
        </w:rPr>
        <w:t> </w:t>
      </w:r>
      <w:r>
        <w:rPr/>
        <w:t>adhesives,</w:t>
      </w:r>
      <w:r>
        <w:rPr>
          <w:spacing w:val="-6"/>
        </w:rPr>
        <w:t> </w:t>
      </w:r>
      <w:r>
        <w:rPr/>
        <w:t>paints and coatings, among others. Evonik focuses on customized and innovative solutions for replacing hazardous or harmful substances, facilitating weight reduction in composites and reducing carbon footprint.</w:t>
      </w:r>
    </w:p>
    <w:p>
      <w:pPr>
        <w:pStyle w:val="BodyText"/>
        <w:spacing w:before="1"/>
        <w:rPr>
          <w:sz w:val="19"/>
        </w:rPr>
      </w:pPr>
    </w:p>
    <w:p>
      <w:pPr>
        <w:pStyle w:val="BodyText"/>
        <w:spacing w:line="213" w:lineRule="auto"/>
        <w:ind w:left="101" w:right="57"/>
      </w:pPr>
      <w:r>
        <w:rPr/>
        <w:t>VISIOMER® Terra monomers contain up to 85 percent bio-content and must meet the highest performance requirements as well as have</w:t>
      </w:r>
      <w:r>
        <w:rPr>
          <w:spacing w:val="-4"/>
        </w:rPr>
        <w:t> </w:t>
      </w:r>
      <w:r>
        <w:rPr/>
        <w:t>a</w:t>
      </w:r>
      <w:r>
        <w:rPr>
          <w:spacing w:val="-5"/>
        </w:rPr>
        <w:t> </w:t>
      </w:r>
      <w:r>
        <w:rPr/>
        <w:t>low</w:t>
      </w:r>
      <w:r>
        <w:rPr>
          <w:spacing w:val="-3"/>
        </w:rPr>
        <w:t> </w:t>
      </w:r>
      <w:r>
        <w:rPr/>
        <w:t>hazard</w:t>
      </w:r>
      <w:r>
        <w:rPr>
          <w:spacing w:val="-4"/>
        </w:rPr>
        <w:t> </w:t>
      </w:r>
      <w:r>
        <w:rPr/>
        <w:t>potential.</w:t>
      </w:r>
      <w:r>
        <w:rPr>
          <w:spacing w:val="-2"/>
        </w:rPr>
        <w:t> </w:t>
      </w:r>
      <w:r>
        <w:rPr/>
        <w:t>Expanding</w:t>
      </w:r>
      <w:r>
        <w:rPr>
          <w:spacing w:val="-4"/>
        </w:rPr>
        <w:t> </w:t>
      </w:r>
      <w:r>
        <w:rPr/>
        <w:t>the</w:t>
      </w:r>
      <w:r>
        <w:rPr>
          <w:spacing w:val="-5"/>
        </w:rPr>
        <w:t> </w:t>
      </w:r>
      <w:r>
        <w:rPr/>
        <w:t>portfolio</w:t>
      </w:r>
      <w:r>
        <w:rPr>
          <w:spacing w:val="-5"/>
        </w:rPr>
        <w:t> </w:t>
      </w:r>
      <w:r>
        <w:rPr/>
        <w:t>of</w:t>
      </w:r>
      <w:r>
        <w:rPr>
          <w:spacing w:val="-3"/>
        </w:rPr>
        <w:t> </w:t>
      </w:r>
      <w:r>
        <w:rPr/>
        <w:t>VISIOMER® Terra biobased monomers is part of Evonik’s long-term strategy to protect the environment and mitigate climate change without compromising performance.</w:t>
      </w:r>
    </w:p>
    <w:p>
      <w:pPr>
        <w:pStyle w:val="BodyText"/>
        <w:spacing w:before="3"/>
        <w:rPr>
          <w:sz w:val="19"/>
        </w:rPr>
      </w:pPr>
    </w:p>
    <w:p>
      <w:pPr>
        <w:pStyle w:val="BodyText"/>
        <w:spacing w:line="213" w:lineRule="auto"/>
        <w:ind w:left="101" w:right="79"/>
      </w:pPr>
      <w:r>
        <w:rPr/>
        <w:t>In</w:t>
      </w:r>
      <w:r>
        <w:rPr>
          <w:spacing w:val="-5"/>
        </w:rPr>
        <w:t> </w:t>
      </w:r>
      <w:r>
        <w:rPr/>
        <w:t>addition</w:t>
      </w:r>
      <w:r>
        <w:rPr>
          <w:spacing w:val="-5"/>
        </w:rPr>
        <w:t> </w:t>
      </w:r>
      <w:r>
        <w:rPr/>
        <w:t>to</w:t>
      </w:r>
      <w:r>
        <w:rPr>
          <w:spacing w:val="-4"/>
        </w:rPr>
        <w:t> </w:t>
      </w:r>
      <w:r>
        <w:rPr/>
        <w:t>DIN</w:t>
      </w:r>
      <w:r>
        <w:rPr>
          <w:spacing w:val="-5"/>
        </w:rPr>
        <w:t> </w:t>
      </w:r>
      <w:r>
        <w:rPr/>
        <w:t>CERTCO</w:t>
      </w:r>
      <w:r>
        <w:rPr>
          <w:spacing w:val="-4"/>
        </w:rPr>
        <w:t> </w:t>
      </w:r>
      <w:r>
        <w:rPr/>
        <w:t>certification,</w:t>
      </w:r>
      <w:r>
        <w:rPr>
          <w:spacing w:val="-6"/>
        </w:rPr>
        <w:t> </w:t>
      </w:r>
      <w:r>
        <w:rPr/>
        <w:t>VISIOMER®</w:t>
      </w:r>
      <w:r>
        <w:rPr>
          <w:spacing w:val="-6"/>
        </w:rPr>
        <w:t> </w:t>
      </w:r>
      <w:r>
        <w:rPr/>
        <w:t>Terra</w:t>
      </w:r>
      <w:r>
        <w:rPr>
          <w:spacing w:val="-4"/>
        </w:rPr>
        <w:t> </w:t>
      </w:r>
      <w:r>
        <w:rPr/>
        <w:t>products are supported by detailed Life Cycle Assessments (LCAs)</w:t>
      </w:r>
      <w:r>
        <w:rPr>
          <w:spacing w:val="40"/>
        </w:rPr>
        <w:t> </w:t>
      </w:r>
      <w:r>
        <w:rPr/>
        <w:t>according to ISO 14040/14044. LCAs are a critical tool assessing various environmental impacts of VISIOMER® Terra Specialty Methacrylates throughout their production and support Evonik customers in benchmarking their own products.</w:t>
      </w:r>
    </w:p>
    <w:p>
      <w:pPr>
        <w:spacing w:line="240" w:lineRule="auto" w:before="13"/>
        <w:rPr>
          <w:sz w:val="16"/>
        </w:rPr>
      </w:pPr>
      <w:r>
        <w:rPr/>
        <w:br w:type="column"/>
      </w:r>
      <w:r>
        <w:rPr>
          <w:sz w:val="16"/>
        </w:rPr>
      </w:r>
    </w:p>
    <w:p>
      <w:pPr>
        <w:spacing w:before="0"/>
        <w:ind w:left="101" w:right="0" w:firstLine="0"/>
        <w:jc w:val="left"/>
        <w:rPr>
          <w:sz w:val="18"/>
        </w:rPr>
      </w:pPr>
      <w:r>
        <w:rPr>
          <w:sz w:val="18"/>
        </w:rPr>
        <w:t>22</w:t>
      </w:r>
      <w:r>
        <w:rPr>
          <w:spacing w:val="-3"/>
          <w:sz w:val="18"/>
        </w:rPr>
        <w:t> </w:t>
      </w:r>
      <w:r>
        <w:rPr>
          <w:sz w:val="18"/>
        </w:rPr>
        <w:t>March</w:t>
      </w:r>
      <w:r>
        <w:rPr>
          <w:spacing w:val="-1"/>
          <w:sz w:val="18"/>
        </w:rPr>
        <w:t> </w:t>
      </w:r>
      <w:r>
        <w:rPr>
          <w:spacing w:val="-4"/>
          <w:sz w:val="18"/>
        </w:rPr>
        <w:t>2023</w:t>
      </w:r>
    </w:p>
    <w:p>
      <w:pPr>
        <w:pStyle w:val="BodyText"/>
        <w:spacing w:before="9"/>
        <w:rPr>
          <w:sz w:val="21"/>
        </w:rPr>
      </w:pPr>
    </w:p>
    <w:p>
      <w:pPr>
        <w:spacing w:line="216" w:lineRule="auto" w:before="1"/>
        <w:ind w:left="101" w:right="1220" w:firstLine="0"/>
        <w:jc w:val="left"/>
        <w:rPr>
          <w:b/>
          <w:sz w:val="13"/>
        </w:rPr>
      </w:pPr>
      <w:r>
        <w:rPr>
          <w:b/>
          <w:sz w:val="13"/>
        </w:rPr>
        <w:t>Main</w:t>
      </w:r>
      <w:r>
        <w:rPr>
          <w:b/>
          <w:spacing w:val="-11"/>
          <w:sz w:val="13"/>
        </w:rPr>
        <w:t> </w:t>
      </w:r>
      <w:r>
        <w:rPr>
          <w:b/>
          <w:sz w:val="13"/>
        </w:rPr>
        <w:t>press</w:t>
      </w:r>
      <w:r>
        <w:rPr>
          <w:b/>
          <w:spacing w:val="-10"/>
          <w:sz w:val="13"/>
        </w:rPr>
        <w:t> </w:t>
      </w:r>
      <w:r>
        <w:rPr>
          <w:b/>
          <w:sz w:val="13"/>
        </w:rPr>
        <w:t>contact Eva Wittig</w:t>
      </w:r>
    </w:p>
    <w:p>
      <w:pPr>
        <w:spacing w:line="216" w:lineRule="auto" w:before="0"/>
        <w:ind w:left="101" w:right="458"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Oil Additives and</w:t>
      </w:r>
    </w:p>
    <w:p>
      <w:pPr>
        <w:spacing w:line="216" w:lineRule="auto" w:before="0"/>
        <w:ind w:left="101" w:right="748" w:firstLine="0"/>
        <w:jc w:val="left"/>
        <w:rPr>
          <w:sz w:val="13"/>
        </w:rPr>
      </w:pPr>
      <w:r>
        <w:rPr>
          <w:sz w:val="13"/>
        </w:rPr>
        <w:t>Specialty</w:t>
      </w:r>
      <w:r>
        <w:rPr>
          <w:spacing w:val="-2"/>
          <w:sz w:val="13"/>
        </w:rPr>
        <w:t> </w:t>
      </w:r>
      <w:r>
        <w:rPr>
          <w:sz w:val="13"/>
        </w:rPr>
        <w:t>Methacrylates Phone</w:t>
      </w:r>
      <w:r>
        <w:rPr>
          <w:spacing w:val="-11"/>
          <w:sz w:val="13"/>
        </w:rPr>
        <w:t> </w:t>
      </w:r>
      <w:r>
        <w:rPr>
          <w:sz w:val="13"/>
        </w:rPr>
        <w:t>+49</w:t>
      </w:r>
      <w:r>
        <w:rPr>
          <w:spacing w:val="-10"/>
          <w:sz w:val="13"/>
        </w:rPr>
        <w:t> </w:t>
      </w:r>
      <w:r>
        <w:rPr>
          <w:sz w:val="13"/>
        </w:rPr>
        <w:t>1607</w:t>
      </w:r>
      <w:r>
        <w:rPr>
          <w:spacing w:val="-10"/>
          <w:sz w:val="13"/>
        </w:rPr>
        <w:t> </w:t>
      </w:r>
      <w:r>
        <w:rPr>
          <w:sz w:val="13"/>
        </w:rPr>
        <w:t>482139</w:t>
      </w:r>
    </w:p>
    <w:p>
      <w:pPr>
        <w:spacing w:line="186" w:lineRule="exact" w:before="0"/>
        <w:ind w:left="101" w:right="0" w:firstLine="0"/>
        <w:jc w:val="left"/>
        <w:rPr>
          <w:sz w:val="13"/>
        </w:rPr>
      </w:pPr>
      <w:hyperlink r:id="rId8">
        <w:r>
          <w:rPr>
            <w:spacing w:val="-2"/>
            <w:sz w:val="13"/>
          </w:rPr>
          <w:t>eva.wittig@evonik.com</w:t>
        </w:r>
      </w:hyperlink>
    </w:p>
    <w:p>
      <w:pPr>
        <w:pStyle w:val="BodyText"/>
        <w:spacing w:before="6"/>
        <w:rPr>
          <w:sz w:val="11"/>
        </w:rPr>
      </w:pPr>
    </w:p>
    <w:p>
      <w:pPr>
        <w:spacing w:line="216" w:lineRule="auto" w:before="0"/>
        <w:ind w:left="101" w:right="748" w:firstLine="0"/>
        <w:jc w:val="left"/>
        <w:rPr>
          <w:b/>
          <w:sz w:val="13"/>
        </w:rPr>
      </w:pPr>
      <w:r>
        <w:rPr>
          <w:b/>
          <w:sz w:val="13"/>
        </w:rPr>
        <w:t>Alternative</w:t>
      </w:r>
      <w:r>
        <w:rPr>
          <w:b/>
          <w:spacing w:val="-11"/>
          <w:sz w:val="13"/>
        </w:rPr>
        <w:t> </w:t>
      </w:r>
      <w:r>
        <w:rPr>
          <w:b/>
          <w:sz w:val="13"/>
        </w:rPr>
        <w:t>press</w:t>
      </w:r>
      <w:r>
        <w:rPr>
          <w:b/>
          <w:spacing w:val="-10"/>
          <w:sz w:val="13"/>
        </w:rPr>
        <w:t> </w:t>
      </w:r>
      <w:r>
        <w:rPr>
          <w:b/>
          <w:sz w:val="13"/>
        </w:rPr>
        <w:t>contact Katja Marx</w:t>
      </w:r>
    </w:p>
    <w:p>
      <w:pPr>
        <w:spacing w:line="216" w:lineRule="auto" w:before="1"/>
        <w:ind w:left="101" w:right="458"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Specialty</w:t>
      </w:r>
      <w:r>
        <w:rPr>
          <w:spacing w:val="-2"/>
          <w:sz w:val="13"/>
        </w:rPr>
        <w:t> </w:t>
      </w:r>
      <w:r>
        <w:rPr>
          <w:sz w:val="13"/>
        </w:rPr>
        <w:t>Additives</w:t>
      </w:r>
    </w:p>
    <w:p>
      <w:pPr>
        <w:spacing w:line="176" w:lineRule="exact" w:before="0"/>
        <w:ind w:left="101" w:right="0" w:firstLine="0"/>
        <w:jc w:val="left"/>
        <w:rPr>
          <w:sz w:val="13"/>
        </w:rPr>
      </w:pPr>
      <w:r>
        <w:rPr>
          <w:sz w:val="13"/>
        </w:rPr>
        <w:t>Phone</w:t>
      </w:r>
      <w:r>
        <w:rPr>
          <w:spacing w:val="-7"/>
          <w:sz w:val="13"/>
        </w:rPr>
        <w:t> </w:t>
      </w:r>
      <w:r>
        <w:rPr>
          <w:sz w:val="13"/>
        </w:rPr>
        <w:t>+49</w:t>
      </w:r>
      <w:r>
        <w:rPr>
          <w:spacing w:val="-7"/>
          <w:sz w:val="13"/>
        </w:rPr>
        <w:t> </w:t>
      </w:r>
      <w:r>
        <w:rPr>
          <w:sz w:val="13"/>
        </w:rPr>
        <w:t>6181</w:t>
      </w:r>
      <w:r>
        <w:rPr>
          <w:spacing w:val="-5"/>
          <w:sz w:val="13"/>
        </w:rPr>
        <w:t> </w:t>
      </w:r>
      <w:r>
        <w:rPr>
          <w:sz w:val="13"/>
        </w:rPr>
        <w:t>59-</w:t>
      </w:r>
      <w:r>
        <w:rPr>
          <w:spacing w:val="-2"/>
          <w:sz w:val="13"/>
        </w:rPr>
        <w:t>13831</w:t>
      </w:r>
    </w:p>
    <w:p>
      <w:pPr>
        <w:spacing w:line="190" w:lineRule="exact" w:before="0"/>
        <w:ind w:left="101" w:right="0" w:firstLine="0"/>
        <w:jc w:val="left"/>
        <w:rPr>
          <w:sz w:val="13"/>
        </w:rPr>
      </w:pPr>
      <w:hyperlink r:id="rId9">
        <w:r>
          <w:rPr>
            <w:spacing w:val="-2"/>
            <w:sz w:val="13"/>
          </w:rPr>
          <w:t>katja.marx@evonik.com</w:t>
        </w:r>
      </w:hyperlink>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4"/>
        <w:rPr>
          <w:sz w:val="15"/>
        </w:rPr>
      </w:pPr>
    </w:p>
    <w:p>
      <w:pPr>
        <w:spacing w:line="216" w:lineRule="auto" w:before="0"/>
        <w:ind w:left="101" w:right="458" w:firstLine="0"/>
        <w:jc w:val="left"/>
        <w:rPr>
          <w:sz w:val="13"/>
        </w:rPr>
      </w:pPr>
      <w:r>
        <w:rPr>
          <w:b/>
          <w:sz w:val="13"/>
        </w:rPr>
        <w:t>Evonik Industries AG </w:t>
      </w:r>
      <w:r>
        <w:rPr>
          <w:sz w:val="13"/>
        </w:rPr>
        <w:t>Rellinghauser</w:t>
      </w:r>
      <w:r>
        <w:rPr>
          <w:spacing w:val="-11"/>
          <w:sz w:val="13"/>
        </w:rPr>
        <w:t> </w:t>
      </w:r>
      <w:r>
        <w:rPr>
          <w:sz w:val="13"/>
        </w:rPr>
        <w:t>Straße</w:t>
      </w:r>
      <w:r>
        <w:rPr>
          <w:spacing w:val="-10"/>
          <w:sz w:val="13"/>
        </w:rPr>
        <w:t> </w:t>
      </w:r>
      <w:r>
        <w:rPr>
          <w:sz w:val="13"/>
        </w:rPr>
        <w:t>1-11</w:t>
      </w:r>
    </w:p>
    <w:p>
      <w:pPr>
        <w:spacing w:line="216" w:lineRule="auto" w:before="0"/>
        <w:ind w:left="101" w:right="1759" w:firstLine="0"/>
        <w:jc w:val="left"/>
        <w:rPr>
          <w:sz w:val="13"/>
        </w:rPr>
      </w:pPr>
      <w:r>
        <w:rPr>
          <w:sz w:val="13"/>
        </w:rPr>
        <w:t>45128</w:t>
      </w:r>
      <w:r>
        <w:rPr>
          <w:spacing w:val="-11"/>
          <w:sz w:val="13"/>
        </w:rPr>
        <w:t> </w:t>
      </w:r>
      <w:r>
        <w:rPr>
          <w:sz w:val="13"/>
        </w:rPr>
        <w:t>Essen </w:t>
      </w:r>
      <w:r>
        <w:rPr>
          <w:spacing w:val="-2"/>
          <w:sz w:val="13"/>
        </w:rPr>
        <w:t>Germany</w:t>
      </w:r>
    </w:p>
    <w:p>
      <w:pPr>
        <w:spacing w:line="176" w:lineRule="exact" w:before="0"/>
        <w:ind w:left="101" w:right="0" w:firstLine="0"/>
        <w:jc w:val="left"/>
        <w:rPr>
          <w:sz w:val="13"/>
        </w:rPr>
      </w:pPr>
      <w:r>
        <w:rPr>
          <w:sz w:val="13"/>
        </w:rPr>
        <w:t>Phone</w:t>
      </w:r>
      <w:r>
        <w:rPr>
          <w:spacing w:val="-7"/>
          <w:sz w:val="13"/>
        </w:rPr>
        <w:t> </w:t>
      </w:r>
      <w:r>
        <w:rPr>
          <w:sz w:val="13"/>
        </w:rPr>
        <w:t>+49</w:t>
      </w:r>
      <w:r>
        <w:rPr>
          <w:spacing w:val="-6"/>
          <w:sz w:val="13"/>
        </w:rPr>
        <w:t> </w:t>
      </w:r>
      <w:r>
        <w:rPr>
          <w:sz w:val="13"/>
        </w:rPr>
        <w:t>201</w:t>
      </w:r>
      <w:r>
        <w:rPr>
          <w:spacing w:val="-5"/>
          <w:sz w:val="13"/>
        </w:rPr>
        <w:t> </w:t>
      </w:r>
      <w:r>
        <w:rPr>
          <w:sz w:val="13"/>
        </w:rPr>
        <w:t>177-</w:t>
      </w:r>
      <w:r>
        <w:rPr>
          <w:spacing w:val="-5"/>
          <w:sz w:val="13"/>
        </w:rPr>
        <w:t>01</w:t>
      </w:r>
    </w:p>
    <w:p>
      <w:pPr>
        <w:spacing w:line="190" w:lineRule="exact" w:before="0"/>
        <w:ind w:left="101" w:right="0" w:firstLine="0"/>
        <w:jc w:val="left"/>
        <w:rPr>
          <w:sz w:val="13"/>
        </w:rPr>
      </w:pPr>
      <w:hyperlink r:id="rId10">
        <w:r>
          <w:rPr>
            <w:spacing w:val="-2"/>
            <w:sz w:val="13"/>
          </w:rPr>
          <w:t>www.evonik.com</w:t>
        </w:r>
      </w:hyperlink>
    </w:p>
    <w:p>
      <w:pPr>
        <w:pStyle w:val="BodyText"/>
        <w:spacing w:before="6"/>
        <w:rPr>
          <w:sz w:val="11"/>
        </w:rPr>
      </w:pPr>
    </w:p>
    <w:p>
      <w:pPr>
        <w:spacing w:line="216" w:lineRule="auto" w:before="0"/>
        <w:ind w:left="101" w:right="1063" w:firstLine="0"/>
        <w:jc w:val="left"/>
        <w:rPr>
          <w:sz w:val="13"/>
        </w:rPr>
      </w:pPr>
      <w:r>
        <w:rPr>
          <w:sz w:val="13"/>
        </w:rPr>
        <w:t>Supervisory</w:t>
      </w:r>
      <w:r>
        <w:rPr>
          <w:spacing w:val="-2"/>
          <w:sz w:val="13"/>
        </w:rPr>
        <w:t> </w:t>
      </w:r>
      <w:r>
        <w:rPr>
          <w:sz w:val="13"/>
        </w:rPr>
        <w:t>Board</w:t>
      </w:r>
      <w:r>
        <w:rPr>
          <w:spacing w:val="40"/>
          <w:sz w:val="13"/>
        </w:rPr>
        <w:t> </w:t>
      </w:r>
      <w:r>
        <w:rPr>
          <w:sz w:val="13"/>
        </w:rPr>
        <w:t>Bernd</w:t>
      </w:r>
      <w:r>
        <w:rPr>
          <w:spacing w:val="-11"/>
          <w:sz w:val="13"/>
        </w:rPr>
        <w:t> </w:t>
      </w:r>
      <w:r>
        <w:rPr>
          <w:sz w:val="13"/>
        </w:rPr>
        <w:t>Tönjes,</w:t>
      </w:r>
      <w:r>
        <w:rPr>
          <w:spacing w:val="-10"/>
          <w:sz w:val="13"/>
        </w:rPr>
        <w:t> </w:t>
      </w:r>
      <w:r>
        <w:rPr>
          <w:sz w:val="13"/>
        </w:rPr>
        <w:t>Chairman Executive</w:t>
      </w:r>
      <w:r>
        <w:rPr>
          <w:spacing w:val="-2"/>
          <w:sz w:val="13"/>
        </w:rPr>
        <w:t> </w:t>
      </w:r>
      <w:r>
        <w:rPr>
          <w:sz w:val="13"/>
        </w:rPr>
        <w:t>Board</w:t>
      </w:r>
    </w:p>
    <w:p>
      <w:pPr>
        <w:spacing w:line="176" w:lineRule="exact" w:before="0"/>
        <w:ind w:left="101" w:right="0" w:firstLine="0"/>
        <w:jc w:val="left"/>
        <w:rPr>
          <w:sz w:val="13"/>
        </w:rPr>
      </w:pPr>
      <w:r>
        <w:rPr>
          <w:sz w:val="13"/>
        </w:rPr>
        <w:t>Christian</w:t>
      </w:r>
      <w:r>
        <w:rPr>
          <w:spacing w:val="-8"/>
          <w:sz w:val="13"/>
        </w:rPr>
        <w:t> </w:t>
      </w:r>
      <w:r>
        <w:rPr>
          <w:sz w:val="13"/>
        </w:rPr>
        <w:t>Kullmann,</w:t>
      </w:r>
      <w:r>
        <w:rPr>
          <w:spacing w:val="-8"/>
          <w:sz w:val="13"/>
        </w:rPr>
        <w:t> </w:t>
      </w:r>
      <w:r>
        <w:rPr>
          <w:spacing w:val="-2"/>
          <w:sz w:val="13"/>
        </w:rPr>
        <w:t>Chairman</w:t>
      </w:r>
    </w:p>
    <w:p>
      <w:pPr>
        <w:spacing w:line="216" w:lineRule="auto" w:before="4"/>
        <w:ind w:left="101" w:right="0" w:firstLine="0"/>
        <w:jc w:val="left"/>
        <w:rPr>
          <w:sz w:val="13"/>
        </w:rPr>
      </w:pPr>
      <w:r>
        <w:rPr>
          <w:sz w:val="13"/>
        </w:rPr>
        <w:t>Dr.</w:t>
      </w:r>
      <w:r>
        <w:rPr>
          <w:spacing w:val="-10"/>
          <w:sz w:val="13"/>
        </w:rPr>
        <w:t> </w:t>
      </w:r>
      <w:r>
        <w:rPr>
          <w:sz w:val="13"/>
        </w:rPr>
        <w:t>Harald</w:t>
      </w:r>
      <w:r>
        <w:rPr>
          <w:spacing w:val="-10"/>
          <w:sz w:val="13"/>
        </w:rPr>
        <w:t> </w:t>
      </w:r>
      <w:r>
        <w:rPr>
          <w:sz w:val="13"/>
        </w:rPr>
        <w:t>Schwager,</w:t>
      </w:r>
      <w:r>
        <w:rPr>
          <w:spacing w:val="-10"/>
          <w:sz w:val="13"/>
        </w:rPr>
        <w:t> </w:t>
      </w:r>
      <w:r>
        <w:rPr>
          <w:sz w:val="13"/>
        </w:rPr>
        <w:t>Deputy</w:t>
      </w:r>
      <w:r>
        <w:rPr>
          <w:spacing w:val="-8"/>
          <w:sz w:val="13"/>
        </w:rPr>
        <w:t> </w:t>
      </w:r>
      <w:r>
        <w:rPr>
          <w:sz w:val="13"/>
        </w:rPr>
        <w:t>Chairman Thomas Wessel, Ute Wolf</w:t>
      </w:r>
    </w:p>
    <w:p>
      <w:pPr>
        <w:pStyle w:val="BodyText"/>
        <w:spacing w:before="11"/>
        <w:rPr>
          <w:sz w:val="10"/>
        </w:rPr>
      </w:pPr>
    </w:p>
    <w:p>
      <w:pPr>
        <w:spacing w:line="180" w:lineRule="exact" w:before="0"/>
        <w:ind w:left="101" w:right="458" w:firstLine="0"/>
        <w:jc w:val="left"/>
        <w:rPr>
          <w:sz w:val="13"/>
        </w:rPr>
      </w:pPr>
      <w:r>
        <w:rPr>
          <w:sz w:val="13"/>
        </w:rPr>
        <w:t>Registered Office is Essen Register</w:t>
      </w:r>
      <w:r>
        <w:rPr>
          <w:spacing w:val="-10"/>
          <w:sz w:val="13"/>
        </w:rPr>
        <w:t> </w:t>
      </w:r>
      <w:r>
        <w:rPr>
          <w:sz w:val="13"/>
        </w:rPr>
        <w:t>Court</w:t>
      </w:r>
      <w:r>
        <w:rPr>
          <w:spacing w:val="-9"/>
          <w:sz w:val="13"/>
        </w:rPr>
        <w:t> </w:t>
      </w:r>
      <w:r>
        <w:rPr>
          <w:sz w:val="13"/>
        </w:rPr>
        <w:t>Essen</w:t>
      </w:r>
      <w:r>
        <w:rPr>
          <w:spacing w:val="-9"/>
          <w:sz w:val="13"/>
        </w:rPr>
        <w:t> </w:t>
      </w:r>
      <w:r>
        <w:rPr>
          <w:sz w:val="13"/>
        </w:rPr>
        <w:t>Local</w:t>
      </w:r>
      <w:r>
        <w:rPr>
          <w:spacing w:val="-9"/>
          <w:sz w:val="13"/>
        </w:rPr>
        <w:t> </w:t>
      </w:r>
      <w:r>
        <w:rPr>
          <w:sz w:val="13"/>
        </w:rPr>
        <w:t>Court Commercial Registry B 19474</w:t>
      </w:r>
    </w:p>
    <w:p>
      <w:pPr>
        <w:spacing w:after="0" w:line="180" w:lineRule="exact"/>
        <w:jc w:val="left"/>
        <w:rPr>
          <w:sz w:val="13"/>
        </w:rPr>
        <w:sectPr>
          <w:type w:val="continuous"/>
          <w:pgSz w:w="11910" w:h="16840"/>
          <w:pgMar w:header="860" w:footer="726" w:top="2000" w:bottom="920" w:left="1260" w:right="360"/>
          <w:cols w:num="2" w:equalWidth="0">
            <w:col w:w="7279" w:space="333"/>
            <w:col w:w="2678"/>
          </w:cols>
        </w:sectPr>
      </w:pPr>
    </w:p>
    <w:p>
      <w:pPr>
        <w:pStyle w:val="BodyText"/>
        <w:rPr>
          <w:sz w:val="20"/>
        </w:rPr>
      </w:pPr>
    </w:p>
    <w:p>
      <w:pPr>
        <w:pStyle w:val="BodyText"/>
        <w:rPr>
          <w:sz w:val="20"/>
        </w:rPr>
      </w:pPr>
    </w:p>
    <w:p>
      <w:pPr>
        <w:pStyle w:val="BodyText"/>
        <w:rPr>
          <w:sz w:val="20"/>
        </w:rPr>
      </w:pPr>
    </w:p>
    <w:p>
      <w:pPr>
        <w:pStyle w:val="BodyText"/>
        <w:spacing w:before="2"/>
        <w:rPr>
          <w:sz w:val="14"/>
        </w:rPr>
      </w:pPr>
    </w:p>
    <w:p>
      <w:pPr>
        <w:pStyle w:val="BodyText"/>
        <w:spacing w:line="213" w:lineRule="auto" w:before="77"/>
        <w:ind w:left="101" w:right="3074"/>
      </w:pPr>
      <w:r>
        <w:rPr/>
        <w:t>“At Evonik we strive to minimize the environmental footprint of our own product while maximizing the handprint in the application. We are energized to develop products with superior sustainability benefits, so called next-generation solutions, in close</w:t>
      </w:r>
      <w:r>
        <w:rPr>
          <w:spacing w:val="-2"/>
        </w:rPr>
        <w:t> </w:t>
      </w:r>
      <w:r>
        <w:rPr/>
        <w:t>collaboration</w:t>
      </w:r>
      <w:r>
        <w:rPr>
          <w:spacing w:val="-5"/>
        </w:rPr>
        <w:t> </w:t>
      </w:r>
      <w:r>
        <w:rPr/>
        <w:t>with</w:t>
      </w:r>
      <w:r>
        <w:rPr>
          <w:spacing w:val="-2"/>
        </w:rPr>
        <w:t> </w:t>
      </w:r>
      <w:r>
        <w:rPr/>
        <w:t>all</w:t>
      </w:r>
      <w:r>
        <w:rPr>
          <w:spacing w:val="-4"/>
        </w:rPr>
        <w:t> </w:t>
      </w:r>
      <w:r>
        <w:rPr/>
        <w:t>partners</w:t>
      </w:r>
      <w:r>
        <w:rPr>
          <w:spacing w:val="-5"/>
        </w:rPr>
        <w:t> </w:t>
      </w:r>
      <w:r>
        <w:rPr/>
        <w:t>along</w:t>
      </w:r>
      <w:r>
        <w:rPr>
          <w:spacing w:val="-4"/>
        </w:rPr>
        <w:t> </w:t>
      </w:r>
      <w:r>
        <w:rPr/>
        <w:t>the</w:t>
      </w:r>
      <w:r>
        <w:rPr>
          <w:spacing w:val="-3"/>
        </w:rPr>
        <w:t> </w:t>
      </w:r>
      <w:r>
        <w:rPr/>
        <w:t>value</w:t>
      </w:r>
      <w:r>
        <w:rPr>
          <w:spacing w:val="-3"/>
        </w:rPr>
        <w:t> </w:t>
      </w:r>
      <w:r>
        <w:rPr/>
        <w:t>chain.</w:t>
      </w:r>
      <w:r>
        <w:rPr>
          <w:spacing w:val="-3"/>
        </w:rPr>
        <w:t> </w:t>
      </w:r>
      <w:r>
        <w:rPr/>
        <w:t>For</w:t>
      </w:r>
      <w:r>
        <w:rPr>
          <w:spacing w:val="-2"/>
        </w:rPr>
        <w:t> </w:t>
      </w:r>
      <w:r>
        <w:rPr/>
        <w:t>this purpose, we provide our customers with data from our Life Cycle Assessments”, says Alexander Kehl, Head of Specialty Methacrylates product line.</w:t>
      </w:r>
    </w:p>
    <w:p>
      <w:pPr>
        <w:pStyle w:val="BodyText"/>
        <w:spacing w:before="2"/>
        <w:rPr>
          <w:sz w:val="19"/>
        </w:rPr>
      </w:pPr>
    </w:p>
    <w:p>
      <w:pPr>
        <w:pStyle w:val="BodyText"/>
        <w:spacing w:line="213" w:lineRule="auto"/>
        <w:ind w:left="101" w:right="2926"/>
      </w:pPr>
      <w:r>
        <w:rPr/>
        <w:t>The portfolio of VISIOMER® Terra products is expanding and includes</w:t>
      </w:r>
      <w:r>
        <w:rPr>
          <w:spacing w:val="-5"/>
        </w:rPr>
        <w:t> </w:t>
      </w:r>
      <w:r>
        <w:rPr/>
        <w:t>biobased</w:t>
      </w:r>
      <w:r>
        <w:rPr>
          <w:spacing w:val="-4"/>
        </w:rPr>
        <w:t> </w:t>
      </w:r>
      <w:r>
        <w:rPr/>
        <w:t>equivalents</w:t>
      </w:r>
      <w:r>
        <w:rPr>
          <w:spacing w:val="-7"/>
        </w:rPr>
        <w:t> </w:t>
      </w:r>
      <w:r>
        <w:rPr/>
        <w:t>of</w:t>
      </w:r>
      <w:r>
        <w:rPr>
          <w:spacing w:val="-4"/>
        </w:rPr>
        <w:t> </w:t>
      </w:r>
      <w:r>
        <w:rPr/>
        <w:t>well-known</w:t>
      </w:r>
      <w:r>
        <w:rPr>
          <w:spacing w:val="-7"/>
        </w:rPr>
        <w:t> </w:t>
      </w:r>
      <w:r>
        <w:rPr/>
        <w:t>monomers</w:t>
      </w:r>
      <w:r>
        <w:rPr>
          <w:spacing w:val="-4"/>
        </w:rPr>
        <w:t> </w:t>
      </w:r>
      <w:r>
        <w:rPr/>
        <w:t>as</w:t>
      </w:r>
      <w:r>
        <w:rPr>
          <w:spacing w:val="-4"/>
        </w:rPr>
        <w:t> </w:t>
      </w:r>
      <w:r>
        <w:rPr/>
        <w:t>well</w:t>
      </w:r>
      <w:r>
        <w:rPr>
          <w:spacing w:val="-4"/>
        </w:rPr>
        <w:t> </w:t>
      </w:r>
      <w:r>
        <w:rPr/>
        <w:t>as new structures from readily available, biobased feedstocks.</w:t>
      </w:r>
    </w:p>
    <w:p>
      <w:pPr>
        <w:pStyle w:val="BodyText"/>
        <w:spacing w:before="5"/>
        <w:rPr>
          <w:sz w:val="19"/>
        </w:rPr>
      </w:pPr>
    </w:p>
    <w:p>
      <w:pPr>
        <w:pStyle w:val="BodyText"/>
        <w:spacing w:line="213" w:lineRule="auto"/>
        <w:ind w:left="101" w:right="2926"/>
      </w:pPr>
      <w:r>
        <w:rPr/>
        <w:t>You</w:t>
      </w:r>
      <w:r>
        <w:rPr>
          <w:spacing w:val="-4"/>
        </w:rPr>
        <w:t> </w:t>
      </w:r>
      <w:r>
        <w:rPr/>
        <w:t>can</w:t>
      </w:r>
      <w:r>
        <w:rPr>
          <w:spacing w:val="-4"/>
        </w:rPr>
        <w:t> </w:t>
      </w:r>
      <w:r>
        <w:rPr/>
        <w:t>find</w:t>
      </w:r>
      <w:r>
        <w:rPr>
          <w:spacing w:val="-4"/>
        </w:rPr>
        <w:t> </w:t>
      </w:r>
      <w:r>
        <w:rPr/>
        <w:t>the</w:t>
      </w:r>
      <w:r>
        <w:rPr>
          <w:spacing w:val="-5"/>
        </w:rPr>
        <w:t> </w:t>
      </w:r>
      <w:r>
        <w:rPr/>
        <w:t>DIN</w:t>
      </w:r>
      <w:r>
        <w:rPr>
          <w:spacing w:val="-6"/>
        </w:rPr>
        <w:t> </w:t>
      </w:r>
      <w:r>
        <w:rPr/>
        <w:t>CERTCO</w:t>
      </w:r>
      <w:r>
        <w:rPr>
          <w:spacing w:val="-2"/>
        </w:rPr>
        <w:t> </w:t>
      </w:r>
      <w:r>
        <w:rPr/>
        <w:t>certificate</w:t>
      </w:r>
      <w:r>
        <w:rPr>
          <w:spacing w:val="-5"/>
        </w:rPr>
        <w:t> </w:t>
      </w:r>
      <w:r>
        <w:rPr/>
        <w:t>of</w:t>
      </w:r>
      <w:r>
        <w:rPr>
          <w:spacing w:val="-4"/>
        </w:rPr>
        <w:t> </w:t>
      </w:r>
      <w:r>
        <w:rPr/>
        <w:t>VISIOMER®</w:t>
      </w:r>
      <w:r>
        <w:rPr>
          <w:spacing w:val="-5"/>
        </w:rPr>
        <w:t> </w:t>
      </w:r>
      <w:r>
        <w:rPr/>
        <w:t>Terra products </w:t>
      </w:r>
      <w:hyperlink r:id="rId11">
        <w:r>
          <w:rPr/>
          <w:t>here</w:t>
        </w:r>
      </w:hyperlink>
    </w:p>
    <w:p>
      <w:pPr>
        <w:pStyle w:val="BodyText"/>
        <w:spacing w:before="11"/>
        <w:rPr>
          <w:sz w:val="17"/>
        </w:rPr>
      </w:pPr>
    </w:p>
    <w:p>
      <w:pPr>
        <w:pStyle w:val="BodyText"/>
        <w:ind w:left="101"/>
      </w:pPr>
      <w:r>
        <w:rPr/>
        <w:t>For</w:t>
      </w:r>
      <w:r>
        <w:rPr>
          <w:spacing w:val="-6"/>
        </w:rPr>
        <w:t> </w:t>
      </w:r>
      <w:r>
        <w:rPr/>
        <w:t>more</w:t>
      </w:r>
      <w:r>
        <w:rPr>
          <w:spacing w:val="-5"/>
        </w:rPr>
        <w:t> </w:t>
      </w:r>
      <w:r>
        <w:rPr/>
        <w:t>information</w:t>
      </w:r>
      <w:r>
        <w:rPr>
          <w:spacing w:val="-6"/>
        </w:rPr>
        <w:t> </w:t>
      </w:r>
      <w:r>
        <w:rPr/>
        <w:t>please</w:t>
      </w:r>
      <w:r>
        <w:rPr>
          <w:spacing w:val="-7"/>
        </w:rPr>
        <w:t> </w:t>
      </w:r>
      <w:r>
        <w:rPr/>
        <w:t>visit</w:t>
      </w:r>
      <w:r>
        <w:rPr>
          <w:spacing w:val="-2"/>
        </w:rPr>
        <w:t> </w:t>
      </w:r>
      <w:hyperlink r:id="rId12">
        <w:r>
          <w:rPr>
            <w:spacing w:val="-2"/>
          </w:rPr>
          <w:t>www.visiomer.com</w:t>
        </w:r>
      </w:hyperlink>
    </w:p>
    <w:p>
      <w:pPr>
        <w:pStyle w:val="BodyText"/>
        <w:spacing w:before="12"/>
        <w:rPr>
          <w:sz w:val="18"/>
        </w:rPr>
      </w:pPr>
    </w:p>
    <w:p>
      <w:pPr>
        <w:pStyle w:val="BodyText"/>
        <w:spacing w:line="213" w:lineRule="auto"/>
        <w:ind w:left="101" w:right="2926"/>
      </w:pPr>
      <w:r>
        <w:rPr/>
        <w:t>Visit us at the European Coatings Show from March 28-30 in Nuremberg.</w:t>
      </w:r>
      <w:r>
        <w:rPr>
          <w:spacing w:val="-4"/>
        </w:rPr>
        <w:t> </w:t>
      </w:r>
      <w:r>
        <w:rPr/>
        <w:t>You</w:t>
      </w:r>
      <w:r>
        <w:rPr>
          <w:spacing w:val="-3"/>
        </w:rPr>
        <w:t> </w:t>
      </w:r>
      <w:r>
        <w:rPr/>
        <w:t>can</w:t>
      </w:r>
      <w:r>
        <w:rPr>
          <w:spacing w:val="-3"/>
        </w:rPr>
        <w:t> </w:t>
      </w:r>
      <w:r>
        <w:rPr/>
        <w:t>find</w:t>
      </w:r>
      <w:r>
        <w:rPr>
          <w:spacing w:val="-3"/>
        </w:rPr>
        <w:t> </w:t>
      </w:r>
      <w:r>
        <w:rPr/>
        <w:t>us</w:t>
      </w:r>
      <w:r>
        <w:rPr>
          <w:spacing w:val="-3"/>
        </w:rPr>
        <w:t> </w:t>
      </w:r>
      <w:r>
        <w:rPr/>
        <w:t>in</w:t>
      </w:r>
      <w:r>
        <w:rPr>
          <w:spacing w:val="-3"/>
        </w:rPr>
        <w:t> </w:t>
      </w:r>
      <w:r>
        <w:rPr/>
        <w:t>hall</w:t>
      </w:r>
      <w:r>
        <w:rPr>
          <w:spacing w:val="-3"/>
        </w:rPr>
        <w:t> </w:t>
      </w:r>
      <w:r>
        <w:rPr/>
        <w:t>3C</w:t>
      </w:r>
      <w:r>
        <w:rPr>
          <w:spacing w:val="-6"/>
        </w:rPr>
        <w:t> </w:t>
      </w:r>
      <w:r>
        <w:rPr/>
        <w:t>at</w:t>
      </w:r>
      <w:r>
        <w:rPr>
          <w:spacing w:val="-3"/>
        </w:rPr>
        <w:t> </w:t>
      </w:r>
      <w:r>
        <w:rPr/>
        <w:t>booth</w:t>
      </w:r>
      <w:r>
        <w:rPr>
          <w:spacing w:val="-3"/>
        </w:rPr>
        <w:t> </w:t>
      </w:r>
      <w:r>
        <w:rPr/>
        <w:t>426.</w:t>
      </w:r>
      <w:r>
        <w:rPr>
          <w:spacing w:val="-2"/>
        </w:rPr>
        <w:t> </w:t>
      </w:r>
      <w:r>
        <w:rPr/>
        <w:t>Dr.</w:t>
      </w:r>
      <w:r>
        <w:rPr>
          <w:spacing w:val="-4"/>
        </w:rPr>
        <w:t> </w:t>
      </w:r>
      <w:r>
        <w:rPr/>
        <w:t>Christine Breiner will give a presentation on sustainable VISIOMER® Methacrylates, on Wednesday, March 29, 04:10 pm, in hall 3A at booth 607. For more information about Evonik at the ECS please visit: </w:t>
      </w:r>
      <w:hyperlink r:id="rId13">
        <w:r>
          <w:rPr/>
          <w:t>https://coatings.evonik.com/en</w:t>
        </w:r>
      </w:hyperlink>
    </w:p>
    <w:p>
      <w:pPr>
        <w:pStyle w:val="BodyText"/>
        <w:spacing w:before="8"/>
        <w:rPr>
          <w:sz w:val="17"/>
        </w:rPr>
      </w:pPr>
    </w:p>
    <w:p>
      <w:pPr>
        <w:spacing w:line="276" w:lineRule="exact" w:before="0"/>
        <w:ind w:left="101" w:right="0" w:firstLine="0"/>
        <w:jc w:val="left"/>
        <w:rPr>
          <w:b/>
          <w:sz w:val="18"/>
        </w:rPr>
      </w:pPr>
      <w:r>
        <w:rPr>
          <w:b/>
          <w:sz w:val="18"/>
        </w:rPr>
        <w:t>Company</w:t>
      </w:r>
      <w:r>
        <w:rPr>
          <w:b/>
          <w:spacing w:val="-10"/>
          <w:sz w:val="18"/>
        </w:rPr>
        <w:t> </w:t>
      </w:r>
      <w:r>
        <w:rPr>
          <w:b/>
          <w:spacing w:val="-2"/>
          <w:sz w:val="18"/>
        </w:rPr>
        <w:t>information</w:t>
      </w:r>
    </w:p>
    <w:p>
      <w:pPr>
        <w:spacing w:before="0"/>
        <w:ind w:left="101" w:right="3120" w:firstLine="0"/>
        <w:jc w:val="left"/>
        <w:rPr>
          <w:sz w:val="18"/>
        </w:rPr>
      </w:pPr>
      <w:r>
        <w:rPr>
          <w:sz w:val="18"/>
        </w:rPr>
        <w:t>Evonik is one of the world leaders in specialty chemicals. The company is active in more than 100 countries around the world and generated sales of €18.5 billion</w:t>
      </w:r>
      <w:r>
        <w:rPr>
          <w:spacing w:val="-5"/>
          <w:sz w:val="18"/>
        </w:rPr>
        <w:t> </w:t>
      </w:r>
      <w:r>
        <w:rPr>
          <w:sz w:val="18"/>
        </w:rPr>
        <w:t>and</w:t>
      </w:r>
      <w:r>
        <w:rPr>
          <w:spacing w:val="-5"/>
          <w:sz w:val="18"/>
        </w:rPr>
        <w:t> </w:t>
      </w:r>
      <w:r>
        <w:rPr>
          <w:sz w:val="18"/>
        </w:rPr>
        <w:t>an</w:t>
      </w:r>
      <w:r>
        <w:rPr>
          <w:spacing w:val="-3"/>
          <w:sz w:val="18"/>
        </w:rPr>
        <w:t> </w:t>
      </w:r>
      <w:r>
        <w:rPr>
          <w:sz w:val="18"/>
        </w:rPr>
        <w:t>operating</w:t>
      </w:r>
      <w:r>
        <w:rPr>
          <w:spacing w:val="-3"/>
          <w:sz w:val="18"/>
        </w:rPr>
        <w:t> </w:t>
      </w:r>
      <w:r>
        <w:rPr>
          <w:sz w:val="18"/>
        </w:rPr>
        <w:t>profit</w:t>
      </w:r>
      <w:r>
        <w:rPr>
          <w:spacing w:val="-4"/>
          <w:sz w:val="18"/>
        </w:rPr>
        <w:t> </w:t>
      </w:r>
      <w:r>
        <w:rPr>
          <w:sz w:val="18"/>
        </w:rPr>
        <w:t>(adjusted</w:t>
      </w:r>
      <w:r>
        <w:rPr>
          <w:spacing w:val="-4"/>
          <w:sz w:val="18"/>
        </w:rPr>
        <w:t> </w:t>
      </w:r>
      <w:r>
        <w:rPr>
          <w:sz w:val="18"/>
        </w:rPr>
        <w:t>EBITDA)</w:t>
      </w:r>
      <w:r>
        <w:rPr>
          <w:spacing w:val="-5"/>
          <w:sz w:val="18"/>
        </w:rPr>
        <w:t> </w:t>
      </w:r>
      <w:r>
        <w:rPr>
          <w:sz w:val="18"/>
        </w:rPr>
        <w:t>of</w:t>
      </w:r>
      <w:r>
        <w:rPr>
          <w:spacing w:val="-3"/>
          <w:sz w:val="18"/>
        </w:rPr>
        <w:t> </w:t>
      </w:r>
      <w:r>
        <w:rPr>
          <w:sz w:val="18"/>
        </w:rPr>
        <w:t>€2.49</w:t>
      </w:r>
      <w:r>
        <w:rPr>
          <w:spacing w:val="-5"/>
          <w:sz w:val="18"/>
        </w:rPr>
        <w:t> </w:t>
      </w:r>
      <w:r>
        <w:rPr>
          <w:sz w:val="18"/>
        </w:rPr>
        <w:t>billion</w:t>
      </w:r>
      <w:r>
        <w:rPr>
          <w:spacing w:val="-3"/>
          <w:sz w:val="18"/>
        </w:rPr>
        <w:t> </w:t>
      </w:r>
      <w:r>
        <w:rPr>
          <w:sz w:val="18"/>
        </w:rPr>
        <w:t>in</w:t>
      </w:r>
      <w:r>
        <w:rPr>
          <w:spacing w:val="-3"/>
          <w:sz w:val="18"/>
        </w:rPr>
        <w:t> </w:t>
      </w:r>
      <w:r>
        <w:rPr>
          <w:sz w:val="18"/>
        </w:rPr>
        <w:t>2022.</w:t>
      </w:r>
      <w:r>
        <w:rPr>
          <w:spacing w:val="-4"/>
          <w:sz w:val="18"/>
        </w:rPr>
        <w:t> </w:t>
      </w:r>
      <w:r>
        <w:rPr>
          <w:sz w:val="18"/>
        </w:rPr>
        <w:t>Evonik goes far beyond chemistry to create innovative, profitable, and sustainable solutions for customers. About 34,000 employees work together for a common purpose: We want to improve life today and tomorrow.</w:t>
      </w:r>
    </w:p>
    <w:p>
      <w:pPr>
        <w:pStyle w:val="BodyText"/>
        <w:spacing w:before="15"/>
        <w:rPr>
          <w:sz w:val="21"/>
        </w:rPr>
      </w:pPr>
    </w:p>
    <w:p>
      <w:pPr>
        <w:spacing w:before="0"/>
        <w:ind w:left="101" w:right="0" w:firstLine="0"/>
        <w:jc w:val="left"/>
        <w:rPr>
          <w:b/>
          <w:sz w:val="18"/>
        </w:rPr>
      </w:pPr>
      <w:r>
        <w:rPr>
          <w:b/>
          <w:sz w:val="18"/>
        </w:rPr>
        <w:t>About</w:t>
      </w:r>
      <w:r>
        <w:rPr>
          <w:b/>
          <w:spacing w:val="-9"/>
          <w:sz w:val="18"/>
        </w:rPr>
        <w:t> </w:t>
      </w:r>
      <w:r>
        <w:rPr>
          <w:b/>
          <w:sz w:val="18"/>
        </w:rPr>
        <w:t>Specialty</w:t>
      </w:r>
      <w:r>
        <w:rPr>
          <w:b/>
          <w:spacing w:val="-9"/>
          <w:sz w:val="18"/>
        </w:rPr>
        <w:t> </w:t>
      </w:r>
      <w:r>
        <w:rPr>
          <w:b/>
          <w:spacing w:val="-2"/>
          <w:sz w:val="18"/>
        </w:rPr>
        <w:t>Additives</w:t>
      </w:r>
    </w:p>
    <w:p>
      <w:pPr>
        <w:spacing w:before="2"/>
        <w:ind w:left="101" w:right="3120" w:firstLine="0"/>
        <w:jc w:val="left"/>
        <w:rPr>
          <w:sz w:val="18"/>
        </w:rPr>
      </w:pPr>
      <w:r>
        <w:rPr>
          <w:sz w:val="18"/>
        </w:rPr>
        <w:t>The</w:t>
      </w:r>
      <w:r>
        <w:rPr>
          <w:spacing w:val="-4"/>
          <w:sz w:val="18"/>
        </w:rPr>
        <w:t> </w:t>
      </w:r>
      <w:r>
        <w:rPr>
          <w:sz w:val="18"/>
        </w:rPr>
        <w:t>Specialty</w:t>
      </w:r>
      <w:r>
        <w:rPr>
          <w:spacing w:val="-5"/>
          <w:sz w:val="18"/>
        </w:rPr>
        <w:t> </w:t>
      </w:r>
      <w:r>
        <w:rPr>
          <w:sz w:val="18"/>
        </w:rPr>
        <w:t>Additives</w:t>
      </w:r>
      <w:r>
        <w:rPr>
          <w:spacing w:val="-5"/>
          <w:sz w:val="18"/>
        </w:rPr>
        <w:t> </w:t>
      </w:r>
      <w:r>
        <w:rPr>
          <w:sz w:val="18"/>
        </w:rPr>
        <w:t>division</w:t>
      </w:r>
      <w:r>
        <w:rPr>
          <w:spacing w:val="-3"/>
          <w:sz w:val="18"/>
        </w:rPr>
        <w:t> </w:t>
      </w:r>
      <w:r>
        <w:rPr>
          <w:sz w:val="18"/>
        </w:rPr>
        <w:t>combines</w:t>
      </w:r>
      <w:r>
        <w:rPr>
          <w:spacing w:val="-5"/>
          <w:sz w:val="18"/>
        </w:rPr>
        <w:t> </w:t>
      </w:r>
      <w:r>
        <w:rPr>
          <w:sz w:val="18"/>
        </w:rPr>
        <w:t>the</w:t>
      </w:r>
      <w:r>
        <w:rPr>
          <w:spacing w:val="-4"/>
          <w:sz w:val="18"/>
        </w:rPr>
        <w:t> </w:t>
      </w:r>
      <w:r>
        <w:rPr>
          <w:sz w:val="18"/>
        </w:rPr>
        <w:t>businesses</w:t>
      </w:r>
      <w:r>
        <w:rPr>
          <w:spacing w:val="-5"/>
          <w:sz w:val="18"/>
        </w:rPr>
        <w:t> </w:t>
      </w:r>
      <w:r>
        <w:rPr>
          <w:sz w:val="18"/>
        </w:rPr>
        <w:t>of</w:t>
      </w:r>
      <w:r>
        <w:rPr>
          <w:spacing w:val="-3"/>
          <w:sz w:val="18"/>
        </w:rPr>
        <w:t> </w:t>
      </w:r>
      <w:r>
        <w:rPr>
          <w:sz w:val="18"/>
        </w:rPr>
        <w:t>versatile</w:t>
      </w:r>
      <w:r>
        <w:rPr>
          <w:spacing w:val="-4"/>
          <w:sz w:val="18"/>
        </w:rPr>
        <w:t> </w:t>
      </w:r>
      <w:r>
        <w:rPr>
          <w:sz w:val="18"/>
        </w:rPr>
        <w:t>additives and high-performance crosslinkers. They make end products more valuable, more durable, save more energy and simply better. As formulation experts in fast growing markets such</w:t>
      </w:r>
      <w:r>
        <w:rPr>
          <w:spacing w:val="-1"/>
          <w:sz w:val="18"/>
        </w:rPr>
        <w:t> </w:t>
      </w:r>
      <w:r>
        <w:rPr>
          <w:sz w:val="18"/>
        </w:rPr>
        <w:t>as coatings, mobility, infrastructure and consumer goods, Specialty</w:t>
      </w:r>
      <w:r>
        <w:rPr>
          <w:spacing w:val="-1"/>
          <w:sz w:val="18"/>
        </w:rPr>
        <w:t> </w:t>
      </w:r>
      <w:r>
        <w:rPr>
          <w:sz w:val="18"/>
        </w:rPr>
        <w:t>Additives</w:t>
      </w:r>
      <w:r>
        <w:rPr>
          <w:spacing w:val="-1"/>
          <w:sz w:val="18"/>
        </w:rPr>
        <w:t> </w:t>
      </w:r>
      <w:r>
        <w:rPr>
          <w:sz w:val="18"/>
        </w:rPr>
        <w:t>combines</w:t>
      </w:r>
      <w:r>
        <w:rPr>
          <w:spacing w:val="-1"/>
          <w:sz w:val="18"/>
        </w:rPr>
        <w:t> </w:t>
      </w:r>
      <w:r>
        <w:rPr>
          <w:sz w:val="18"/>
        </w:rPr>
        <w:t>a</w:t>
      </w:r>
      <w:r>
        <w:rPr>
          <w:spacing w:val="-1"/>
          <w:sz w:val="18"/>
        </w:rPr>
        <w:t> </w:t>
      </w:r>
      <w:r>
        <w:rPr>
          <w:sz w:val="18"/>
        </w:rPr>
        <w:t>small amount</w:t>
      </w:r>
      <w:r>
        <w:rPr>
          <w:spacing w:val="-2"/>
          <w:sz w:val="18"/>
        </w:rPr>
        <w:t> </w:t>
      </w:r>
      <w:r>
        <w:rPr>
          <w:sz w:val="18"/>
        </w:rPr>
        <w:t>with a</w:t>
      </w:r>
      <w:r>
        <w:rPr>
          <w:spacing w:val="-1"/>
          <w:sz w:val="18"/>
        </w:rPr>
        <w:t> </w:t>
      </w:r>
      <w:r>
        <w:rPr>
          <w:sz w:val="18"/>
        </w:rPr>
        <w:t>big effect. With</w:t>
      </w:r>
      <w:r>
        <w:rPr>
          <w:spacing w:val="-1"/>
          <w:sz w:val="18"/>
        </w:rPr>
        <w:t> </w:t>
      </w:r>
      <w:r>
        <w:rPr>
          <w:sz w:val="18"/>
        </w:rPr>
        <w:t>its 3,800 employees the division generated sales of €4.18 billion in 2022.</w:t>
      </w:r>
    </w:p>
    <w:p>
      <w:pPr>
        <w:spacing w:after="0"/>
        <w:jc w:val="left"/>
        <w:rPr>
          <w:sz w:val="18"/>
        </w:rPr>
        <w:sectPr>
          <w:pgSz w:w="11910" w:h="16840"/>
          <w:pgMar w:header="860" w:footer="726" w:top="2000" w:bottom="1060" w:left="1260" w:right="360"/>
        </w:sectPr>
      </w:pPr>
    </w:p>
    <w:p>
      <w:pPr>
        <w:pStyle w:val="BodyText"/>
        <w:rPr>
          <w:sz w:val="20"/>
        </w:rPr>
      </w:pPr>
    </w:p>
    <w:p>
      <w:pPr>
        <w:pStyle w:val="BodyText"/>
        <w:rPr>
          <w:sz w:val="20"/>
        </w:rPr>
      </w:pPr>
    </w:p>
    <w:p>
      <w:pPr>
        <w:pStyle w:val="BodyText"/>
        <w:rPr>
          <w:sz w:val="20"/>
        </w:rPr>
      </w:pPr>
    </w:p>
    <w:p>
      <w:pPr>
        <w:pStyle w:val="BodyText"/>
        <w:spacing w:before="10"/>
        <w:rPr>
          <w:sz w:val="13"/>
        </w:rPr>
      </w:pPr>
    </w:p>
    <w:p>
      <w:pPr>
        <w:spacing w:line="276" w:lineRule="exact" w:before="59"/>
        <w:ind w:left="101" w:right="0" w:firstLine="0"/>
        <w:jc w:val="left"/>
        <w:rPr>
          <w:b/>
          <w:sz w:val="18"/>
        </w:rPr>
      </w:pPr>
      <w:r>
        <w:rPr>
          <w:b/>
          <w:spacing w:val="-2"/>
          <w:sz w:val="18"/>
        </w:rPr>
        <w:t>Disclaimer</w:t>
      </w:r>
    </w:p>
    <w:p>
      <w:pPr>
        <w:spacing w:before="0"/>
        <w:ind w:left="101" w:right="2926" w:firstLine="0"/>
        <w:jc w:val="left"/>
        <w:rPr>
          <w:sz w:val="18"/>
        </w:rPr>
      </w:pPr>
      <w:r>
        <w:rPr>
          <w:sz w:val="18"/>
        </w:rPr>
        <w:t>In</w:t>
      </w:r>
      <w:r>
        <w:rPr>
          <w:spacing w:val="-2"/>
          <w:sz w:val="18"/>
        </w:rPr>
        <w:t> </w:t>
      </w:r>
      <w:r>
        <w:rPr>
          <w:sz w:val="18"/>
        </w:rPr>
        <w:t>so</w:t>
      </w:r>
      <w:r>
        <w:rPr>
          <w:spacing w:val="-3"/>
          <w:sz w:val="18"/>
        </w:rPr>
        <w:t> </w:t>
      </w:r>
      <w:r>
        <w:rPr>
          <w:sz w:val="18"/>
        </w:rPr>
        <w:t>far</w:t>
      </w:r>
      <w:r>
        <w:rPr>
          <w:spacing w:val="-5"/>
          <w:sz w:val="18"/>
        </w:rPr>
        <w:t> </w:t>
      </w:r>
      <w:r>
        <w:rPr>
          <w:sz w:val="18"/>
        </w:rPr>
        <w:t>as</w:t>
      </w:r>
      <w:r>
        <w:rPr>
          <w:spacing w:val="-4"/>
          <w:sz w:val="18"/>
        </w:rPr>
        <w:t> </w:t>
      </w:r>
      <w:r>
        <w:rPr>
          <w:sz w:val="18"/>
        </w:rPr>
        <w:t>forecasts</w:t>
      </w:r>
      <w:r>
        <w:rPr>
          <w:spacing w:val="-4"/>
          <w:sz w:val="18"/>
        </w:rPr>
        <w:t> </w:t>
      </w:r>
      <w:r>
        <w:rPr>
          <w:sz w:val="18"/>
        </w:rPr>
        <w:t>or</w:t>
      </w:r>
      <w:r>
        <w:rPr>
          <w:spacing w:val="-3"/>
          <w:sz w:val="18"/>
        </w:rPr>
        <w:t> </w:t>
      </w:r>
      <w:r>
        <w:rPr>
          <w:sz w:val="18"/>
        </w:rPr>
        <w:t>expectations</w:t>
      </w:r>
      <w:r>
        <w:rPr>
          <w:spacing w:val="-4"/>
          <w:sz w:val="18"/>
        </w:rPr>
        <w:t> </w:t>
      </w:r>
      <w:r>
        <w:rPr>
          <w:sz w:val="18"/>
        </w:rPr>
        <w:t>are</w:t>
      </w:r>
      <w:r>
        <w:rPr>
          <w:spacing w:val="-3"/>
          <w:sz w:val="18"/>
        </w:rPr>
        <w:t> </w:t>
      </w:r>
      <w:r>
        <w:rPr>
          <w:sz w:val="18"/>
        </w:rPr>
        <w:t>expressed</w:t>
      </w:r>
      <w:r>
        <w:rPr>
          <w:spacing w:val="-4"/>
          <w:sz w:val="18"/>
        </w:rPr>
        <w:t> </w:t>
      </w:r>
      <w:r>
        <w:rPr>
          <w:sz w:val="18"/>
        </w:rPr>
        <w:t>in</w:t>
      </w:r>
      <w:r>
        <w:rPr>
          <w:spacing w:val="-4"/>
          <w:sz w:val="18"/>
        </w:rPr>
        <w:t> </w:t>
      </w:r>
      <w:r>
        <w:rPr>
          <w:sz w:val="18"/>
        </w:rPr>
        <w:t>this</w:t>
      </w:r>
      <w:r>
        <w:rPr>
          <w:spacing w:val="-4"/>
          <w:sz w:val="18"/>
        </w:rPr>
        <w:t> </w:t>
      </w:r>
      <w:r>
        <w:rPr>
          <w:sz w:val="18"/>
        </w:rPr>
        <w:t>press</w:t>
      </w:r>
      <w:r>
        <w:rPr>
          <w:spacing w:val="-4"/>
          <w:sz w:val="18"/>
        </w:rPr>
        <w:t> </w:t>
      </w:r>
      <w:r>
        <w:rPr>
          <w:sz w:val="18"/>
        </w:rPr>
        <w:t>release</w:t>
      </w:r>
      <w:r>
        <w:rPr>
          <w:spacing w:val="-3"/>
          <w:sz w:val="18"/>
        </w:rPr>
        <w:t> </w:t>
      </w:r>
      <w:r>
        <w:rPr>
          <w:sz w:val="18"/>
        </w:rPr>
        <w:t>or</w:t>
      </w:r>
      <w:r>
        <w:rPr>
          <w:spacing w:val="-3"/>
          <w:sz w:val="18"/>
        </w:rPr>
        <w:t> </w:t>
      </w:r>
      <w:r>
        <w:rPr>
          <w:sz w:val="18"/>
        </w:rPr>
        <w:t>where our statements concern the future, these forecasts, expectations or statements may involve known or unknown risks and uncertainties. Actual results or developments may vary, depending on changes in the operating environment.</w:t>
      </w:r>
    </w:p>
    <w:p>
      <w:pPr>
        <w:spacing w:before="0"/>
        <w:ind w:left="101" w:right="2926" w:firstLine="0"/>
        <w:jc w:val="left"/>
        <w:rPr>
          <w:sz w:val="18"/>
        </w:rPr>
      </w:pPr>
      <w:r>
        <w:rPr>
          <w:sz w:val="18"/>
        </w:rPr>
        <w:t>Neither</w:t>
      </w:r>
      <w:r>
        <w:rPr>
          <w:spacing w:val="-5"/>
          <w:sz w:val="18"/>
        </w:rPr>
        <w:t> </w:t>
      </w:r>
      <w:r>
        <w:rPr>
          <w:sz w:val="18"/>
        </w:rPr>
        <w:t>Evonik</w:t>
      </w:r>
      <w:r>
        <w:rPr>
          <w:spacing w:val="-3"/>
          <w:sz w:val="18"/>
        </w:rPr>
        <w:t> </w:t>
      </w:r>
      <w:r>
        <w:rPr>
          <w:sz w:val="18"/>
        </w:rPr>
        <w:t>Industries</w:t>
      </w:r>
      <w:r>
        <w:rPr>
          <w:spacing w:val="-4"/>
          <w:sz w:val="18"/>
        </w:rPr>
        <w:t> </w:t>
      </w:r>
      <w:r>
        <w:rPr>
          <w:sz w:val="18"/>
        </w:rPr>
        <w:t>AG</w:t>
      </w:r>
      <w:r>
        <w:rPr>
          <w:spacing w:val="-3"/>
          <w:sz w:val="18"/>
        </w:rPr>
        <w:t> </w:t>
      </w:r>
      <w:r>
        <w:rPr>
          <w:sz w:val="18"/>
        </w:rPr>
        <w:t>nor</w:t>
      </w:r>
      <w:r>
        <w:rPr>
          <w:spacing w:val="-3"/>
          <w:sz w:val="18"/>
        </w:rPr>
        <w:t> </w:t>
      </w:r>
      <w:r>
        <w:rPr>
          <w:sz w:val="18"/>
        </w:rPr>
        <w:t>its</w:t>
      </w:r>
      <w:r>
        <w:rPr>
          <w:spacing w:val="-6"/>
          <w:sz w:val="18"/>
        </w:rPr>
        <w:t> </w:t>
      </w:r>
      <w:r>
        <w:rPr>
          <w:sz w:val="18"/>
        </w:rPr>
        <w:t>group</w:t>
      </w:r>
      <w:r>
        <w:rPr>
          <w:spacing w:val="-4"/>
          <w:sz w:val="18"/>
        </w:rPr>
        <w:t> </w:t>
      </w:r>
      <w:r>
        <w:rPr>
          <w:sz w:val="18"/>
        </w:rPr>
        <w:t>companies</w:t>
      </w:r>
      <w:r>
        <w:rPr>
          <w:spacing w:val="-6"/>
          <w:sz w:val="18"/>
        </w:rPr>
        <w:t> </w:t>
      </w:r>
      <w:r>
        <w:rPr>
          <w:sz w:val="18"/>
        </w:rPr>
        <w:t>assume</w:t>
      </w:r>
      <w:r>
        <w:rPr>
          <w:spacing w:val="-3"/>
          <w:sz w:val="18"/>
        </w:rPr>
        <w:t> </w:t>
      </w:r>
      <w:r>
        <w:rPr>
          <w:sz w:val="18"/>
        </w:rPr>
        <w:t>an</w:t>
      </w:r>
      <w:r>
        <w:rPr>
          <w:spacing w:val="-2"/>
          <w:sz w:val="18"/>
        </w:rPr>
        <w:t> </w:t>
      </w:r>
      <w:r>
        <w:rPr>
          <w:sz w:val="18"/>
        </w:rPr>
        <w:t>obligation</w:t>
      </w:r>
      <w:r>
        <w:rPr>
          <w:spacing w:val="-2"/>
          <w:sz w:val="18"/>
        </w:rPr>
        <w:t> </w:t>
      </w:r>
      <w:r>
        <w:rPr>
          <w:sz w:val="18"/>
        </w:rPr>
        <w:t>to update the forecasts, expectations or statements contained in this release.</w:t>
      </w:r>
    </w:p>
    <w:sectPr>
      <w:pgSz w:w="11910" w:h="16840"/>
      <w:pgMar w:header="860" w:footer="726" w:top="2000" w:bottom="1060" w:left="12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Unicode">
    <w:altName w:val="Lucida Sans Unicode"/>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7.064003pt;margin-top:787.636841pt;width:62.5pt;height:13.85pt;mso-position-horizontal-relative:page;mso-position-vertical-relative:page;z-index:-15804416" type="#_x0000_t202" id="docshape1" filled="false" stroked="false">
          <v:textbox inset="0,0,0,0">
            <w:txbxContent>
              <w:p>
                <w:pPr>
                  <w:pStyle w:val="BodyText"/>
                  <w:spacing w:line="277" w:lineRule="exact"/>
                  <w:ind w:left="20"/>
                </w:pPr>
                <w:r>
                  <w:rPr/>
                  <w:t>Page</w:t>
                </w:r>
                <w:r>
                  <w:rPr>
                    <w:spacing w:val="-3"/>
                  </w:rPr>
                  <w:t> </w:t>
                </w:r>
                <w:r>
                  <w:rPr/>
                  <w:fldChar w:fldCharType="begin"/>
                </w:r>
                <w:r>
                  <w:rPr/>
                  <w:instrText> PAGE </w:instrText>
                </w:r>
                <w:r>
                  <w:rPr/>
                  <w:fldChar w:fldCharType="separate"/>
                </w:r>
                <w:r>
                  <w:rPr/>
                  <w:t>1</w:t>
                </w:r>
                <w:r>
                  <w:rPr/>
                  <w:fldChar w:fldCharType="end"/>
                </w:r>
                <w:r>
                  <w:rPr>
                    <w:spacing w:val="-1"/>
                  </w:rPr>
                  <w:t> </w:t>
                </w:r>
                <w:r>
                  <w:rPr/>
                  <w:t>of </w:t>
                </w:r>
                <w:r>
                  <w:rPr>
                    <w:spacing w:val="-10"/>
                  </w:rPr>
                  <w:fldChar w:fldCharType="begin"/>
                </w:r>
                <w:r>
                  <w:rPr>
                    <w:spacing w:val="-10"/>
                  </w:rPr>
                  <w:instrText> NUMPAGES </w:instrText>
                </w:r>
                <w:r>
                  <w:rPr>
                    <w:spacing w:val="-10"/>
                  </w:rPr>
                  <w:fldChar w:fldCharType="separate"/>
                </w:r>
                <w:r>
                  <w:rPr>
                    <w:spacing w:val="-10"/>
                  </w:rPr>
                  <w:t>3</w:t>
                </w:r>
                <w:r>
                  <w:rPr>
                    <w:spacing w:val="-10"/>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511040">
          <wp:simplePos x="0" y="0"/>
          <wp:positionH relativeFrom="page">
            <wp:posOffset>5111750</wp:posOffset>
          </wp:positionH>
          <wp:positionV relativeFrom="page">
            <wp:posOffset>546099</wp:posOffset>
          </wp:positionV>
          <wp:extent cx="1871345" cy="49974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511552">
          <wp:simplePos x="0" y="0"/>
          <wp:positionH relativeFrom="page">
            <wp:posOffset>864235</wp:posOffset>
          </wp:positionH>
          <wp:positionV relativeFrom="page">
            <wp:posOffset>630554</wp:posOffset>
          </wp:positionV>
          <wp:extent cx="1065110" cy="151129"/>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61"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141" w:hanging="360"/>
      </w:pPr>
      <w:rPr>
        <w:rFonts w:hint="default"/>
        <w:lang w:val="en-US" w:eastAsia="en-US" w:bidi="ar-SA"/>
      </w:rPr>
    </w:lvl>
    <w:lvl w:ilvl="2">
      <w:start w:val="0"/>
      <w:numFmt w:val="bullet"/>
      <w:lvlText w:val="•"/>
      <w:lvlJc w:val="left"/>
      <w:pPr>
        <w:ind w:left="1823" w:hanging="360"/>
      </w:pPr>
      <w:rPr>
        <w:rFonts w:hint="default"/>
        <w:lang w:val="en-US" w:eastAsia="en-US" w:bidi="ar-SA"/>
      </w:rPr>
    </w:lvl>
    <w:lvl w:ilvl="3">
      <w:start w:val="0"/>
      <w:numFmt w:val="bullet"/>
      <w:lvlText w:val="•"/>
      <w:lvlJc w:val="left"/>
      <w:pPr>
        <w:ind w:left="2505" w:hanging="360"/>
      </w:pPr>
      <w:rPr>
        <w:rFonts w:hint="default"/>
        <w:lang w:val="en-US" w:eastAsia="en-US" w:bidi="ar-SA"/>
      </w:rPr>
    </w:lvl>
    <w:lvl w:ilvl="4">
      <w:start w:val="0"/>
      <w:numFmt w:val="bullet"/>
      <w:lvlText w:val="•"/>
      <w:lvlJc w:val="left"/>
      <w:pPr>
        <w:ind w:left="3187" w:hanging="360"/>
      </w:pPr>
      <w:rPr>
        <w:rFonts w:hint="default"/>
        <w:lang w:val="en-US" w:eastAsia="en-US" w:bidi="ar-SA"/>
      </w:rPr>
    </w:lvl>
    <w:lvl w:ilvl="5">
      <w:start w:val="0"/>
      <w:numFmt w:val="bullet"/>
      <w:lvlText w:val="•"/>
      <w:lvlJc w:val="left"/>
      <w:pPr>
        <w:ind w:left="3869" w:hanging="360"/>
      </w:pPr>
      <w:rPr>
        <w:rFonts w:hint="default"/>
        <w:lang w:val="en-US" w:eastAsia="en-US" w:bidi="ar-SA"/>
      </w:rPr>
    </w:lvl>
    <w:lvl w:ilvl="6">
      <w:start w:val="0"/>
      <w:numFmt w:val="bullet"/>
      <w:lvlText w:val="•"/>
      <w:lvlJc w:val="left"/>
      <w:pPr>
        <w:ind w:left="4551" w:hanging="360"/>
      </w:pPr>
      <w:rPr>
        <w:rFonts w:hint="default"/>
        <w:lang w:val="en-US" w:eastAsia="en-US" w:bidi="ar-SA"/>
      </w:rPr>
    </w:lvl>
    <w:lvl w:ilvl="7">
      <w:start w:val="0"/>
      <w:numFmt w:val="bullet"/>
      <w:lvlText w:val="•"/>
      <w:lvlJc w:val="left"/>
      <w:pPr>
        <w:ind w:left="5232" w:hanging="360"/>
      </w:pPr>
      <w:rPr>
        <w:rFonts w:hint="default"/>
        <w:lang w:val="en-US" w:eastAsia="en-US" w:bidi="ar-SA"/>
      </w:rPr>
    </w:lvl>
    <w:lvl w:ilvl="8">
      <w:start w:val="0"/>
      <w:numFmt w:val="bullet"/>
      <w:lvlText w:val="•"/>
      <w:lvlJc w:val="left"/>
      <w:pPr>
        <w:ind w:left="591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en-US" w:eastAsia="en-US" w:bidi="ar-SA"/>
    </w:rPr>
  </w:style>
  <w:style w:styleId="BodyText" w:type="paragraph">
    <w:name w:val="Body Text"/>
    <w:basedOn w:val="Normal"/>
    <w:uiPriority w:val="1"/>
    <w:qFormat/>
    <w:pPr/>
    <w:rPr>
      <w:rFonts w:ascii="Lucida Sans Unicode" w:hAnsi="Lucida Sans Unicode" w:eastAsia="Lucida Sans Unicode" w:cs="Lucida Sans Unicode"/>
      <w:sz w:val="22"/>
      <w:szCs w:val="22"/>
      <w:lang w:val="en-US" w:eastAsia="en-US" w:bidi="ar-SA"/>
    </w:rPr>
  </w:style>
  <w:style w:styleId="Title" w:type="paragraph">
    <w:name w:val="Title"/>
    <w:basedOn w:val="Normal"/>
    <w:uiPriority w:val="1"/>
    <w:qFormat/>
    <w:pPr>
      <w:ind w:left="101" w:right="114"/>
    </w:pPr>
    <w:rPr>
      <w:rFonts w:ascii="Lucida Sans Unicode" w:hAnsi="Lucida Sans Unicode" w:eastAsia="Lucida Sans Unicode" w:cs="Lucida Sans Unicode"/>
      <w:b/>
      <w:bCs/>
      <w:sz w:val="28"/>
      <w:szCs w:val="28"/>
      <w:lang w:val="en-US" w:eastAsia="en-US" w:bidi="ar-SA"/>
    </w:rPr>
  </w:style>
  <w:style w:styleId="ListParagraph" w:type="paragraph">
    <w:name w:val="List Paragraph"/>
    <w:basedOn w:val="Normal"/>
    <w:uiPriority w:val="1"/>
    <w:qFormat/>
    <w:pPr>
      <w:ind w:left="461" w:hanging="360"/>
    </w:pPr>
    <w:rPr>
      <w:rFonts w:ascii="Lucida Sans Unicode" w:hAnsi="Lucida Sans Unicode" w:eastAsia="Lucida Sans Unicode" w:cs="Lucida Sans Unicod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tuv.com/" TargetMode="External"/><Relationship Id="rId8" Type="http://schemas.openxmlformats.org/officeDocument/2006/relationships/hyperlink" Target="mailto:eva.wittig@evonik.com" TargetMode="External"/><Relationship Id="rId9" Type="http://schemas.openxmlformats.org/officeDocument/2006/relationships/hyperlink" Target="mailto:katja.marx@evonik.com" TargetMode="External"/><Relationship Id="rId10" Type="http://schemas.openxmlformats.org/officeDocument/2006/relationships/hyperlink" Target="http://www.evonik.com/" TargetMode="External"/><Relationship Id="rId11" Type="http://schemas.openxmlformats.org/officeDocument/2006/relationships/hyperlink" Target="https://www.dincertco.tuv.com/registrations/60164301?locale=en" TargetMode="External"/><Relationship Id="rId12" Type="http://schemas.openxmlformats.org/officeDocument/2006/relationships/hyperlink" Target="http://www.visiomer.com/" TargetMode="External"/><Relationship Id="rId13" Type="http://schemas.openxmlformats.org/officeDocument/2006/relationships/hyperlink" Target="https://coatings.evonik.com/en" TargetMode="External"/><Relationship Id="rId1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presse@evonik.com</dc:creator>
  <dc:title>Press Release Evonik</dc:title>
  <dcterms:created xsi:type="dcterms:W3CDTF">2023-04-14T18:04:18Z</dcterms:created>
  <dcterms:modified xsi:type="dcterms:W3CDTF">2023-04-14T18:04:18Z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Microsoft® Word für Microsoft 365</vt:lpwstr>
  </property>
  <property fmtid="{D5CDD505-2E9C-101B-9397-08002B2CF9AE}" pid="4" name="LastSaved">
    <vt:filetime>2023-04-14T00:00:00Z</vt:filetime>
  </property>
  <property fmtid="{D5CDD505-2E9C-101B-9397-08002B2CF9AE}" pid="5" name="Producer">
    <vt:lpwstr>Microsoft® Word für Microsoft 365</vt:lpwstr>
  </property>
</Properties>
</file>