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947D3" w:rsidRPr="00D55ADA" w14:paraId="46280464" w14:textId="77777777" w:rsidTr="00FC44F2">
        <w:trPr>
          <w:trHeight w:val="851"/>
        </w:trPr>
        <w:tc>
          <w:tcPr>
            <w:tcW w:w="2552" w:type="dxa"/>
            <w:shd w:val="clear" w:color="auto" w:fill="auto"/>
          </w:tcPr>
          <w:p w14:paraId="1DFC6796" w14:textId="29F7F546" w:rsidR="00FC44F2" w:rsidRPr="0076618D" w:rsidRDefault="00E619BF" w:rsidP="00FC44F2">
            <w:pPr>
              <w:pStyle w:val="M8"/>
              <w:framePr w:wrap="auto" w:vAnchor="margin" w:hAnchor="text" w:xAlign="left" w:yAlign="inline"/>
              <w:suppressOverlap w:val="0"/>
              <w:rPr>
                <w:sz w:val="18"/>
                <w:szCs w:val="18"/>
                <w:lang w:val="en-US"/>
              </w:rPr>
            </w:pPr>
            <w:r>
              <w:rPr>
                <w:sz w:val="18"/>
                <w:szCs w:val="18"/>
                <w:lang w:val="en-US"/>
              </w:rPr>
              <w:t>January 25</w:t>
            </w:r>
            <w:r w:rsidR="00A318E7">
              <w:rPr>
                <w:sz w:val="18"/>
                <w:szCs w:val="18"/>
                <w:lang w:val="en-US"/>
              </w:rPr>
              <w:t xml:space="preserve">, </w:t>
            </w:r>
            <w:r w:rsidR="000F71A9">
              <w:rPr>
                <w:sz w:val="18"/>
                <w:szCs w:val="18"/>
                <w:lang w:val="en-US"/>
              </w:rPr>
              <w:t>201</w:t>
            </w:r>
            <w:r w:rsidR="002660E7">
              <w:rPr>
                <w:sz w:val="18"/>
                <w:szCs w:val="18"/>
                <w:lang w:val="en-US"/>
              </w:rPr>
              <w:t>8</w:t>
            </w:r>
          </w:p>
          <w:p w14:paraId="771E9704" w14:textId="77777777" w:rsidR="00FC44F2" w:rsidRPr="00D55ADA" w:rsidRDefault="00FC44F2" w:rsidP="00FC44F2">
            <w:pPr>
              <w:pStyle w:val="M7"/>
              <w:framePr w:wrap="auto" w:vAnchor="margin" w:hAnchor="text" w:xAlign="left" w:yAlign="inline"/>
              <w:suppressOverlap w:val="0"/>
              <w:rPr>
                <w:lang w:val="en-US"/>
              </w:rPr>
            </w:pPr>
          </w:p>
          <w:p w14:paraId="6B947720" w14:textId="77777777" w:rsidR="00FC44F2" w:rsidRPr="00D55ADA" w:rsidRDefault="00FC44F2" w:rsidP="00FC44F2">
            <w:pPr>
              <w:pStyle w:val="M7"/>
              <w:framePr w:wrap="auto" w:vAnchor="margin" w:hAnchor="text" w:xAlign="left" w:yAlign="inline"/>
              <w:suppressOverlap w:val="0"/>
              <w:rPr>
                <w:lang w:val="en-US"/>
              </w:rPr>
            </w:pPr>
          </w:p>
          <w:p w14:paraId="39AAFE70" w14:textId="0D9209F9" w:rsidR="00FC44F2" w:rsidRPr="002660E7" w:rsidRDefault="00D55ADA" w:rsidP="00FC44F2">
            <w:pPr>
              <w:pStyle w:val="M8"/>
              <w:framePr w:wrap="auto" w:vAnchor="margin" w:hAnchor="text" w:xAlign="left" w:yAlign="inline"/>
              <w:suppressOverlap w:val="0"/>
              <w:rPr>
                <w:rFonts w:cs="Lucida Sans Unicode"/>
                <w:b/>
                <w:lang w:val="en-US"/>
              </w:rPr>
            </w:pPr>
            <w:r w:rsidRPr="002660E7">
              <w:rPr>
                <w:rFonts w:cs="Lucida Sans Unicode"/>
                <w:b/>
                <w:lang w:val="en-US"/>
              </w:rPr>
              <w:t>Contact specialized press</w:t>
            </w:r>
            <w:r w:rsidRPr="002660E7">
              <w:rPr>
                <w:rFonts w:cs="Lucida Sans Unicode"/>
                <w:b/>
                <w:lang w:val="en-US"/>
              </w:rPr>
              <w:br/>
              <w:t>Janusz Berger</w:t>
            </w:r>
          </w:p>
          <w:p w14:paraId="6FEFD33F" w14:textId="77777777" w:rsidR="00FC44F2" w:rsidRPr="002660E7" w:rsidRDefault="00D55ADA" w:rsidP="00FC44F2">
            <w:pPr>
              <w:pStyle w:val="M9"/>
              <w:framePr w:wrap="auto" w:vAnchor="margin" w:hAnchor="text" w:xAlign="left" w:yAlign="inline"/>
              <w:suppressOverlap w:val="0"/>
              <w:rPr>
                <w:rFonts w:cs="Lucida Sans Unicode"/>
                <w:lang w:val="en-US"/>
              </w:rPr>
            </w:pPr>
            <w:r w:rsidRPr="002660E7">
              <w:rPr>
                <w:rFonts w:cs="Lucida Sans Unicode"/>
                <w:lang w:val="en-US"/>
              </w:rPr>
              <w:t xml:space="preserve">Communication Manager </w:t>
            </w:r>
            <w:r w:rsidRPr="002660E7">
              <w:rPr>
                <w:rFonts w:cs="Lucida Sans Unicode"/>
                <w:lang w:val="en-US"/>
              </w:rPr>
              <w:br/>
              <w:t>High Performance Polymers</w:t>
            </w:r>
            <w:r w:rsidRPr="002660E7">
              <w:rPr>
                <w:rFonts w:cs="Lucida Sans Unicode"/>
                <w:lang w:val="en-US"/>
              </w:rPr>
              <w:br/>
              <w:t>Phone +49 2365 49-9227</w:t>
            </w:r>
          </w:p>
          <w:p w14:paraId="5E87F971" w14:textId="748AF38B" w:rsidR="00FC44F2" w:rsidRPr="002660E7" w:rsidRDefault="00D3469F" w:rsidP="00FC44F2">
            <w:pPr>
              <w:pStyle w:val="M10"/>
              <w:framePr w:wrap="auto" w:vAnchor="margin" w:hAnchor="text" w:xAlign="left" w:yAlign="inline"/>
              <w:suppressOverlap w:val="0"/>
              <w:rPr>
                <w:rFonts w:cs="Lucida Sans Unicode"/>
              </w:rPr>
            </w:pPr>
            <w:r w:rsidRPr="002660E7">
              <w:rPr>
                <w:rFonts w:cs="Lucida Sans Unicode"/>
                <w:lang w:val="en-US"/>
              </w:rPr>
              <w:t>j</w:t>
            </w:r>
            <w:r w:rsidR="00D55ADA" w:rsidRPr="002660E7">
              <w:rPr>
                <w:rFonts w:cs="Lucida Sans Unicode"/>
              </w:rPr>
              <w:t>anusz.berger@evonik.com</w:t>
            </w:r>
          </w:p>
          <w:p w14:paraId="21795113" w14:textId="77777777" w:rsidR="00FC44F2" w:rsidRPr="00D55ADA" w:rsidRDefault="00FC44F2" w:rsidP="00FC44F2">
            <w:pPr>
              <w:pStyle w:val="M10"/>
              <w:framePr w:wrap="auto" w:vAnchor="margin" w:hAnchor="text" w:xAlign="left" w:yAlign="inline"/>
              <w:suppressOverlap w:val="0"/>
            </w:pPr>
          </w:p>
        </w:tc>
      </w:tr>
      <w:tr w:rsidR="001947D3" w:rsidRPr="00D55ADA" w14:paraId="6B8DF04D" w14:textId="77777777" w:rsidTr="00FC44F2">
        <w:trPr>
          <w:trHeight w:val="851"/>
        </w:trPr>
        <w:tc>
          <w:tcPr>
            <w:tcW w:w="2552" w:type="dxa"/>
            <w:shd w:val="clear" w:color="auto" w:fill="auto"/>
          </w:tcPr>
          <w:p w14:paraId="083D5CE7" w14:textId="77777777" w:rsidR="00FC44F2" w:rsidRPr="00D55ADA" w:rsidRDefault="00FC44F2" w:rsidP="00FC44F2">
            <w:pPr>
              <w:pStyle w:val="M12"/>
              <w:framePr w:wrap="auto" w:vAnchor="margin" w:hAnchor="text" w:xAlign="left" w:yAlign="inline"/>
              <w:suppressOverlap w:val="0"/>
              <w:rPr>
                <w:lang w:val="en-US"/>
              </w:rPr>
            </w:pPr>
          </w:p>
          <w:p w14:paraId="3521C4F6" w14:textId="77777777" w:rsidR="00FC44F2" w:rsidRPr="00D55ADA" w:rsidRDefault="00FC44F2" w:rsidP="00FC44F2">
            <w:pPr>
              <w:pStyle w:val="M10"/>
              <w:framePr w:wrap="auto" w:vAnchor="margin" w:hAnchor="text" w:xAlign="left" w:yAlign="inline"/>
              <w:suppressOverlap w:val="0"/>
              <w:rPr>
                <w:lang w:val="en-US"/>
              </w:rPr>
            </w:pPr>
          </w:p>
        </w:tc>
      </w:tr>
    </w:tbl>
    <w:p w14:paraId="3F489922"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Evonik Resource Efficiency GmbH</w:t>
      </w:r>
    </w:p>
    <w:p w14:paraId="5F277B33"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Rellinghauser Straße 1-11</w:t>
      </w:r>
    </w:p>
    <w:p w14:paraId="08AE492B" w14:textId="77777777" w:rsidR="00FC44F2"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45128 Essen</w:t>
      </w:r>
    </w:p>
    <w:p w14:paraId="6670E527" w14:textId="1413F07F" w:rsidR="00A318E7" w:rsidRPr="00D55ADA" w:rsidRDefault="00A318E7" w:rsidP="00FC44F2">
      <w:pPr>
        <w:framePr w:w="2659" w:wrap="around" w:vAnchor="page" w:hAnchor="page" w:x="8922" w:y="12182" w:anchorLock="1"/>
        <w:tabs>
          <w:tab w:val="left" w:pos="518"/>
        </w:tabs>
        <w:spacing w:line="180" w:lineRule="exact"/>
        <w:rPr>
          <w:noProof/>
          <w:sz w:val="13"/>
          <w:lang w:val="en-US"/>
        </w:rPr>
      </w:pPr>
      <w:r>
        <w:rPr>
          <w:noProof/>
          <w:sz w:val="13"/>
          <w:lang w:val="en-US"/>
        </w:rPr>
        <w:t>Germany</w:t>
      </w:r>
    </w:p>
    <w:p w14:paraId="2139B0D8"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Phone +49 201 177-01</w:t>
      </w:r>
    </w:p>
    <w:p w14:paraId="2917C9AA" w14:textId="77777777" w:rsidR="00FC44F2" w:rsidRPr="00D55ADA" w:rsidRDefault="00630994" w:rsidP="00FC44F2">
      <w:pPr>
        <w:framePr w:w="2659" w:wrap="around" w:vAnchor="page" w:hAnchor="page" w:x="8922" w:y="12182" w:anchorLock="1"/>
        <w:tabs>
          <w:tab w:val="left" w:pos="518"/>
        </w:tabs>
        <w:spacing w:line="180" w:lineRule="exact"/>
        <w:rPr>
          <w:noProof/>
          <w:sz w:val="13"/>
          <w:lang w:val="en-US"/>
        </w:rPr>
      </w:pPr>
      <w:hyperlink r:id="rId7" w:history="1">
        <w:r w:rsidR="00D55ADA" w:rsidRPr="00D55ADA">
          <w:rPr>
            <w:rStyle w:val="Hyperlink"/>
            <w:noProof/>
            <w:sz w:val="13"/>
            <w:lang w:val="en-US"/>
          </w:rPr>
          <w:t>www.evonik.</w:t>
        </w:r>
      </w:hyperlink>
      <w:r w:rsidR="00D55ADA" w:rsidRPr="00D55ADA">
        <w:rPr>
          <w:rStyle w:val="Hyperlink"/>
          <w:noProof/>
          <w:sz w:val="13"/>
          <w:lang w:val="en-US"/>
        </w:rPr>
        <w:t>com</w:t>
      </w:r>
    </w:p>
    <w:p w14:paraId="10A04857"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7003F351"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629A4FBA" w14:textId="77777777" w:rsidR="00FC44F2" w:rsidRPr="00D55ADA" w:rsidRDefault="00D55ADA" w:rsidP="00FC44F2">
      <w:pPr>
        <w:pStyle w:val="Marginalie"/>
        <w:framePr w:w="2659" w:hSpace="0" w:wrap="around" w:x="8922" w:y="12182" w:anchorLock="1"/>
        <w:rPr>
          <w:b/>
          <w:bCs/>
          <w:lang w:val="en-US"/>
        </w:rPr>
      </w:pPr>
      <w:r w:rsidRPr="00D55ADA">
        <w:rPr>
          <w:b/>
          <w:bCs/>
          <w:lang w:val="en-US"/>
        </w:rPr>
        <w:t>Supervisory Board</w:t>
      </w:r>
    </w:p>
    <w:p w14:paraId="54F18296" w14:textId="182BE159" w:rsidR="00FC44F2" w:rsidRPr="00D55ADA" w:rsidRDefault="00D55ADA" w:rsidP="00FC44F2">
      <w:pPr>
        <w:pStyle w:val="Marginalie"/>
        <w:framePr w:w="2659" w:hSpace="0" w:wrap="around" w:x="8922" w:y="12182" w:anchorLock="1"/>
        <w:rPr>
          <w:lang w:val="en-US"/>
        </w:rPr>
      </w:pPr>
      <w:r w:rsidRPr="00D55ADA">
        <w:rPr>
          <w:lang w:val="en-US"/>
        </w:rPr>
        <w:t xml:space="preserve">Dr. </w:t>
      </w:r>
      <w:r w:rsidR="00A318E7">
        <w:rPr>
          <w:lang w:val="en-US"/>
        </w:rPr>
        <w:t>Harald Schwager</w:t>
      </w:r>
    </w:p>
    <w:p w14:paraId="502BA389"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352D9FF4"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Executive Board</w:t>
      </w:r>
    </w:p>
    <w:p w14:paraId="325E1DAC"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Dr. Claus Rettig, Chairman</w:t>
      </w:r>
    </w:p>
    <w:p w14:paraId="5FA514A4"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Dr. Johannes Ohmer,</w:t>
      </w:r>
    </w:p>
    <w:p w14:paraId="5B15CA84"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 xml:space="preserve">Simone Hildmann, </w:t>
      </w:r>
    </w:p>
    <w:p w14:paraId="6E071C37"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Alexandra Schwarz</w:t>
      </w:r>
    </w:p>
    <w:p w14:paraId="21D26A43" w14:textId="77777777" w:rsidR="00FC44F2" w:rsidRPr="00D55ADA" w:rsidRDefault="00FC44F2" w:rsidP="00FC44F2">
      <w:pPr>
        <w:framePr w:w="2659" w:wrap="around" w:vAnchor="page" w:hAnchor="page" w:x="8922" w:y="12182" w:anchorLock="1"/>
        <w:tabs>
          <w:tab w:val="left" w:pos="518"/>
        </w:tabs>
        <w:spacing w:line="180" w:lineRule="exact"/>
        <w:rPr>
          <w:noProof/>
          <w:sz w:val="13"/>
          <w:lang w:val="de-DE"/>
        </w:rPr>
      </w:pPr>
    </w:p>
    <w:p w14:paraId="20433E9E"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Registered Office: Essen</w:t>
      </w:r>
    </w:p>
    <w:p w14:paraId="4EC608AB"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 Court: Essen Local Court</w:t>
      </w:r>
    </w:p>
    <w:p w14:paraId="1E4756B9"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Commercial Registry B 25783</w:t>
      </w:r>
    </w:p>
    <w:p w14:paraId="31D6BF70"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VAT ID no. DE 815528487</w:t>
      </w:r>
    </w:p>
    <w:p w14:paraId="092556FE" w14:textId="0C30BB09" w:rsidR="00FC44F2" w:rsidRPr="00A318E7" w:rsidRDefault="00851B49" w:rsidP="002660E7">
      <w:pPr>
        <w:pStyle w:val="Teaser"/>
        <w:rPr>
          <w:b/>
          <w:szCs w:val="24"/>
          <w:lang w:val="en-US"/>
        </w:rPr>
      </w:pPr>
      <w:r>
        <w:rPr>
          <w:b/>
          <w:szCs w:val="24"/>
          <w:lang w:val="en-US"/>
        </w:rPr>
        <w:t>Usi</w:t>
      </w:r>
      <w:r w:rsidR="005577FA">
        <w:rPr>
          <w:b/>
          <w:szCs w:val="24"/>
          <w:lang w:val="en-US"/>
        </w:rPr>
        <w:t>ng i</w:t>
      </w:r>
      <w:r>
        <w:rPr>
          <w:b/>
          <w:szCs w:val="24"/>
          <w:lang w:val="en-US"/>
        </w:rPr>
        <w:t>t</w:t>
      </w:r>
      <w:r w:rsidR="005577FA">
        <w:rPr>
          <w:b/>
          <w:szCs w:val="24"/>
          <w:lang w:val="en-US"/>
        </w:rPr>
        <w:t>s</w:t>
      </w:r>
      <w:r>
        <w:rPr>
          <w:b/>
          <w:szCs w:val="24"/>
          <w:lang w:val="en-US"/>
        </w:rPr>
        <w:t xml:space="preserve"> </w:t>
      </w:r>
      <w:r w:rsidRPr="00A318E7">
        <w:rPr>
          <w:b/>
          <w:szCs w:val="24"/>
          <w:lang w:val="en-US"/>
        </w:rPr>
        <w:t>TROGAMID®</w:t>
      </w:r>
      <w:r>
        <w:rPr>
          <w:b/>
          <w:szCs w:val="24"/>
          <w:lang w:val="en-US"/>
        </w:rPr>
        <w:t>,</w:t>
      </w:r>
      <w:r w:rsidRPr="00A318E7">
        <w:rPr>
          <w:b/>
          <w:szCs w:val="24"/>
          <w:lang w:val="en-US"/>
        </w:rPr>
        <w:t xml:space="preserve"> </w:t>
      </w:r>
      <w:r w:rsidR="0098399C" w:rsidRPr="00A318E7">
        <w:rPr>
          <w:b/>
          <w:szCs w:val="24"/>
          <w:lang w:val="en-US"/>
        </w:rPr>
        <w:t>Evonik</w:t>
      </w:r>
      <w:r>
        <w:rPr>
          <w:b/>
          <w:szCs w:val="24"/>
          <w:lang w:val="en-US"/>
        </w:rPr>
        <w:t xml:space="preserve"> makes </w:t>
      </w:r>
      <w:r w:rsidR="008850E1" w:rsidRPr="00A318E7">
        <w:rPr>
          <w:b/>
          <w:szCs w:val="24"/>
          <w:lang w:val="en-US"/>
        </w:rPr>
        <w:t xml:space="preserve">eyewear </w:t>
      </w:r>
      <w:r>
        <w:rPr>
          <w:b/>
          <w:szCs w:val="24"/>
          <w:lang w:val="en-US"/>
        </w:rPr>
        <w:t>“purple” – the color of the year 2018</w:t>
      </w:r>
      <w:r w:rsidR="005C48BA" w:rsidRPr="00A318E7">
        <w:rPr>
          <w:b/>
          <w:szCs w:val="24"/>
          <w:lang w:val="en-US"/>
        </w:rPr>
        <w:t xml:space="preserve"> </w:t>
      </w:r>
    </w:p>
    <w:p w14:paraId="3DD9794C" w14:textId="77777777" w:rsidR="001E08BF" w:rsidRDefault="001E08BF" w:rsidP="002660E7">
      <w:pPr>
        <w:pStyle w:val="Teaser"/>
        <w:rPr>
          <w:szCs w:val="24"/>
          <w:lang w:val="en-US"/>
        </w:rPr>
      </w:pPr>
    </w:p>
    <w:p w14:paraId="348E338E" w14:textId="0B1C1F86" w:rsidR="00BC68F2" w:rsidRDefault="00584BE1" w:rsidP="002660E7">
      <w:pPr>
        <w:pStyle w:val="Teaser"/>
      </w:pPr>
      <w:r w:rsidRPr="00584BE1">
        <w:rPr>
          <w:szCs w:val="24"/>
          <w:lang w:val="en-US"/>
        </w:rPr>
        <w:t xml:space="preserve">In 2018, the fashion world is “purple”. </w:t>
      </w:r>
      <w:r w:rsidR="00E619BF" w:rsidRPr="00E619BF">
        <w:rPr>
          <w:szCs w:val="24"/>
          <w:lang w:val="en-US"/>
        </w:rPr>
        <w:t xml:space="preserve">However, the provocative color has become increasingly perceived </w:t>
      </w:r>
      <w:r w:rsidRPr="00584BE1">
        <w:rPr>
          <w:szCs w:val="24"/>
          <w:lang w:val="en-US"/>
        </w:rPr>
        <w:t xml:space="preserve">since the </w:t>
      </w:r>
      <w:r>
        <w:rPr>
          <w:szCs w:val="24"/>
          <w:lang w:val="en-US"/>
        </w:rPr>
        <w:t xml:space="preserve">American </w:t>
      </w:r>
      <w:r w:rsidRPr="00584BE1">
        <w:rPr>
          <w:szCs w:val="24"/>
          <w:lang w:val="en-US"/>
        </w:rPr>
        <w:t xml:space="preserve">Pantone Color Institute announced “ultra violet” as the trend color of the year 2018. Evonik follows new </w:t>
      </w:r>
      <w:r>
        <w:rPr>
          <w:szCs w:val="24"/>
          <w:lang w:val="en-US"/>
        </w:rPr>
        <w:t>ideas</w:t>
      </w:r>
      <w:r w:rsidRPr="00584BE1">
        <w:rPr>
          <w:szCs w:val="24"/>
          <w:lang w:val="en-US"/>
        </w:rPr>
        <w:t xml:space="preserve"> </w:t>
      </w:r>
      <w:r w:rsidR="00E619BF">
        <w:rPr>
          <w:szCs w:val="24"/>
          <w:lang w:val="en-US"/>
        </w:rPr>
        <w:t>and will present</w:t>
      </w:r>
      <w:r w:rsidRPr="00584BE1">
        <w:rPr>
          <w:szCs w:val="24"/>
          <w:lang w:val="en-US"/>
        </w:rPr>
        <w:t xml:space="preserve"> at this year MIDO Eyewear Show in </w:t>
      </w:r>
      <w:r w:rsidR="002C49E8">
        <w:rPr>
          <w:szCs w:val="24"/>
          <w:lang w:val="en-US"/>
        </w:rPr>
        <w:t>Milan</w:t>
      </w:r>
      <w:r w:rsidRPr="00584BE1">
        <w:rPr>
          <w:szCs w:val="24"/>
          <w:lang w:val="en-US"/>
        </w:rPr>
        <w:t xml:space="preserve"> </w:t>
      </w:r>
      <w:r w:rsidR="00E619BF">
        <w:rPr>
          <w:szCs w:val="24"/>
          <w:lang w:val="en-US"/>
        </w:rPr>
        <w:t xml:space="preserve">its </w:t>
      </w:r>
      <w:r w:rsidRPr="00584BE1">
        <w:rPr>
          <w:szCs w:val="24"/>
          <w:lang w:val="en-US"/>
        </w:rPr>
        <w:t xml:space="preserve">TROGAMID®, a permanently transparent polyamide which is light, strong, and </w:t>
      </w:r>
      <w:r>
        <w:rPr>
          <w:szCs w:val="24"/>
          <w:lang w:val="en-US"/>
        </w:rPr>
        <w:t>easy to color - not only “purple”</w:t>
      </w:r>
      <w:r w:rsidR="00BC68F2">
        <w:t>.</w:t>
      </w:r>
    </w:p>
    <w:p w14:paraId="4E5C8E6D" w14:textId="77777777" w:rsidR="00BC68F2" w:rsidRDefault="00BC68F2" w:rsidP="002660E7">
      <w:pPr>
        <w:pStyle w:val="Teaser"/>
      </w:pPr>
    </w:p>
    <w:p w14:paraId="28AC4E98" w14:textId="607FCC91" w:rsidR="001E08BF" w:rsidRPr="005577FA" w:rsidRDefault="00D15D4D" w:rsidP="002660E7">
      <w:pPr>
        <w:pStyle w:val="Teaser"/>
        <w:rPr>
          <w:sz w:val="22"/>
          <w:szCs w:val="22"/>
          <w:lang w:val="en-US"/>
        </w:rPr>
      </w:pPr>
      <w:r w:rsidRPr="005577FA">
        <w:rPr>
          <w:rFonts w:hint="eastAsia"/>
          <w:sz w:val="22"/>
          <w:szCs w:val="22"/>
          <w:lang w:val="en-US"/>
        </w:rPr>
        <w:t>TROGAMID</w:t>
      </w:r>
      <w:r w:rsidRPr="005577FA">
        <w:rPr>
          <w:sz w:val="22"/>
          <w:szCs w:val="22"/>
          <w:lang w:val="en-US"/>
        </w:rPr>
        <w:t>® T</w:t>
      </w:r>
      <w:r w:rsidR="00BC319F" w:rsidRPr="005577FA">
        <w:rPr>
          <w:sz w:val="22"/>
          <w:szCs w:val="22"/>
          <w:lang w:val="en-US"/>
        </w:rPr>
        <w:t>5000</w:t>
      </w:r>
      <w:r w:rsidRPr="005577FA">
        <w:rPr>
          <w:sz w:val="22"/>
          <w:szCs w:val="22"/>
          <w:lang w:val="en-US"/>
        </w:rPr>
        <w:t>, a</w:t>
      </w:r>
      <w:r w:rsidR="00851B49" w:rsidRPr="005577FA">
        <w:rPr>
          <w:sz w:val="22"/>
          <w:szCs w:val="22"/>
          <w:lang w:val="en-US"/>
        </w:rPr>
        <w:t xml:space="preserve">n amorphous </w:t>
      </w:r>
      <w:r w:rsidRPr="005577FA">
        <w:rPr>
          <w:sz w:val="22"/>
          <w:szCs w:val="22"/>
          <w:lang w:val="en-US"/>
        </w:rPr>
        <w:t xml:space="preserve">polyamide with </w:t>
      </w:r>
      <w:r w:rsidR="00204ED0" w:rsidRPr="005577FA">
        <w:rPr>
          <w:sz w:val="22"/>
          <w:szCs w:val="22"/>
          <w:lang w:val="en-US"/>
        </w:rPr>
        <w:t>a</w:t>
      </w:r>
      <w:r w:rsidRPr="005577FA">
        <w:rPr>
          <w:sz w:val="22"/>
          <w:szCs w:val="22"/>
          <w:lang w:val="en-US"/>
        </w:rPr>
        <w:t xml:space="preserve"> transparency of 90%, </w:t>
      </w:r>
      <w:r w:rsidR="008850E1" w:rsidRPr="005577FA">
        <w:rPr>
          <w:sz w:val="22"/>
          <w:szCs w:val="22"/>
          <w:lang w:val="en-US"/>
        </w:rPr>
        <w:t>is</w:t>
      </w:r>
      <w:r w:rsidR="00204ED0" w:rsidRPr="005577FA">
        <w:rPr>
          <w:sz w:val="22"/>
          <w:szCs w:val="22"/>
          <w:lang w:val="en-US"/>
        </w:rPr>
        <w:t xml:space="preserve"> an</w:t>
      </w:r>
      <w:r w:rsidRPr="005577FA">
        <w:rPr>
          <w:sz w:val="22"/>
          <w:szCs w:val="22"/>
          <w:lang w:val="en-US"/>
        </w:rPr>
        <w:t xml:space="preserve"> ideal material for op</w:t>
      </w:r>
      <w:r w:rsidR="005C48BA" w:rsidRPr="005577FA">
        <w:rPr>
          <w:sz w:val="22"/>
          <w:szCs w:val="22"/>
          <w:lang w:val="en-US"/>
        </w:rPr>
        <w:t xml:space="preserve">tical </w:t>
      </w:r>
      <w:r w:rsidR="008850E1" w:rsidRPr="005577FA">
        <w:rPr>
          <w:sz w:val="22"/>
          <w:szCs w:val="22"/>
          <w:lang w:val="en-US"/>
        </w:rPr>
        <w:t>manufacturers</w:t>
      </w:r>
      <w:r w:rsidR="00CB5C6B" w:rsidRPr="005577FA">
        <w:rPr>
          <w:sz w:val="22"/>
          <w:szCs w:val="22"/>
          <w:lang w:val="en-US"/>
        </w:rPr>
        <w:t xml:space="preserve">. Compared to other transparent </w:t>
      </w:r>
      <w:r w:rsidR="005C48BA" w:rsidRPr="005577FA">
        <w:rPr>
          <w:sz w:val="22"/>
          <w:szCs w:val="22"/>
          <w:lang w:val="en-US"/>
        </w:rPr>
        <w:t xml:space="preserve">polyamides, </w:t>
      </w:r>
      <w:r w:rsidR="00E619BF">
        <w:rPr>
          <w:sz w:val="22"/>
          <w:szCs w:val="22"/>
          <w:lang w:val="en-US"/>
        </w:rPr>
        <w:t>the high-performance polymer</w:t>
      </w:r>
      <w:r w:rsidR="005C48BA" w:rsidRPr="005577FA">
        <w:rPr>
          <w:sz w:val="22"/>
          <w:szCs w:val="22"/>
          <w:lang w:val="en-US"/>
        </w:rPr>
        <w:t xml:space="preserve"> </w:t>
      </w:r>
      <w:r w:rsidR="00204ED0" w:rsidRPr="005577FA">
        <w:rPr>
          <w:sz w:val="22"/>
          <w:szCs w:val="22"/>
          <w:lang w:val="en-US"/>
        </w:rPr>
        <w:t>offers</w:t>
      </w:r>
      <w:r w:rsidR="00CB5C6B" w:rsidRPr="005577FA">
        <w:rPr>
          <w:sz w:val="22"/>
          <w:szCs w:val="22"/>
          <w:lang w:val="en-US"/>
        </w:rPr>
        <w:t xml:space="preserve"> higher </w:t>
      </w:r>
      <w:r w:rsidR="00851B49" w:rsidRPr="005577FA">
        <w:rPr>
          <w:sz w:val="22"/>
          <w:szCs w:val="22"/>
          <w:lang w:val="en-US"/>
        </w:rPr>
        <w:t>recovery</w:t>
      </w:r>
      <w:r w:rsidR="00CB5C6B" w:rsidRPr="005577FA">
        <w:rPr>
          <w:sz w:val="22"/>
          <w:szCs w:val="22"/>
          <w:lang w:val="en-US"/>
        </w:rPr>
        <w:t xml:space="preserve"> and rigid</w:t>
      </w:r>
      <w:r w:rsidR="005C48BA" w:rsidRPr="005577FA">
        <w:rPr>
          <w:sz w:val="22"/>
          <w:szCs w:val="22"/>
          <w:lang w:val="en-US"/>
        </w:rPr>
        <w:t>ity</w:t>
      </w:r>
      <w:r w:rsidR="00204ED0" w:rsidRPr="005577FA">
        <w:rPr>
          <w:sz w:val="22"/>
          <w:szCs w:val="22"/>
          <w:lang w:val="en-US"/>
        </w:rPr>
        <w:t>. Moreover, the material is</w:t>
      </w:r>
      <w:r w:rsidR="005C48BA" w:rsidRPr="005577FA">
        <w:rPr>
          <w:sz w:val="22"/>
          <w:szCs w:val="22"/>
          <w:lang w:val="en-US"/>
        </w:rPr>
        <w:t xml:space="preserve"> especially suitable for manufacturing thin frame</w:t>
      </w:r>
      <w:r w:rsidR="00204ED0" w:rsidRPr="005577FA">
        <w:rPr>
          <w:sz w:val="22"/>
          <w:szCs w:val="22"/>
          <w:lang w:val="en-US"/>
        </w:rPr>
        <w:t>s</w:t>
      </w:r>
      <w:r w:rsidR="005C48BA" w:rsidRPr="005577FA">
        <w:rPr>
          <w:sz w:val="22"/>
          <w:szCs w:val="22"/>
          <w:lang w:val="en-US"/>
        </w:rPr>
        <w:t xml:space="preserve"> and </w:t>
      </w:r>
      <w:r w:rsidR="005072FF" w:rsidRPr="005577FA">
        <w:rPr>
          <w:sz w:val="22"/>
          <w:szCs w:val="22"/>
          <w:lang w:val="en-US"/>
        </w:rPr>
        <w:t>semi-rimless</w:t>
      </w:r>
      <w:r w:rsidR="005C48BA" w:rsidRPr="005577FA">
        <w:rPr>
          <w:sz w:val="22"/>
          <w:szCs w:val="22"/>
          <w:lang w:val="en-US"/>
        </w:rPr>
        <w:t xml:space="preserve"> </w:t>
      </w:r>
      <w:r w:rsidR="008850E1" w:rsidRPr="005577FA">
        <w:rPr>
          <w:sz w:val="22"/>
          <w:szCs w:val="22"/>
          <w:lang w:val="en-US"/>
        </w:rPr>
        <w:t>eyewear</w:t>
      </w:r>
      <w:r w:rsidR="005C48BA" w:rsidRPr="005577FA">
        <w:rPr>
          <w:sz w:val="22"/>
          <w:szCs w:val="22"/>
          <w:lang w:val="en-US"/>
        </w:rPr>
        <w:t xml:space="preserve"> </w:t>
      </w:r>
      <w:r w:rsidR="005072FF" w:rsidRPr="005577FA">
        <w:rPr>
          <w:sz w:val="22"/>
          <w:szCs w:val="22"/>
          <w:lang w:val="en-US"/>
        </w:rPr>
        <w:t>frames,</w:t>
      </w:r>
      <w:r w:rsidR="005C48BA" w:rsidRPr="005577FA">
        <w:rPr>
          <w:sz w:val="22"/>
          <w:szCs w:val="22"/>
          <w:lang w:val="en-US"/>
        </w:rPr>
        <w:t xml:space="preserve"> which can significantly reduce the</w:t>
      </w:r>
      <w:r w:rsidR="00204ED0" w:rsidRPr="005577FA">
        <w:rPr>
          <w:sz w:val="22"/>
          <w:szCs w:val="22"/>
          <w:lang w:val="en-US"/>
        </w:rPr>
        <w:t xml:space="preserve"> frame</w:t>
      </w:r>
      <w:r w:rsidR="005C48BA" w:rsidRPr="005577FA">
        <w:rPr>
          <w:sz w:val="22"/>
          <w:szCs w:val="22"/>
          <w:lang w:val="en-US"/>
        </w:rPr>
        <w:t xml:space="preserve"> weight</w:t>
      </w:r>
      <w:r w:rsidR="00204ED0" w:rsidRPr="005577FA">
        <w:rPr>
          <w:sz w:val="22"/>
          <w:szCs w:val="22"/>
          <w:lang w:val="en-US"/>
        </w:rPr>
        <w:t xml:space="preserve"> </w:t>
      </w:r>
      <w:r w:rsidR="005C48BA" w:rsidRPr="005577FA">
        <w:rPr>
          <w:sz w:val="22"/>
          <w:szCs w:val="22"/>
          <w:lang w:val="en-US"/>
        </w:rPr>
        <w:t xml:space="preserve">without affecting </w:t>
      </w:r>
      <w:r w:rsidR="00383F3D" w:rsidRPr="005577FA">
        <w:rPr>
          <w:sz w:val="22"/>
          <w:szCs w:val="22"/>
          <w:lang w:val="en-US"/>
        </w:rPr>
        <w:t xml:space="preserve">material </w:t>
      </w:r>
      <w:r w:rsidR="005C48BA" w:rsidRPr="005577FA">
        <w:rPr>
          <w:sz w:val="22"/>
          <w:szCs w:val="22"/>
          <w:lang w:val="en-US"/>
        </w:rPr>
        <w:t xml:space="preserve">performance. </w:t>
      </w:r>
      <w:r w:rsidR="00204ED0" w:rsidRPr="005577FA">
        <w:rPr>
          <w:sz w:val="22"/>
          <w:szCs w:val="22"/>
          <w:lang w:val="en-US"/>
        </w:rPr>
        <w:t>This in turn greatly improves</w:t>
      </w:r>
      <w:r w:rsidR="005C48BA" w:rsidRPr="005577FA">
        <w:rPr>
          <w:sz w:val="22"/>
          <w:szCs w:val="22"/>
          <w:lang w:val="en-US"/>
        </w:rPr>
        <w:t xml:space="preserve"> wearing comfort. </w:t>
      </w:r>
    </w:p>
    <w:p w14:paraId="15EE6155" w14:textId="77777777" w:rsidR="001E08BF" w:rsidRPr="00E775F8" w:rsidRDefault="001E08BF" w:rsidP="002660E7">
      <w:pPr>
        <w:pStyle w:val="Teaser"/>
        <w:rPr>
          <w:lang w:val="en-US"/>
        </w:rPr>
      </w:pPr>
    </w:p>
    <w:p w14:paraId="58374A1A" w14:textId="40DE7E77" w:rsidR="0098399C" w:rsidRPr="00A318E7" w:rsidRDefault="00866CD9" w:rsidP="002660E7">
      <w:pPr>
        <w:pStyle w:val="Teaser"/>
        <w:rPr>
          <w:rFonts w:eastAsia="Lucida Sans Unicode" w:cs="Lucida Sans Unicode"/>
          <w:b/>
          <w:sz w:val="22"/>
          <w:szCs w:val="22"/>
          <w:lang w:val="en-US"/>
        </w:rPr>
      </w:pPr>
      <w:r w:rsidRPr="00A318E7">
        <w:rPr>
          <w:rFonts w:eastAsia="Lucida Sans Unicode" w:cs="Lucida Sans Unicode"/>
          <w:b/>
          <w:sz w:val="22"/>
          <w:szCs w:val="22"/>
          <w:lang w:val="en-US"/>
        </w:rPr>
        <w:t>L</w:t>
      </w:r>
      <w:r w:rsidR="008E0B96" w:rsidRPr="00A318E7">
        <w:rPr>
          <w:rFonts w:eastAsia="Lucida Sans Unicode" w:cs="Lucida Sans Unicode"/>
          <w:b/>
          <w:sz w:val="22"/>
          <w:szCs w:val="22"/>
          <w:lang w:val="en-US"/>
        </w:rPr>
        <w:t xml:space="preserve">ighter, </w:t>
      </w:r>
      <w:r w:rsidR="005072FF" w:rsidRPr="00A318E7">
        <w:rPr>
          <w:rFonts w:eastAsia="Lucida Sans Unicode" w:cs="Lucida Sans Unicode"/>
          <w:b/>
          <w:sz w:val="22"/>
          <w:szCs w:val="22"/>
          <w:lang w:val="en-US"/>
        </w:rPr>
        <w:t xml:space="preserve">stronger </w:t>
      </w:r>
      <w:r w:rsidR="008E0B96" w:rsidRPr="00A318E7">
        <w:rPr>
          <w:rFonts w:eastAsia="Lucida Sans Unicode" w:cs="Lucida Sans Unicode"/>
          <w:b/>
          <w:sz w:val="22"/>
          <w:szCs w:val="22"/>
          <w:lang w:val="en-US"/>
        </w:rPr>
        <w:t xml:space="preserve">and </w:t>
      </w:r>
      <w:r w:rsidR="005072FF" w:rsidRPr="00A318E7">
        <w:rPr>
          <w:rFonts w:eastAsia="Lucida Sans Unicode" w:cs="Lucida Sans Unicode"/>
          <w:b/>
          <w:sz w:val="22"/>
          <w:szCs w:val="22"/>
          <w:lang w:val="en-US"/>
        </w:rPr>
        <w:t>more efficient</w:t>
      </w:r>
    </w:p>
    <w:p w14:paraId="1761A338" w14:textId="481EEDDC" w:rsidR="00FE0BE4" w:rsidRPr="00A318E7" w:rsidRDefault="0098399C" w:rsidP="002660E7">
      <w:pPr>
        <w:pStyle w:val="Teaser"/>
        <w:rPr>
          <w:sz w:val="22"/>
          <w:szCs w:val="22"/>
          <w:lang w:val="en-US"/>
        </w:rPr>
      </w:pPr>
      <w:r w:rsidRPr="00A318E7">
        <w:rPr>
          <w:sz w:val="22"/>
          <w:szCs w:val="22"/>
          <w:lang w:val="en-US"/>
        </w:rPr>
        <w:t xml:space="preserve">Lightweight design </w:t>
      </w:r>
      <w:r w:rsidR="00BC319F" w:rsidRPr="00A318E7">
        <w:rPr>
          <w:sz w:val="22"/>
          <w:szCs w:val="22"/>
          <w:lang w:val="en-US"/>
        </w:rPr>
        <w:t>is particularly relevant for</w:t>
      </w:r>
      <w:r w:rsidRPr="00A318E7">
        <w:rPr>
          <w:sz w:val="22"/>
          <w:szCs w:val="22"/>
          <w:lang w:val="en-US"/>
        </w:rPr>
        <w:t xml:space="preserve"> the optical industry. </w:t>
      </w:r>
      <w:r w:rsidR="00204ED0" w:rsidRPr="00A318E7">
        <w:rPr>
          <w:sz w:val="22"/>
          <w:szCs w:val="22"/>
          <w:lang w:val="en-US"/>
        </w:rPr>
        <w:t>The h</w:t>
      </w:r>
      <w:r w:rsidRPr="00A318E7">
        <w:rPr>
          <w:sz w:val="22"/>
          <w:szCs w:val="22"/>
          <w:lang w:val="en-US"/>
        </w:rPr>
        <w:t xml:space="preserve">igh strength and rigidity </w:t>
      </w:r>
      <w:r w:rsidR="00204ED0" w:rsidRPr="00A318E7">
        <w:rPr>
          <w:sz w:val="22"/>
          <w:szCs w:val="22"/>
          <w:lang w:val="en-US"/>
        </w:rPr>
        <w:t>of</w:t>
      </w:r>
      <w:r w:rsidRPr="00A318E7">
        <w:rPr>
          <w:sz w:val="22"/>
          <w:szCs w:val="22"/>
          <w:lang w:val="en-US"/>
        </w:rPr>
        <w:t xml:space="preserve"> </w:t>
      </w:r>
      <w:r w:rsidR="00D44EC2" w:rsidRPr="00A318E7">
        <w:rPr>
          <w:sz w:val="22"/>
          <w:szCs w:val="22"/>
          <w:lang w:val="en-US"/>
        </w:rPr>
        <w:t>TROGAMID® T</w:t>
      </w:r>
      <w:r w:rsidR="00BC319F" w:rsidRPr="00A318E7">
        <w:rPr>
          <w:sz w:val="22"/>
          <w:szCs w:val="22"/>
          <w:lang w:val="en-US"/>
        </w:rPr>
        <w:t>5000</w:t>
      </w:r>
      <w:r w:rsidR="00D44EC2" w:rsidRPr="00A318E7">
        <w:rPr>
          <w:sz w:val="22"/>
          <w:szCs w:val="22"/>
          <w:lang w:val="en-US"/>
        </w:rPr>
        <w:t xml:space="preserve"> </w:t>
      </w:r>
      <w:r w:rsidR="00204ED0" w:rsidRPr="00A318E7">
        <w:rPr>
          <w:sz w:val="22"/>
          <w:szCs w:val="22"/>
          <w:lang w:val="en-US"/>
        </w:rPr>
        <w:t>enables the production of thinner and lighter</w:t>
      </w:r>
      <w:r w:rsidR="00D44EC2" w:rsidRPr="00A318E7">
        <w:rPr>
          <w:sz w:val="22"/>
          <w:szCs w:val="22"/>
          <w:lang w:val="en-US"/>
        </w:rPr>
        <w:t xml:space="preserve"> </w:t>
      </w:r>
      <w:r w:rsidR="008850E1" w:rsidRPr="00A318E7">
        <w:rPr>
          <w:sz w:val="22"/>
          <w:szCs w:val="22"/>
          <w:lang w:val="en-US"/>
        </w:rPr>
        <w:t xml:space="preserve">eyewear </w:t>
      </w:r>
      <w:r w:rsidR="00866CD9" w:rsidRPr="00A318E7">
        <w:rPr>
          <w:sz w:val="22"/>
          <w:szCs w:val="22"/>
          <w:lang w:val="en-US"/>
        </w:rPr>
        <w:t>frames. Additionally, TROGAMID® T</w:t>
      </w:r>
      <w:r w:rsidR="00BC319F" w:rsidRPr="00A318E7">
        <w:rPr>
          <w:sz w:val="22"/>
          <w:szCs w:val="22"/>
          <w:lang w:val="en-US"/>
        </w:rPr>
        <w:t>5000</w:t>
      </w:r>
      <w:r w:rsidR="00204ED0" w:rsidRPr="00A318E7">
        <w:rPr>
          <w:sz w:val="22"/>
          <w:szCs w:val="22"/>
          <w:lang w:val="en-US"/>
        </w:rPr>
        <w:t xml:space="preserve"> is more resilient than heav</w:t>
      </w:r>
      <w:r w:rsidR="008850E1" w:rsidRPr="00A318E7">
        <w:rPr>
          <w:sz w:val="22"/>
          <w:szCs w:val="22"/>
          <w:lang w:val="en-US"/>
        </w:rPr>
        <w:t>ier conventional</w:t>
      </w:r>
      <w:r w:rsidR="008410C6" w:rsidRPr="00A318E7">
        <w:rPr>
          <w:sz w:val="22"/>
          <w:szCs w:val="22"/>
          <w:lang w:val="en-US"/>
        </w:rPr>
        <w:t xml:space="preserve"> frames, which</w:t>
      </w:r>
      <w:r w:rsidR="00866CD9" w:rsidRPr="00A318E7">
        <w:rPr>
          <w:sz w:val="22"/>
          <w:szCs w:val="22"/>
          <w:lang w:val="en-US"/>
        </w:rPr>
        <w:t xml:space="preserve"> </w:t>
      </w:r>
      <w:r w:rsidR="00204ED0" w:rsidRPr="00A318E7">
        <w:rPr>
          <w:sz w:val="22"/>
          <w:szCs w:val="22"/>
          <w:lang w:val="en-US"/>
        </w:rPr>
        <w:t xml:space="preserve">translates into greater </w:t>
      </w:r>
      <w:r w:rsidR="00866CD9" w:rsidRPr="00A318E7">
        <w:rPr>
          <w:sz w:val="22"/>
          <w:szCs w:val="22"/>
          <w:lang w:val="en-US"/>
        </w:rPr>
        <w:t xml:space="preserve">freedom for designers. </w:t>
      </w:r>
    </w:p>
    <w:p w14:paraId="00A88D6B" w14:textId="77777777" w:rsidR="008E0B96" w:rsidRPr="00A318E7" w:rsidRDefault="008E0B96" w:rsidP="002660E7">
      <w:pPr>
        <w:pStyle w:val="Teaser"/>
        <w:rPr>
          <w:sz w:val="22"/>
          <w:szCs w:val="22"/>
          <w:lang w:val="en-US"/>
        </w:rPr>
      </w:pPr>
    </w:p>
    <w:p w14:paraId="5D460455" w14:textId="7D7FAA85" w:rsidR="008E0B96" w:rsidRPr="00A318E7" w:rsidRDefault="00204ED0" w:rsidP="002660E7">
      <w:pPr>
        <w:pStyle w:val="Teaser"/>
        <w:rPr>
          <w:sz w:val="22"/>
          <w:szCs w:val="22"/>
          <w:lang w:val="en-US"/>
        </w:rPr>
      </w:pPr>
      <w:r w:rsidRPr="00A318E7">
        <w:rPr>
          <w:sz w:val="22"/>
          <w:szCs w:val="22"/>
          <w:lang w:val="en-US"/>
        </w:rPr>
        <w:t xml:space="preserve">While </w:t>
      </w:r>
      <w:r w:rsidR="00705C09" w:rsidRPr="00A318E7">
        <w:rPr>
          <w:sz w:val="22"/>
          <w:szCs w:val="22"/>
          <w:lang w:val="en-US"/>
        </w:rPr>
        <w:t>consumers</w:t>
      </w:r>
      <w:r w:rsidRPr="00A318E7">
        <w:rPr>
          <w:sz w:val="22"/>
          <w:szCs w:val="22"/>
          <w:lang w:val="en-US"/>
        </w:rPr>
        <w:t xml:space="preserve"> tended to</w:t>
      </w:r>
      <w:r w:rsidR="00705C09" w:rsidRPr="00A318E7">
        <w:rPr>
          <w:sz w:val="22"/>
          <w:szCs w:val="22"/>
          <w:lang w:val="en-US"/>
        </w:rPr>
        <w:t xml:space="preserve"> </w:t>
      </w:r>
      <w:r w:rsidR="000E449D" w:rsidRPr="00A318E7">
        <w:rPr>
          <w:sz w:val="22"/>
          <w:szCs w:val="22"/>
          <w:lang w:val="en-US"/>
        </w:rPr>
        <w:t xml:space="preserve">focus on </w:t>
      </w:r>
      <w:r w:rsidRPr="00A318E7">
        <w:rPr>
          <w:sz w:val="22"/>
          <w:szCs w:val="22"/>
          <w:lang w:val="en-US"/>
        </w:rPr>
        <w:t>aesthetics in the past, they now place greater emphasis on product</w:t>
      </w:r>
      <w:r w:rsidR="000E449D" w:rsidRPr="00A318E7">
        <w:rPr>
          <w:sz w:val="22"/>
          <w:szCs w:val="22"/>
          <w:lang w:val="en-US"/>
        </w:rPr>
        <w:t xml:space="preserve"> quality and</w:t>
      </w:r>
      <w:r w:rsidR="00705C09" w:rsidRPr="00A318E7">
        <w:rPr>
          <w:sz w:val="22"/>
          <w:szCs w:val="22"/>
          <w:lang w:val="en-US"/>
        </w:rPr>
        <w:t xml:space="preserve"> performance. </w:t>
      </w:r>
      <w:r w:rsidRPr="00A318E7">
        <w:rPr>
          <w:sz w:val="22"/>
          <w:szCs w:val="22"/>
          <w:lang w:val="en-US"/>
        </w:rPr>
        <w:t>Optical manufacturers carefully consider m</w:t>
      </w:r>
      <w:r w:rsidR="000E449D" w:rsidRPr="00A318E7">
        <w:rPr>
          <w:sz w:val="22"/>
          <w:szCs w:val="22"/>
          <w:lang w:val="en-US"/>
        </w:rPr>
        <w:t>aterial properties</w:t>
      </w:r>
      <w:r w:rsidRPr="00A318E7">
        <w:rPr>
          <w:sz w:val="22"/>
          <w:szCs w:val="22"/>
          <w:lang w:val="en-US"/>
        </w:rPr>
        <w:t xml:space="preserve"> for their </w:t>
      </w:r>
      <w:r w:rsidR="000E449D" w:rsidRPr="00A318E7">
        <w:rPr>
          <w:sz w:val="22"/>
          <w:szCs w:val="22"/>
          <w:lang w:val="en-US"/>
        </w:rPr>
        <w:t>choice</w:t>
      </w:r>
      <w:r w:rsidRPr="00A318E7">
        <w:rPr>
          <w:sz w:val="22"/>
          <w:szCs w:val="22"/>
          <w:lang w:val="en-US"/>
        </w:rPr>
        <w:t>s</w:t>
      </w:r>
      <w:r w:rsidR="00BC319F" w:rsidRPr="00A318E7">
        <w:rPr>
          <w:sz w:val="22"/>
          <w:szCs w:val="22"/>
          <w:lang w:val="en-US"/>
        </w:rPr>
        <w:t>. TROGAMID® T5000</w:t>
      </w:r>
      <w:r w:rsidR="000E449D" w:rsidRPr="00A318E7">
        <w:rPr>
          <w:sz w:val="22"/>
          <w:szCs w:val="22"/>
          <w:lang w:val="en-US"/>
        </w:rPr>
        <w:t xml:space="preserve"> is characterized </w:t>
      </w:r>
      <w:r w:rsidRPr="00A318E7">
        <w:rPr>
          <w:sz w:val="22"/>
          <w:szCs w:val="22"/>
          <w:lang w:val="en-US"/>
        </w:rPr>
        <w:t>by it</w:t>
      </w:r>
      <w:r w:rsidR="00EF48D9" w:rsidRPr="00A318E7">
        <w:rPr>
          <w:sz w:val="22"/>
          <w:szCs w:val="22"/>
          <w:lang w:val="en-US"/>
        </w:rPr>
        <w:t>s</w:t>
      </w:r>
      <w:r w:rsidR="000E449D" w:rsidRPr="00A318E7">
        <w:rPr>
          <w:sz w:val="22"/>
          <w:szCs w:val="22"/>
          <w:lang w:val="en-US"/>
        </w:rPr>
        <w:t xml:space="preserve"> </w:t>
      </w:r>
      <w:r w:rsidR="00F9053E" w:rsidRPr="00A318E7">
        <w:rPr>
          <w:sz w:val="22"/>
          <w:szCs w:val="22"/>
          <w:lang w:val="en-US"/>
        </w:rPr>
        <w:t>easy processing and coloring</w:t>
      </w:r>
      <w:r w:rsidRPr="00A318E7">
        <w:rPr>
          <w:sz w:val="22"/>
          <w:szCs w:val="22"/>
          <w:lang w:val="en-US"/>
        </w:rPr>
        <w:t xml:space="preserve"> properties </w:t>
      </w:r>
      <w:r w:rsidR="005577FA">
        <w:rPr>
          <w:sz w:val="22"/>
          <w:szCs w:val="22"/>
          <w:lang w:val="en-US"/>
        </w:rPr>
        <w:t xml:space="preserve">that </w:t>
      </w:r>
      <w:r w:rsidR="008850E1" w:rsidRPr="00A318E7">
        <w:rPr>
          <w:sz w:val="22"/>
          <w:szCs w:val="22"/>
          <w:lang w:val="en-US"/>
        </w:rPr>
        <w:t>save time and money for maximum</w:t>
      </w:r>
      <w:r w:rsidR="00F9053E" w:rsidRPr="00A318E7">
        <w:rPr>
          <w:sz w:val="22"/>
          <w:szCs w:val="22"/>
          <w:lang w:val="en-US"/>
        </w:rPr>
        <w:t xml:space="preserve"> efficiency. </w:t>
      </w:r>
    </w:p>
    <w:p w14:paraId="3BA9F08B" w14:textId="77777777" w:rsidR="00D44EC2" w:rsidRPr="00A318E7" w:rsidRDefault="00D44EC2" w:rsidP="002660E7">
      <w:pPr>
        <w:rPr>
          <w:szCs w:val="22"/>
          <w:lang w:val="en-US"/>
        </w:rPr>
      </w:pPr>
    </w:p>
    <w:p w14:paraId="72ADBC7E" w14:textId="0B49560C" w:rsidR="00FC44F2" w:rsidRPr="00A318E7" w:rsidRDefault="00D55ADA" w:rsidP="002660E7">
      <w:pPr>
        <w:pStyle w:val="Teaser"/>
        <w:rPr>
          <w:rFonts w:eastAsia="Lucida Sans Unicode" w:cs="Lucida Sans Unicode"/>
          <w:b/>
          <w:sz w:val="22"/>
          <w:szCs w:val="22"/>
          <w:lang w:val="en-US"/>
        </w:rPr>
      </w:pPr>
      <w:r w:rsidRPr="00A318E7">
        <w:rPr>
          <w:rFonts w:eastAsia="Lucida Sans Unicode" w:cs="Lucida Sans Unicode"/>
          <w:b/>
          <w:sz w:val="22"/>
          <w:szCs w:val="22"/>
          <w:lang w:val="en-US"/>
        </w:rPr>
        <w:t>Cooper</w:t>
      </w:r>
      <w:r w:rsidR="0005727C" w:rsidRPr="00A318E7">
        <w:rPr>
          <w:rFonts w:eastAsia="Lucida Sans Unicode" w:cs="Lucida Sans Unicode"/>
          <w:b/>
          <w:sz w:val="22"/>
          <w:szCs w:val="22"/>
          <w:lang w:val="en-US"/>
        </w:rPr>
        <w:t xml:space="preserve">ation </w:t>
      </w:r>
      <w:r w:rsidR="008850E1" w:rsidRPr="00A318E7">
        <w:rPr>
          <w:rFonts w:eastAsia="Lucida Sans Unicode" w:cs="Lucida Sans Unicode"/>
          <w:b/>
          <w:sz w:val="22"/>
          <w:szCs w:val="22"/>
          <w:lang w:val="en-US"/>
        </w:rPr>
        <w:t xml:space="preserve">of </w:t>
      </w:r>
      <w:r w:rsidR="0005727C" w:rsidRPr="00A318E7">
        <w:rPr>
          <w:rFonts w:eastAsia="Lucida Sans Unicode" w:cs="Lucida Sans Unicode"/>
          <w:b/>
          <w:sz w:val="22"/>
          <w:szCs w:val="22"/>
          <w:lang w:val="en-US"/>
        </w:rPr>
        <w:t xml:space="preserve">Evonik and Hwa Mao Optical (Xiamen) </w:t>
      </w:r>
    </w:p>
    <w:p w14:paraId="1E36E9C5" w14:textId="24D6C410" w:rsidR="0005727C" w:rsidRPr="00A318E7" w:rsidRDefault="00033BEC" w:rsidP="002660E7">
      <w:pPr>
        <w:rPr>
          <w:rFonts w:cs="Arial"/>
          <w:bCs/>
          <w:kern w:val="32"/>
          <w:szCs w:val="22"/>
          <w:lang w:val="en-US"/>
        </w:rPr>
      </w:pPr>
      <w:r w:rsidRPr="00A318E7">
        <w:rPr>
          <w:rFonts w:cs="Arial" w:hint="eastAsia"/>
          <w:bCs/>
          <w:kern w:val="32"/>
          <w:szCs w:val="22"/>
          <w:lang w:val="en-US"/>
        </w:rPr>
        <w:t xml:space="preserve">This application </w:t>
      </w:r>
      <w:r w:rsidR="008850E1" w:rsidRPr="00A318E7">
        <w:rPr>
          <w:rFonts w:cs="Arial"/>
          <w:bCs/>
          <w:kern w:val="32"/>
          <w:szCs w:val="22"/>
          <w:lang w:val="en-US"/>
        </w:rPr>
        <w:t>wa</w:t>
      </w:r>
      <w:r w:rsidR="008850E1" w:rsidRPr="00A318E7">
        <w:rPr>
          <w:rFonts w:cs="Arial" w:hint="eastAsia"/>
          <w:bCs/>
          <w:kern w:val="32"/>
          <w:szCs w:val="22"/>
          <w:lang w:val="en-US"/>
        </w:rPr>
        <w:t xml:space="preserve">s </w:t>
      </w:r>
      <w:r w:rsidRPr="00A318E7">
        <w:rPr>
          <w:rFonts w:cs="Arial" w:hint="eastAsia"/>
          <w:bCs/>
          <w:kern w:val="32"/>
          <w:szCs w:val="22"/>
          <w:lang w:val="en-US"/>
        </w:rPr>
        <w:t xml:space="preserve">developed </w:t>
      </w:r>
      <w:r w:rsidRPr="00A318E7">
        <w:rPr>
          <w:rFonts w:cs="Arial"/>
          <w:bCs/>
          <w:kern w:val="32"/>
          <w:szCs w:val="22"/>
          <w:lang w:val="en-US"/>
        </w:rPr>
        <w:t xml:space="preserve">and implemented </w:t>
      </w:r>
      <w:r w:rsidR="008038BC" w:rsidRPr="00A318E7">
        <w:rPr>
          <w:rFonts w:cs="Arial"/>
          <w:bCs/>
          <w:kern w:val="32"/>
          <w:szCs w:val="22"/>
          <w:lang w:val="en-US"/>
        </w:rPr>
        <w:t xml:space="preserve">as part of </w:t>
      </w:r>
      <w:r w:rsidR="001F3FE5" w:rsidRPr="00A318E7">
        <w:rPr>
          <w:rFonts w:cs="Arial"/>
          <w:bCs/>
          <w:kern w:val="32"/>
          <w:szCs w:val="22"/>
          <w:lang w:val="en-US"/>
        </w:rPr>
        <w:t>a</w:t>
      </w:r>
      <w:r w:rsidR="008038BC" w:rsidRPr="00A318E7">
        <w:rPr>
          <w:rFonts w:cs="Arial"/>
          <w:bCs/>
          <w:kern w:val="32"/>
          <w:szCs w:val="22"/>
          <w:lang w:val="en-US"/>
        </w:rPr>
        <w:t xml:space="preserve"> cooperation </w:t>
      </w:r>
      <w:r w:rsidRPr="00A318E7">
        <w:rPr>
          <w:rFonts w:cs="Arial"/>
          <w:bCs/>
          <w:kern w:val="32"/>
          <w:szCs w:val="22"/>
          <w:lang w:val="en-US"/>
        </w:rPr>
        <w:t xml:space="preserve">between Evonik and Hwa Mao Optical (Xiamen). </w:t>
      </w:r>
    </w:p>
    <w:p w14:paraId="6FC8636F" w14:textId="7DDA2F59" w:rsidR="00F273A6" w:rsidRDefault="00F273A6" w:rsidP="002660E7">
      <w:pPr>
        <w:rPr>
          <w:rFonts w:cs="Arial"/>
          <w:bCs/>
          <w:kern w:val="32"/>
          <w:szCs w:val="22"/>
          <w:lang w:val="en-US"/>
        </w:rPr>
      </w:pPr>
      <w:r w:rsidRPr="00A318E7">
        <w:rPr>
          <w:rFonts w:cs="Arial" w:hint="eastAsia"/>
          <w:bCs/>
          <w:kern w:val="32"/>
          <w:szCs w:val="22"/>
          <w:lang w:val="en-US"/>
        </w:rPr>
        <w:t xml:space="preserve">Hwa Mao Optical (Xiamen) Co., Ltd., </w:t>
      </w:r>
      <w:r w:rsidR="008850E1" w:rsidRPr="00A318E7">
        <w:rPr>
          <w:rFonts w:cs="Arial"/>
          <w:bCs/>
          <w:kern w:val="32"/>
          <w:szCs w:val="22"/>
          <w:lang w:val="en-US"/>
        </w:rPr>
        <w:t>established</w:t>
      </w:r>
      <w:r w:rsidR="008850E1" w:rsidRPr="00A318E7">
        <w:rPr>
          <w:rFonts w:cs="Arial" w:hint="eastAsia"/>
          <w:bCs/>
          <w:kern w:val="32"/>
          <w:szCs w:val="22"/>
          <w:lang w:val="en-US"/>
        </w:rPr>
        <w:t xml:space="preserve"> </w:t>
      </w:r>
      <w:r w:rsidRPr="00A318E7">
        <w:rPr>
          <w:rFonts w:cs="Arial" w:hint="eastAsia"/>
          <w:bCs/>
          <w:kern w:val="32"/>
          <w:szCs w:val="22"/>
          <w:lang w:val="en-US"/>
        </w:rPr>
        <w:t>in 1996, specializ</w:t>
      </w:r>
      <w:r w:rsidR="008850E1" w:rsidRPr="00A318E7">
        <w:rPr>
          <w:rFonts w:cs="Arial"/>
          <w:bCs/>
          <w:kern w:val="32"/>
          <w:szCs w:val="22"/>
          <w:lang w:val="en-US"/>
        </w:rPr>
        <w:t>es</w:t>
      </w:r>
      <w:r w:rsidRPr="00A318E7">
        <w:rPr>
          <w:rFonts w:cs="Arial" w:hint="eastAsia"/>
          <w:bCs/>
          <w:kern w:val="32"/>
          <w:szCs w:val="22"/>
          <w:lang w:val="en-US"/>
        </w:rPr>
        <w:t xml:space="preserve"> in manufacturing </w:t>
      </w:r>
      <w:r w:rsidR="008850E1" w:rsidRPr="00A318E7">
        <w:rPr>
          <w:rFonts w:cs="Arial"/>
          <w:bCs/>
          <w:kern w:val="32"/>
          <w:szCs w:val="22"/>
          <w:lang w:val="en-US"/>
        </w:rPr>
        <w:t xml:space="preserve">a wide variety </w:t>
      </w:r>
      <w:r w:rsidRPr="00A318E7">
        <w:rPr>
          <w:rFonts w:cs="Arial" w:hint="eastAsia"/>
          <w:bCs/>
          <w:kern w:val="32"/>
          <w:szCs w:val="22"/>
          <w:lang w:val="en-US"/>
        </w:rPr>
        <w:t xml:space="preserve">of </w:t>
      </w:r>
      <w:r w:rsidR="005072FF" w:rsidRPr="00A318E7">
        <w:rPr>
          <w:rFonts w:cs="Arial"/>
          <w:bCs/>
          <w:kern w:val="32"/>
          <w:szCs w:val="22"/>
          <w:lang w:val="en-US"/>
        </w:rPr>
        <w:t>eyewear products</w:t>
      </w:r>
      <w:r w:rsidRPr="00A318E7">
        <w:rPr>
          <w:rFonts w:cs="Arial" w:hint="eastAsia"/>
          <w:bCs/>
          <w:kern w:val="32"/>
          <w:szCs w:val="22"/>
          <w:lang w:val="en-US"/>
        </w:rPr>
        <w:t>.</w:t>
      </w:r>
      <w:r w:rsidR="004237CC" w:rsidRPr="00A318E7">
        <w:rPr>
          <w:rFonts w:cs="Arial" w:hint="eastAsia"/>
          <w:bCs/>
          <w:kern w:val="32"/>
          <w:szCs w:val="22"/>
          <w:lang w:val="en-US"/>
        </w:rPr>
        <w:t xml:space="preserve"> </w:t>
      </w:r>
    </w:p>
    <w:p w14:paraId="4A6A3B34" w14:textId="77777777" w:rsidR="00CC151B" w:rsidRDefault="00CC151B" w:rsidP="00CC151B">
      <w:pPr>
        <w:spacing w:line="220" w:lineRule="exact"/>
        <w:rPr>
          <w:b/>
          <w:sz w:val="20"/>
          <w:szCs w:val="20"/>
          <w:lang w:val="en-US"/>
        </w:rPr>
      </w:pPr>
    </w:p>
    <w:p w14:paraId="686E2483" w14:textId="01424A94" w:rsidR="00CC151B" w:rsidRDefault="00CC151B" w:rsidP="00CC151B">
      <w:pPr>
        <w:spacing w:line="220" w:lineRule="exact"/>
        <w:rPr>
          <w:b/>
          <w:sz w:val="20"/>
          <w:szCs w:val="20"/>
          <w:lang w:val="en-US"/>
        </w:rPr>
      </w:pPr>
      <w:r>
        <w:rPr>
          <w:i/>
          <w:noProof/>
          <w:sz w:val="20"/>
          <w:szCs w:val="20"/>
          <w:lang w:val="de-DE"/>
        </w:rPr>
        <w:drawing>
          <wp:anchor distT="0" distB="0" distL="114300" distR="114300" simplePos="0" relativeHeight="251658240" behindDoc="1" locked="0" layoutInCell="1" allowOverlap="1" wp14:anchorId="66ACFCBA" wp14:editId="26758FAD">
            <wp:simplePos x="0" y="0"/>
            <wp:positionH relativeFrom="margin">
              <wp:align>right</wp:align>
            </wp:positionH>
            <wp:positionV relativeFrom="paragraph">
              <wp:posOffset>72390</wp:posOffset>
            </wp:positionV>
            <wp:extent cx="4524375" cy="2679700"/>
            <wp:effectExtent l="0" t="0" r="9525" b="6350"/>
            <wp:wrapTight wrapText="bothSides">
              <wp:wrapPolygon edited="0">
                <wp:start x="0" y="0"/>
                <wp:lineTo x="0" y="21498"/>
                <wp:lineTo x="21555" y="21498"/>
                <wp:lineTo x="21555" y="0"/>
                <wp:lineTo x="0" y="0"/>
              </wp:wrapPolygon>
            </wp:wrapTight>
            <wp:docPr id="2" name="Grafik 2" descr="U:\HP-DATA\HPP-KO\Fotos\Diverses\Granulat Trogamid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Diverses\Granulat Trogamid purp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2679700"/>
                    </a:xfrm>
                    <a:prstGeom prst="rect">
                      <a:avLst/>
                    </a:prstGeom>
                    <a:noFill/>
                    <a:ln>
                      <a:noFill/>
                    </a:ln>
                  </pic:spPr>
                </pic:pic>
              </a:graphicData>
            </a:graphic>
          </wp:anchor>
        </w:drawing>
      </w:r>
    </w:p>
    <w:p w14:paraId="5F60321F" w14:textId="6145CF85" w:rsidR="00960ADC" w:rsidRPr="002660E7" w:rsidRDefault="00BC319F" w:rsidP="00CC151B">
      <w:pPr>
        <w:spacing w:line="220" w:lineRule="exact"/>
        <w:rPr>
          <w:sz w:val="20"/>
          <w:szCs w:val="20"/>
          <w:lang w:val="en-US"/>
        </w:rPr>
      </w:pPr>
      <w:r w:rsidRPr="002660E7">
        <w:rPr>
          <w:b/>
          <w:sz w:val="20"/>
          <w:szCs w:val="20"/>
          <w:lang w:val="en-US"/>
        </w:rPr>
        <w:t>Capture:</w:t>
      </w:r>
      <w:r w:rsidRPr="002660E7">
        <w:rPr>
          <w:sz w:val="20"/>
          <w:szCs w:val="20"/>
          <w:lang w:val="en-US"/>
        </w:rPr>
        <w:t xml:space="preserve"> </w:t>
      </w:r>
      <w:r w:rsidR="005F5262" w:rsidRPr="002660E7">
        <w:rPr>
          <w:sz w:val="20"/>
          <w:szCs w:val="20"/>
          <w:lang w:val="en-US"/>
        </w:rPr>
        <w:t>Using its TROGAMID®, Evonik makes eyewear “purple” – the color of the year 2018</w:t>
      </w:r>
    </w:p>
    <w:p w14:paraId="64348DC0" w14:textId="6C315321" w:rsidR="005F5262" w:rsidRDefault="005F5262" w:rsidP="00FC44F2">
      <w:pPr>
        <w:rPr>
          <w:lang w:val="en-US"/>
        </w:rPr>
      </w:pPr>
    </w:p>
    <w:p w14:paraId="235D2C65" w14:textId="77777777" w:rsidR="006719B8" w:rsidRPr="002660E7" w:rsidRDefault="006719B8" w:rsidP="00FC44F2">
      <w:pPr>
        <w:rPr>
          <w:lang w:val="en-US"/>
        </w:rPr>
      </w:pPr>
    </w:p>
    <w:p w14:paraId="685DB1FD" w14:textId="77777777" w:rsidR="002660E7" w:rsidRPr="002660E7" w:rsidRDefault="002660E7" w:rsidP="00FC44F2">
      <w:pPr>
        <w:rPr>
          <w:lang w:val="en-US"/>
        </w:rPr>
      </w:pPr>
    </w:p>
    <w:p w14:paraId="70271184" w14:textId="303A98D6" w:rsidR="008E652B" w:rsidRDefault="00A318E7" w:rsidP="00FC44F2">
      <w:pPr>
        <w:rPr>
          <w:rFonts w:eastAsia="Lucida Sans Unicode" w:cs="Lucida Sans Unicode"/>
          <w:i/>
          <w:iCs/>
          <w:szCs w:val="22"/>
          <w:lang w:val="en-US"/>
        </w:rPr>
      </w:pPr>
      <w:r w:rsidRPr="00383F3D">
        <w:rPr>
          <w:rFonts w:eastAsia="Lucida Sans Unicode" w:cs="Lucida Sans Unicode"/>
          <w:i/>
          <w:iCs/>
          <w:szCs w:val="22"/>
          <w:lang w:val="en-US"/>
        </w:rPr>
        <w:t>Learn more about high-performance plastic TROGAMID® for optical applications at our booth (G52, Hall 2) at MIDO, February 24 – 26, in Milan, Italy.</w:t>
      </w:r>
    </w:p>
    <w:p w14:paraId="25D7EB6B" w14:textId="43C50F3B" w:rsidR="008E652B" w:rsidRPr="002660E7" w:rsidRDefault="008E652B" w:rsidP="00FC44F2">
      <w:pPr>
        <w:rPr>
          <w:rFonts w:eastAsia="Lucida Sans Unicode" w:cs="Lucida Sans Unicode"/>
          <w:iCs/>
          <w:szCs w:val="22"/>
          <w:lang w:val="en-US"/>
        </w:rPr>
      </w:pPr>
    </w:p>
    <w:p w14:paraId="6A4C2426" w14:textId="77777777" w:rsidR="004F05E7" w:rsidRDefault="004F05E7" w:rsidP="00FC44F2">
      <w:pPr>
        <w:rPr>
          <w:rFonts w:eastAsia="Lucida Sans Unicode" w:cs="Lucida Sans Unicode"/>
          <w:iCs/>
          <w:szCs w:val="22"/>
          <w:lang w:val="en-US"/>
        </w:rPr>
      </w:pPr>
    </w:p>
    <w:p w14:paraId="737F9942" w14:textId="77777777" w:rsidR="006719B8" w:rsidRDefault="006719B8" w:rsidP="00FC44F2">
      <w:pPr>
        <w:rPr>
          <w:rFonts w:eastAsia="Lucida Sans Unicode" w:cs="Lucida Sans Unicode"/>
          <w:iCs/>
          <w:szCs w:val="22"/>
          <w:lang w:val="en-US"/>
        </w:rPr>
      </w:pPr>
    </w:p>
    <w:p w14:paraId="01276447" w14:textId="77777777" w:rsidR="006719B8" w:rsidRPr="002660E7" w:rsidRDefault="006719B8" w:rsidP="00FC44F2">
      <w:pPr>
        <w:rPr>
          <w:rFonts w:eastAsia="Lucida Sans Unicode" w:cs="Lucida Sans Unicode"/>
          <w:iCs/>
          <w:szCs w:val="22"/>
          <w:lang w:val="en-US"/>
        </w:rPr>
      </w:pPr>
    </w:p>
    <w:p w14:paraId="342C2314" w14:textId="77777777" w:rsidR="006719B8" w:rsidRDefault="006719B8" w:rsidP="006719B8">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14:paraId="1C4A7D13" w14:textId="77777777" w:rsidR="006719B8" w:rsidRPr="00741901" w:rsidRDefault="006719B8" w:rsidP="006719B8">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14:paraId="70AD0E54" w14:textId="77777777" w:rsidR="006719B8" w:rsidRDefault="006719B8" w:rsidP="006719B8">
      <w:pPr>
        <w:pStyle w:val="Default"/>
        <w:spacing w:line="220" w:lineRule="exact"/>
        <w:rPr>
          <w:rFonts w:ascii="Trebuchet MS" w:hAnsi="Trebuchet MS"/>
          <w:color w:val="0D0D0D"/>
          <w:sz w:val="20"/>
          <w:szCs w:val="20"/>
          <w:lang w:val="en-US"/>
        </w:rPr>
      </w:pPr>
    </w:p>
    <w:p w14:paraId="3A0B90D8" w14:textId="77777777" w:rsidR="006719B8" w:rsidRPr="00BF555F" w:rsidRDefault="006719B8" w:rsidP="006719B8">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14:paraId="68C090B3" w14:textId="77777777" w:rsidR="006719B8" w:rsidRPr="00BF555F" w:rsidRDefault="006719B8" w:rsidP="006719B8">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 w:val="18"/>
          <w:szCs w:val="18"/>
          <w:lang w:val="en-US"/>
        </w:rPr>
        <w:t>9,000</w:t>
      </w:r>
      <w:r w:rsidRPr="00BF555F">
        <w:rPr>
          <w:rFonts w:cs="Lucida Sans Unicode"/>
          <w:sz w:val="18"/>
          <w:szCs w:val="18"/>
          <w:lang w:val="en-US"/>
        </w:rPr>
        <w:t xml:space="preserve"> employees, and generated sales of around €4.</w:t>
      </w:r>
      <w:r>
        <w:rPr>
          <w:rFonts w:cs="Lucida Sans Unicode"/>
          <w:sz w:val="18"/>
          <w:szCs w:val="18"/>
          <w:lang w:val="en-US"/>
        </w:rPr>
        <w:t>5</w:t>
      </w:r>
      <w:r w:rsidRPr="00BF555F">
        <w:rPr>
          <w:rFonts w:cs="Lucida Sans Unicode"/>
          <w:sz w:val="18"/>
          <w:szCs w:val="18"/>
          <w:lang w:val="en-US"/>
        </w:rPr>
        <w:t xml:space="preserve"> billion in 201</w:t>
      </w:r>
      <w:r>
        <w:rPr>
          <w:rFonts w:cs="Lucida Sans Unicode"/>
          <w:sz w:val="18"/>
          <w:szCs w:val="18"/>
          <w:lang w:val="en-US"/>
        </w:rPr>
        <w:t>6</w:t>
      </w:r>
      <w:r w:rsidRPr="00BF555F">
        <w:rPr>
          <w:rFonts w:cs="Lucida Sans Unicode"/>
          <w:sz w:val="18"/>
          <w:szCs w:val="18"/>
          <w:lang w:val="en-US"/>
        </w:rPr>
        <w:t>.</w:t>
      </w:r>
    </w:p>
    <w:p w14:paraId="3E7C01E3" w14:textId="77777777" w:rsidR="006719B8" w:rsidRDefault="006719B8" w:rsidP="006719B8">
      <w:pPr>
        <w:spacing w:line="220" w:lineRule="exact"/>
        <w:rPr>
          <w:sz w:val="18"/>
          <w:szCs w:val="18"/>
          <w:lang w:val="en-US"/>
        </w:rPr>
      </w:pPr>
    </w:p>
    <w:p w14:paraId="02DE4080" w14:textId="77CB61F7" w:rsidR="006719B8" w:rsidRPr="00BF555F" w:rsidRDefault="006719B8" w:rsidP="006719B8">
      <w:pPr>
        <w:spacing w:line="240" w:lineRule="auto"/>
        <w:rPr>
          <w:sz w:val="18"/>
          <w:szCs w:val="18"/>
          <w:lang w:val="en-US"/>
        </w:rPr>
      </w:pPr>
    </w:p>
    <w:p w14:paraId="366139A8" w14:textId="77777777" w:rsidR="006719B8" w:rsidRPr="00BF555F" w:rsidRDefault="006719B8" w:rsidP="006719B8">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14:paraId="4AEDB3DA" w14:textId="77777777" w:rsidR="006719B8" w:rsidRPr="00BF555F" w:rsidRDefault="006719B8" w:rsidP="006719B8">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C199986" w14:textId="77777777" w:rsidR="006719B8" w:rsidRPr="00BF555F" w:rsidRDefault="006719B8" w:rsidP="006719B8">
      <w:pPr>
        <w:spacing w:line="220" w:lineRule="exact"/>
        <w:rPr>
          <w:rFonts w:cs="Lucida Sans Unicode"/>
          <w:sz w:val="18"/>
          <w:szCs w:val="18"/>
          <w:lang w:val="en-US"/>
        </w:rPr>
      </w:pPr>
    </w:p>
    <w:p w14:paraId="4C068068" w14:textId="48064905" w:rsidR="00FC44F2" w:rsidRPr="00D55ADA" w:rsidRDefault="00FC44F2" w:rsidP="006719B8">
      <w:pPr>
        <w:spacing w:line="220" w:lineRule="exact"/>
        <w:outlineLvl w:val="0"/>
        <w:rPr>
          <w:rFonts w:cs="Lucida Sans Unicode"/>
          <w:sz w:val="18"/>
          <w:szCs w:val="18"/>
          <w:lang w:val="en-US"/>
        </w:rPr>
      </w:pPr>
      <w:bookmarkStart w:id="0" w:name="_GoBack"/>
      <w:bookmarkEnd w:id="0"/>
    </w:p>
    <w:sectPr w:rsidR="00FC44F2" w:rsidRPr="00D55ADA" w:rsidSect="00FC44F2">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67806" w14:textId="77777777" w:rsidR="00E619BF" w:rsidRDefault="00E619BF">
      <w:pPr>
        <w:spacing w:line="240" w:lineRule="auto"/>
      </w:pPr>
      <w:r>
        <w:separator/>
      </w:r>
    </w:p>
  </w:endnote>
  <w:endnote w:type="continuationSeparator" w:id="0">
    <w:p w14:paraId="1736D237" w14:textId="77777777" w:rsidR="00E619BF" w:rsidRDefault="00E61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AA1E" w14:textId="77777777" w:rsidR="00E619BF" w:rsidRDefault="00E619BF">
    <w:pPr>
      <w:pStyle w:val="Fuzeile"/>
    </w:pPr>
  </w:p>
  <w:p w14:paraId="619B2753" w14:textId="77777777" w:rsidR="00E619BF" w:rsidRDefault="00E619BF">
    <w:pPr>
      <w:pStyle w:val="Fuzeile"/>
    </w:pPr>
    <w:r>
      <w:rPr>
        <w:rFonts w:eastAsia="Lucida Sans Unicode" w:cs="Lucida Sans Unicode"/>
        <w:szCs w:val="22"/>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630994">
      <w:rPr>
        <w:rStyle w:val="Seitenzahl"/>
        <w:noProof/>
      </w:rPr>
      <w:t>3</w:t>
    </w:r>
    <w:r>
      <w:rPr>
        <w:rStyle w:val="Seitenzahl"/>
      </w:rPr>
      <w:fldChar w:fldCharType="end"/>
    </w:r>
    <w:r>
      <w:rPr>
        <w:rFonts w:eastAsia="Lucida Sans Unicode" w:cs="Lucida Sans Unicode"/>
        <w:szCs w:val="22"/>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63099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D446" w14:textId="77777777" w:rsidR="00E619BF" w:rsidRDefault="00E619BF" w:rsidP="00FC44F2">
    <w:pPr>
      <w:pStyle w:val="Fuzeile"/>
    </w:pPr>
  </w:p>
  <w:p w14:paraId="54CC2180" w14:textId="77777777" w:rsidR="00E619BF" w:rsidRPr="005225EC" w:rsidRDefault="00E619BF" w:rsidP="00FC44F2">
    <w:pPr>
      <w:pStyle w:val="Fuzeile"/>
      <w:rPr>
        <w:szCs w:val="18"/>
      </w:rPr>
    </w:pPr>
    <w:r>
      <w:rPr>
        <w:rFonts w:eastAsia="Lucida Sans Unicode" w:cs="Lucida Sans Unicode"/>
        <w:szCs w:val="22"/>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30994">
      <w:rPr>
        <w:rStyle w:val="Seitenzahl"/>
        <w:noProof/>
        <w:szCs w:val="18"/>
      </w:rPr>
      <w:t>1</w:t>
    </w:r>
    <w:r w:rsidRPr="005225EC">
      <w:rPr>
        <w:rStyle w:val="Seitenzahl"/>
        <w:szCs w:val="18"/>
      </w:rPr>
      <w:fldChar w:fldCharType="end"/>
    </w:r>
    <w:r>
      <w:rPr>
        <w:rFonts w:eastAsia="Lucida Sans Unicode" w:cs="Lucida Sans Unicode"/>
        <w:szCs w:val="22"/>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3099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CA498" w14:textId="77777777" w:rsidR="00E619BF" w:rsidRDefault="00E619BF">
      <w:pPr>
        <w:spacing w:line="240" w:lineRule="auto"/>
      </w:pPr>
      <w:r>
        <w:separator/>
      </w:r>
    </w:p>
  </w:footnote>
  <w:footnote w:type="continuationSeparator" w:id="0">
    <w:p w14:paraId="5B225539" w14:textId="77777777" w:rsidR="00E619BF" w:rsidRDefault="00E619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5B90" w14:textId="77777777" w:rsidR="00E619BF" w:rsidRPr="003F4CD0" w:rsidRDefault="00E619BF" w:rsidP="00FC44F2">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2FF4D7EA" wp14:editId="5F0BEFF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6801CD44" wp14:editId="282C912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71C4" w14:textId="77777777" w:rsidR="00E619BF" w:rsidRPr="003F4CD0" w:rsidRDefault="00E619BF">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50CA65A1" wp14:editId="7FA9BC1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2DA26A38" wp14:editId="4AD1BD7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F4608B6">
      <w:start w:val="1"/>
      <w:numFmt w:val="bullet"/>
      <w:pStyle w:val="berschrift1"/>
      <w:lvlText w:val=""/>
      <w:lvlJc w:val="left"/>
      <w:pPr>
        <w:tabs>
          <w:tab w:val="num" w:pos="227"/>
        </w:tabs>
        <w:ind w:left="227" w:hanging="227"/>
      </w:pPr>
      <w:rPr>
        <w:rFonts w:ascii="Symbol" w:hAnsi="Symbol" w:hint="default"/>
        <w:color w:val="auto"/>
        <w:sz w:val="20"/>
        <w:szCs w:val="20"/>
      </w:rPr>
    </w:lvl>
    <w:lvl w:ilvl="1" w:tplc="749CED7A" w:tentative="1">
      <w:start w:val="1"/>
      <w:numFmt w:val="bullet"/>
      <w:lvlText w:val="o"/>
      <w:lvlJc w:val="left"/>
      <w:pPr>
        <w:tabs>
          <w:tab w:val="num" w:pos="1440"/>
        </w:tabs>
        <w:ind w:left="1440" w:hanging="360"/>
      </w:pPr>
      <w:rPr>
        <w:rFonts w:ascii="Courier New" w:hAnsi="Courier New" w:cs="Courier New" w:hint="default"/>
      </w:rPr>
    </w:lvl>
    <w:lvl w:ilvl="2" w:tplc="E0FEF2F2" w:tentative="1">
      <w:start w:val="1"/>
      <w:numFmt w:val="bullet"/>
      <w:lvlText w:val=""/>
      <w:lvlJc w:val="left"/>
      <w:pPr>
        <w:tabs>
          <w:tab w:val="num" w:pos="2160"/>
        </w:tabs>
        <w:ind w:left="2160" w:hanging="360"/>
      </w:pPr>
      <w:rPr>
        <w:rFonts w:ascii="Wingdings" w:hAnsi="Wingdings" w:hint="default"/>
      </w:rPr>
    </w:lvl>
    <w:lvl w:ilvl="3" w:tplc="DC424D46" w:tentative="1">
      <w:start w:val="1"/>
      <w:numFmt w:val="bullet"/>
      <w:lvlText w:val=""/>
      <w:lvlJc w:val="left"/>
      <w:pPr>
        <w:tabs>
          <w:tab w:val="num" w:pos="2880"/>
        </w:tabs>
        <w:ind w:left="2880" w:hanging="360"/>
      </w:pPr>
      <w:rPr>
        <w:rFonts w:ascii="Symbol" w:hAnsi="Symbol" w:hint="default"/>
      </w:rPr>
    </w:lvl>
    <w:lvl w:ilvl="4" w:tplc="09F0C046" w:tentative="1">
      <w:start w:val="1"/>
      <w:numFmt w:val="bullet"/>
      <w:lvlText w:val="o"/>
      <w:lvlJc w:val="left"/>
      <w:pPr>
        <w:tabs>
          <w:tab w:val="num" w:pos="3600"/>
        </w:tabs>
        <w:ind w:left="3600" w:hanging="360"/>
      </w:pPr>
      <w:rPr>
        <w:rFonts w:ascii="Courier New" w:hAnsi="Courier New" w:cs="Courier New" w:hint="default"/>
      </w:rPr>
    </w:lvl>
    <w:lvl w:ilvl="5" w:tplc="B5643640" w:tentative="1">
      <w:start w:val="1"/>
      <w:numFmt w:val="bullet"/>
      <w:lvlText w:val=""/>
      <w:lvlJc w:val="left"/>
      <w:pPr>
        <w:tabs>
          <w:tab w:val="num" w:pos="4320"/>
        </w:tabs>
        <w:ind w:left="4320" w:hanging="360"/>
      </w:pPr>
      <w:rPr>
        <w:rFonts w:ascii="Wingdings" w:hAnsi="Wingdings" w:hint="default"/>
      </w:rPr>
    </w:lvl>
    <w:lvl w:ilvl="6" w:tplc="A2843C78" w:tentative="1">
      <w:start w:val="1"/>
      <w:numFmt w:val="bullet"/>
      <w:lvlText w:val=""/>
      <w:lvlJc w:val="left"/>
      <w:pPr>
        <w:tabs>
          <w:tab w:val="num" w:pos="5040"/>
        </w:tabs>
        <w:ind w:left="5040" w:hanging="360"/>
      </w:pPr>
      <w:rPr>
        <w:rFonts w:ascii="Symbol" w:hAnsi="Symbol" w:hint="default"/>
      </w:rPr>
    </w:lvl>
    <w:lvl w:ilvl="7" w:tplc="2BCED8F8" w:tentative="1">
      <w:start w:val="1"/>
      <w:numFmt w:val="bullet"/>
      <w:lvlText w:val="o"/>
      <w:lvlJc w:val="left"/>
      <w:pPr>
        <w:tabs>
          <w:tab w:val="num" w:pos="5760"/>
        </w:tabs>
        <w:ind w:left="5760" w:hanging="360"/>
      </w:pPr>
      <w:rPr>
        <w:rFonts w:ascii="Courier New" w:hAnsi="Courier New" w:cs="Courier New" w:hint="default"/>
      </w:rPr>
    </w:lvl>
    <w:lvl w:ilvl="8" w:tplc="34AAEF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C36623-01AD-4798-8ACF-09E3E341CB97}"/>
    <w:docVar w:name="dgnword-eventsink" w:val="328804720"/>
  </w:docVars>
  <w:rsids>
    <w:rsidRoot w:val="001947D3"/>
    <w:rsid w:val="00002044"/>
    <w:rsid w:val="00024090"/>
    <w:rsid w:val="00033BEC"/>
    <w:rsid w:val="00034EED"/>
    <w:rsid w:val="00035BC2"/>
    <w:rsid w:val="000505A4"/>
    <w:rsid w:val="0005727C"/>
    <w:rsid w:val="00065B91"/>
    <w:rsid w:val="000A53C1"/>
    <w:rsid w:val="000D3636"/>
    <w:rsid w:val="000E449D"/>
    <w:rsid w:val="000F2820"/>
    <w:rsid w:val="000F71A9"/>
    <w:rsid w:val="001737E8"/>
    <w:rsid w:val="001738E3"/>
    <w:rsid w:val="001947D3"/>
    <w:rsid w:val="001E08BF"/>
    <w:rsid w:val="001F3FE5"/>
    <w:rsid w:val="00204ED0"/>
    <w:rsid w:val="0022201D"/>
    <w:rsid w:val="002431BC"/>
    <w:rsid w:val="00250E3C"/>
    <w:rsid w:val="002660E7"/>
    <w:rsid w:val="00266604"/>
    <w:rsid w:val="002940BB"/>
    <w:rsid w:val="002A4FB3"/>
    <w:rsid w:val="002C49E8"/>
    <w:rsid w:val="00322295"/>
    <w:rsid w:val="003424D5"/>
    <w:rsid w:val="0037203F"/>
    <w:rsid w:val="00383F3D"/>
    <w:rsid w:val="003C767E"/>
    <w:rsid w:val="003D3E91"/>
    <w:rsid w:val="003E41B8"/>
    <w:rsid w:val="00406A70"/>
    <w:rsid w:val="004237CC"/>
    <w:rsid w:val="00442B74"/>
    <w:rsid w:val="00446E02"/>
    <w:rsid w:val="004726DC"/>
    <w:rsid w:val="004E3CB3"/>
    <w:rsid w:val="004F05E7"/>
    <w:rsid w:val="00505F00"/>
    <w:rsid w:val="005072FF"/>
    <w:rsid w:val="0050757E"/>
    <w:rsid w:val="005369CF"/>
    <w:rsid w:val="00546364"/>
    <w:rsid w:val="005577FA"/>
    <w:rsid w:val="00584BE1"/>
    <w:rsid w:val="00597095"/>
    <w:rsid w:val="005C48BA"/>
    <w:rsid w:val="005E507C"/>
    <w:rsid w:val="005F5262"/>
    <w:rsid w:val="0060583F"/>
    <w:rsid w:val="0061755A"/>
    <w:rsid w:val="00630994"/>
    <w:rsid w:val="00654EAE"/>
    <w:rsid w:val="006719B8"/>
    <w:rsid w:val="00692684"/>
    <w:rsid w:val="006B1C2D"/>
    <w:rsid w:val="006B7393"/>
    <w:rsid w:val="006C7993"/>
    <w:rsid w:val="006E0252"/>
    <w:rsid w:val="00705C09"/>
    <w:rsid w:val="00730BA3"/>
    <w:rsid w:val="00737E64"/>
    <w:rsid w:val="0076618D"/>
    <w:rsid w:val="008038BC"/>
    <w:rsid w:val="008167E2"/>
    <w:rsid w:val="008410C6"/>
    <w:rsid w:val="00851B49"/>
    <w:rsid w:val="00857B4A"/>
    <w:rsid w:val="00866CD9"/>
    <w:rsid w:val="008850E1"/>
    <w:rsid w:val="008E0B96"/>
    <w:rsid w:val="008E652B"/>
    <w:rsid w:val="00960ADC"/>
    <w:rsid w:val="00970ED9"/>
    <w:rsid w:val="0098399C"/>
    <w:rsid w:val="009C2693"/>
    <w:rsid w:val="00A0223A"/>
    <w:rsid w:val="00A318E7"/>
    <w:rsid w:val="00AD6DE6"/>
    <w:rsid w:val="00B14F8A"/>
    <w:rsid w:val="00B625DF"/>
    <w:rsid w:val="00B82E14"/>
    <w:rsid w:val="00BB2F01"/>
    <w:rsid w:val="00BC319F"/>
    <w:rsid w:val="00BC3278"/>
    <w:rsid w:val="00BC68F2"/>
    <w:rsid w:val="00C01488"/>
    <w:rsid w:val="00C30228"/>
    <w:rsid w:val="00C57767"/>
    <w:rsid w:val="00C74D48"/>
    <w:rsid w:val="00C76B9E"/>
    <w:rsid w:val="00C87364"/>
    <w:rsid w:val="00CA36AD"/>
    <w:rsid w:val="00CB23FA"/>
    <w:rsid w:val="00CB5C6B"/>
    <w:rsid w:val="00CC151B"/>
    <w:rsid w:val="00D15D4D"/>
    <w:rsid w:val="00D24674"/>
    <w:rsid w:val="00D3469F"/>
    <w:rsid w:val="00D42853"/>
    <w:rsid w:val="00D44EC2"/>
    <w:rsid w:val="00D5346E"/>
    <w:rsid w:val="00D55ADA"/>
    <w:rsid w:val="00D62F6C"/>
    <w:rsid w:val="00DD22AE"/>
    <w:rsid w:val="00E619BF"/>
    <w:rsid w:val="00E775F8"/>
    <w:rsid w:val="00E94366"/>
    <w:rsid w:val="00EB2224"/>
    <w:rsid w:val="00EF48D9"/>
    <w:rsid w:val="00F0687C"/>
    <w:rsid w:val="00F11FF4"/>
    <w:rsid w:val="00F273A6"/>
    <w:rsid w:val="00F64A6D"/>
    <w:rsid w:val="00F9053E"/>
    <w:rsid w:val="00F90ED7"/>
    <w:rsid w:val="00FA3510"/>
    <w:rsid w:val="00FB29DA"/>
    <w:rsid w:val="00FC311B"/>
    <w:rsid w:val="00FC44F2"/>
    <w:rsid w:val="00FE0B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B9140B7"/>
  <w15:docId w15:val="{477B5E4D-B810-4D80-B62C-AC5813A4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rsid w:val="0017414F"/>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rsid w:val="0017414F"/>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rsid w:val="0017414F"/>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640CE8"/>
    <w:pPr>
      <w:numPr>
        <w:numId w:val="0"/>
      </w:numPr>
      <w:tabs>
        <w:tab w:val="left" w:pos="567"/>
      </w:tabs>
    </w:pPr>
    <w:rPr>
      <w:sz w:val="24"/>
      <w:lang w:val="de-DE"/>
    </w:rPr>
  </w:style>
  <w:style w:type="character" w:styleId="Kommentarzeichen">
    <w:name w:val="annotation reference"/>
    <w:basedOn w:val="Absatz-Standardschriftart"/>
    <w:semiHidden/>
    <w:unhideWhenUsed/>
    <w:rsid w:val="00406A70"/>
    <w:rPr>
      <w:sz w:val="16"/>
      <w:szCs w:val="16"/>
    </w:rPr>
  </w:style>
  <w:style w:type="paragraph" w:styleId="Kommentartext">
    <w:name w:val="annotation text"/>
    <w:basedOn w:val="Standard"/>
    <w:link w:val="KommentartextZchn"/>
    <w:semiHidden/>
    <w:unhideWhenUsed/>
    <w:rsid w:val="00406A70"/>
    <w:pPr>
      <w:spacing w:line="240" w:lineRule="auto"/>
    </w:pPr>
    <w:rPr>
      <w:sz w:val="20"/>
      <w:szCs w:val="20"/>
    </w:rPr>
  </w:style>
  <w:style w:type="character" w:customStyle="1" w:styleId="KommentartextZchn">
    <w:name w:val="Kommentartext Zchn"/>
    <w:basedOn w:val="Absatz-Standardschriftart"/>
    <w:link w:val="Kommentartext"/>
    <w:semiHidden/>
    <w:rsid w:val="00406A70"/>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406A70"/>
    <w:rPr>
      <w:b/>
      <w:bCs/>
    </w:rPr>
  </w:style>
  <w:style w:type="character" w:customStyle="1" w:styleId="KommentarthemaZchn">
    <w:name w:val="Kommentarthema Zchn"/>
    <w:basedOn w:val="KommentartextZchn"/>
    <w:link w:val="Kommentarthema"/>
    <w:semiHidden/>
    <w:rsid w:val="00406A70"/>
    <w:rPr>
      <w:rFonts w:ascii="Lucida Sans Unicode" w:hAnsi="Lucida Sans Unicode"/>
      <w:b/>
      <w:bCs/>
      <w:lang w:val="en-GB"/>
    </w:rPr>
  </w:style>
  <w:style w:type="paragraph" w:customStyle="1" w:styleId="Default">
    <w:name w:val="Default"/>
    <w:basedOn w:val="Standard"/>
    <w:rsid w:val="006719B8"/>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08230">
      <w:bodyDiv w:val="1"/>
      <w:marLeft w:val="0"/>
      <w:marRight w:val="0"/>
      <w:marTop w:val="0"/>
      <w:marBottom w:val="0"/>
      <w:divBdr>
        <w:top w:val="none" w:sz="0" w:space="0" w:color="auto"/>
        <w:left w:val="none" w:sz="0" w:space="0" w:color="auto"/>
        <w:bottom w:val="none" w:sz="0" w:space="0" w:color="auto"/>
        <w:right w:val="none" w:sz="0" w:space="0" w:color="auto"/>
      </w:divBdr>
    </w:div>
    <w:div w:id="1364551389">
      <w:bodyDiv w:val="1"/>
      <w:marLeft w:val="0"/>
      <w:marRight w:val="0"/>
      <w:marTop w:val="0"/>
      <w:marBottom w:val="0"/>
      <w:divBdr>
        <w:top w:val="none" w:sz="0" w:space="0" w:color="auto"/>
        <w:left w:val="none" w:sz="0" w:space="0" w:color="auto"/>
        <w:bottom w:val="none" w:sz="0" w:space="0" w:color="auto"/>
        <w:right w:val="none" w:sz="0" w:space="0" w:color="auto"/>
      </w:divBdr>
      <w:divsChild>
        <w:div w:id="1855655962">
          <w:marLeft w:val="0"/>
          <w:marRight w:val="0"/>
          <w:marTop w:val="0"/>
          <w:marBottom w:val="0"/>
          <w:divBdr>
            <w:top w:val="none" w:sz="0" w:space="0" w:color="auto"/>
            <w:left w:val="none" w:sz="0" w:space="0" w:color="auto"/>
            <w:bottom w:val="none" w:sz="0" w:space="0" w:color="auto"/>
            <w:right w:val="none" w:sz="0" w:space="0" w:color="auto"/>
          </w:divBdr>
          <w:divsChild>
            <w:div w:id="1975520360">
              <w:marLeft w:val="0"/>
              <w:marRight w:val="0"/>
              <w:marTop w:val="0"/>
              <w:marBottom w:val="0"/>
              <w:divBdr>
                <w:top w:val="none" w:sz="0" w:space="0" w:color="auto"/>
                <w:left w:val="none" w:sz="0" w:space="0" w:color="auto"/>
                <w:bottom w:val="none" w:sz="0" w:space="0" w:color="auto"/>
                <w:right w:val="none" w:sz="0" w:space="0" w:color="auto"/>
              </w:divBdr>
              <w:divsChild>
                <w:div w:id="1823501229">
                  <w:marLeft w:val="0"/>
                  <w:marRight w:val="0"/>
                  <w:marTop w:val="0"/>
                  <w:marBottom w:val="0"/>
                  <w:divBdr>
                    <w:top w:val="none" w:sz="0" w:space="0" w:color="auto"/>
                    <w:left w:val="none" w:sz="0" w:space="0" w:color="auto"/>
                    <w:bottom w:val="none" w:sz="0" w:space="0" w:color="auto"/>
                    <w:right w:val="none" w:sz="0" w:space="0" w:color="auto"/>
                  </w:divBdr>
                  <w:divsChild>
                    <w:div w:id="6098150">
                      <w:marLeft w:val="0"/>
                      <w:marRight w:val="0"/>
                      <w:marTop w:val="0"/>
                      <w:marBottom w:val="0"/>
                      <w:divBdr>
                        <w:top w:val="none" w:sz="0" w:space="0" w:color="auto"/>
                        <w:left w:val="none" w:sz="0" w:space="0" w:color="auto"/>
                        <w:bottom w:val="none" w:sz="0" w:space="0" w:color="auto"/>
                        <w:right w:val="none" w:sz="0" w:space="0" w:color="auto"/>
                      </w:divBdr>
                      <w:divsChild>
                        <w:div w:id="251549789">
                          <w:marLeft w:val="0"/>
                          <w:marRight w:val="0"/>
                          <w:marTop w:val="0"/>
                          <w:marBottom w:val="0"/>
                          <w:divBdr>
                            <w:top w:val="none" w:sz="0" w:space="0" w:color="auto"/>
                            <w:left w:val="none" w:sz="0" w:space="0" w:color="auto"/>
                            <w:bottom w:val="none" w:sz="0" w:space="0" w:color="auto"/>
                            <w:right w:val="none" w:sz="0" w:space="0" w:color="auto"/>
                          </w:divBdr>
                          <w:divsChild>
                            <w:div w:id="624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1670">
      <w:bodyDiv w:val="1"/>
      <w:marLeft w:val="0"/>
      <w:marRight w:val="0"/>
      <w:marTop w:val="0"/>
      <w:marBottom w:val="0"/>
      <w:divBdr>
        <w:top w:val="none" w:sz="0" w:space="0" w:color="auto"/>
        <w:left w:val="none" w:sz="0" w:space="0" w:color="auto"/>
        <w:bottom w:val="none" w:sz="0" w:space="0" w:color="auto"/>
        <w:right w:val="none" w:sz="0" w:space="0" w:color="auto"/>
      </w:divBdr>
      <w:divsChild>
        <w:div w:id="1076980579">
          <w:marLeft w:val="0"/>
          <w:marRight w:val="0"/>
          <w:marTop w:val="0"/>
          <w:marBottom w:val="0"/>
          <w:divBdr>
            <w:top w:val="none" w:sz="0" w:space="0" w:color="auto"/>
            <w:left w:val="none" w:sz="0" w:space="0" w:color="auto"/>
            <w:bottom w:val="none" w:sz="0" w:space="0" w:color="auto"/>
            <w:right w:val="none" w:sz="0" w:space="0" w:color="auto"/>
          </w:divBdr>
          <w:divsChild>
            <w:div w:id="1623655776">
              <w:marLeft w:val="0"/>
              <w:marRight w:val="0"/>
              <w:marTop w:val="0"/>
              <w:marBottom w:val="0"/>
              <w:divBdr>
                <w:top w:val="none" w:sz="0" w:space="0" w:color="auto"/>
                <w:left w:val="none" w:sz="0" w:space="0" w:color="auto"/>
                <w:bottom w:val="none" w:sz="0" w:space="0" w:color="auto"/>
                <w:right w:val="none" w:sz="0" w:space="0" w:color="auto"/>
              </w:divBdr>
              <w:divsChild>
                <w:div w:id="664477988">
                  <w:marLeft w:val="0"/>
                  <w:marRight w:val="0"/>
                  <w:marTop w:val="0"/>
                  <w:marBottom w:val="0"/>
                  <w:divBdr>
                    <w:top w:val="none" w:sz="0" w:space="0" w:color="auto"/>
                    <w:left w:val="none" w:sz="0" w:space="0" w:color="auto"/>
                    <w:bottom w:val="none" w:sz="0" w:space="0" w:color="auto"/>
                    <w:right w:val="none" w:sz="0" w:space="0" w:color="auto"/>
                  </w:divBdr>
                  <w:divsChild>
                    <w:div w:id="1826627120">
                      <w:marLeft w:val="0"/>
                      <w:marRight w:val="0"/>
                      <w:marTop w:val="0"/>
                      <w:marBottom w:val="0"/>
                      <w:divBdr>
                        <w:top w:val="none" w:sz="0" w:space="0" w:color="auto"/>
                        <w:left w:val="none" w:sz="0" w:space="0" w:color="auto"/>
                        <w:bottom w:val="none" w:sz="0" w:space="0" w:color="auto"/>
                        <w:right w:val="none" w:sz="0" w:space="0" w:color="auto"/>
                      </w:divBdr>
                      <w:divsChild>
                        <w:div w:id="1038428459">
                          <w:marLeft w:val="0"/>
                          <w:marRight w:val="0"/>
                          <w:marTop w:val="0"/>
                          <w:marBottom w:val="0"/>
                          <w:divBdr>
                            <w:top w:val="none" w:sz="0" w:space="0" w:color="auto"/>
                            <w:left w:val="none" w:sz="0" w:space="0" w:color="auto"/>
                            <w:bottom w:val="none" w:sz="0" w:space="0" w:color="auto"/>
                            <w:right w:val="none" w:sz="0" w:space="0" w:color="auto"/>
                          </w:divBdr>
                          <w:divsChild>
                            <w:div w:id="258222001">
                              <w:marLeft w:val="0"/>
                              <w:marRight w:val="0"/>
                              <w:marTop w:val="0"/>
                              <w:marBottom w:val="0"/>
                              <w:divBdr>
                                <w:top w:val="none" w:sz="0" w:space="0" w:color="auto"/>
                                <w:left w:val="none" w:sz="0" w:space="0" w:color="auto"/>
                                <w:bottom w:val="none" w:sz="0" w:space="0" w:color="auto"/>
                                <w:right w:val="none" w:sz="0" w:space="0" w:color="auto"/>
                              </w:divBdr>
                              <w:divsChild>
                                <w:div w:id="1898782402">
                                  <w:marLeft w:val="0"/>
                                  <w:marRight w:val="0"/>
                                  <w:marTop w:val="0"/>
                                  <w:marBottom w:val="0"/>
                                  <w:divBdr>
                                    <w:top w:val="none" w:sz="0" w:space="0" w:color="auto"/>
                                    <w:left w:val="none" w:sz="0" w:space="0" w:color="auto"/>
                                    <w:bottom w:val="none" w:sz="0" w:space="0" w:color="auto"/>
                                    <w:right w:val="none" w:sz="0" w:space="0" w:color="auto"/>
                                  </w:divBdr>
                                  <w:divsChild>
                                    <w:div w:id="73280611">
                                      <w:marLeft w:val="0"/>
                                      <w:marRight w:val="0"/>
                                      <w:marTop w:val="0"/>
                                      <w:marBottom w:val="0"/>
                                      <w:divBdr>
                                        <w:top w:val="none" w:sz="0" w:space="0" w:color="auto"/>
                                        <w:left w:val="none" w:sz="0" w:space="0" w:color="auto"/>
                                        <w:bottom w:val="none" w:sz="0" w:space="0" w:color="auto"/>
                                        <w:right w:val="none" w:sz="0" w:space="0" w:color="auto"/>
                                      </w:divBdr>
                                      <w:divsChild>
                                        <w:div w:id="1815760565">
                                          <w:marLeft w:val="0"/>
                                          <w:marRight w:val="0"/>
                                          <w:marTop w:val="0"/>
                                          <w:marBottom w:val="0"/>
                                          <w:divBdr>
                                            <w:top w:val="none" w:sz="0" w:space="0" w:color="auto"/>
                                            <w:left w:val="none" w:sz="0" w:space="0" w:color="auto"/>
                                            <w:bottom w:val="none" w:sz="0" w:space="0" w:color="auto"/>
                                            <w:right w:val="none" w:sz="0" w:space="0" w:color="auto"/>
                                          </w:divBdr>
                                          <w:divsChild>
                                            <w:div w:id="646588445">
                                              <w:marLeft w:val="60"/>
                                              <w:marRight w:val="0"/>
                                              <w:marTop w:val="0"/>
                                              <w:marBottom w:val="0"/>
                                              <w:divBdr>
                                                <w:top w:val="none" w:sz="0" w:space="0" w:color="auto"/>
                                                <w:left w:val="none" w:sz="0" w:space="0" w:color="auto"/>
                                                <w:bottom w:val="none" w:sz="0" w:space="0" w:color="auto"/>
                                                <w:right w:val="none" w:sz="0" w:space="0" w:color="auto"/>
                                              </w:divBdr>
                                              <w:divsChild>
                                                <w:div w:id="1236168112">
                                                  <w:marLeft w:val="0"/>
                                                  <w:marRight w:val="0"/>
                                                  <w:marTop w:val="0"/>
                                                  <w:marBottom w:val="0"/>
                                                  <w:divBdr>
                                                    <w:top w:val="none" w:sz="0" w:space="0" w:color="auto"/>
                                                    <w:left w:val="none" w:sz="0" w:space="0" w:color="auto"/>
                                                    <w:bottom w:val="none" w:sz="0" w:space="0" w:color="auto"/>
                                                    <w:right w:val="none" w:sz="0" w:space="0" w:color="auto"/>
                                                  </w:divBdr>
                                                  <w:divsChild>
                                                    <w:div w:id="1219322338">
                                                      <w:marLeft w:val="0"/>
                                                      <w:marRight w:val="0"/>
                                                      <w:marTop w:val="0"/>
                                                      <w:marBottom w:val="0"/>
                                                      <w:divBdr>
                                                        <w:top w:val="none" w:sz="0" w:space="0" w:color="auto"/>
                                                        <w:left w:val="none" w:sz="0" w:space="0" w:color="auto"/>
                                                        <w:bottom w:val="none" w:sz="0" w:space="0" w:color="auto"/>
                                                        <w:right w:val="none" w:sz="0" w:space="0" w:color="auto"/>
                                                      </w:divBdr>
                                                      <w:divsChild>
                                                        <w:div w:id="13343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6A9BD1E6</Template>
  <TotalTime>0</TotalTime>
  <Pages>3</Pages>
  <Words>607</Words>
  <Characters>3684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6</cp:revision>
  <cp:lastPrinted>2018-01-23T15:40:00Z</cp:lastPrinted>
  <dcterms:created xsi:type="dcterms:W3CDTF">2018-01-23T15:31:00Z</dcterms:created>
  <dcterms:modified xsi:type="dcterms:W3CDTF">2018-01-23T15:40:00Z</dcterms:modified>
</cp:coreProperties>
</file>