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C334DB" w:rsidRPr="00EA7D77" w14:paraId="2613034A" w14:textId="77777777">
        <w:trPr>
          <w:trHeight w:val="851"/>
        </w:trPr>
        <w:tc>
          <w:tcPr>
            <w:tcW w:w="2552" w:type="dxa"/>
            <w:shd w:val="clear" w:color="auto" w:fill="auto"/>
          </w:tcPr>
          <w:p w14:paraId="624FC4EA" w14:textId="49FDC131" w:rsidR="00C334DB" w:rsidRPr="00EA7D77" w:rsidRDefault="0058248C" w:rsidP="00EA7D77">
            <w:pPr>
              <w:pStyle w:val="P68B1DB1-M71"/>
              <w:framePr w:wrap="auto" w:vAnchor="margin" w:hAnchor="text" w:xAlign="left" w:yAlign="inline"/>
              <w:suppressOverlap w:val="0"/>
              <w:rPr>
                <w:lang w:val="es-AR"/>
              </w:rPr>
            </w:pPr>
            <w:r>
              <w:rPr>
                <w:lang w:val="es-AR"/>
              </w:rPr>
              <w:t>1</w:t>
            </w:r>
            <w:r w:rsidR="00F60EFB">
              <w:rPr>
                <w:lang w:val="es-AR"/>
              </w:rPr>
              <w:t>1</w:t>
            </w:r>
            <w:r w:rsidR="00CA16F3" w:rsidRPr="00EA7D77">
              <w:rPr>
                <w:lang w:val="es-AR"/>
              </w:rPr>
              <w:t xml:space="preserve"> de </w:t>
            </w:r>
            <w:r w:rsidR="00F60EFB">
              <w:rPr>
                <w:lang w:val="es-AR"/>
              </w:rPr>
              <w:t>juni</w:t>
            </w:r>
            <w:r w:rsidR="00CA16F3" w:rsidRPr="00EA7D77">
              <w:rPr>
                <w:lang w:val="es-AR"/>
              </w:rPr>
              <w:t>o de 2021</w:t>
            </w:r>
          </w:p>
          <w:p w14:paraId="294234E1" w14:textId="77777777" w:rsidR="00C334DB" w:rsidRPr="00EA7D77" w:rsidRDefault="00C334DB" w:rsidP="00EA7D77">
            <w:pPr>
              <w:pStyle w:val="M7"/>
              <w:framePr w:wrap="auto" w:vAnchor="margin" w:hAnchor="text" w:xAlign="left" w:yAlign="inline"/>
              <w:suppressOverlap w:val="0"/>
              <w:rPr>
                <w:lang w:val="es-AR"/>
              </w:rPr>
            </w:pPr>
          </w:p>
          <w:p w14:paraId="6BF3567B" w14:textId="77777777" w:rsidR="00C334DB" w:rsidRPr="00EA7D77" w:rsidRDefault="00CA16F3" w:rsidP="00EA7D77">
            <w:pPr>
              <w:pStyle w:val="P68B1DB1-M72"/>
              <w:framePr w:wrap="auto" w:vAnchor="margin" w:hAnchor="text" w:xAlign="left" w:yAlign="inline"/>
              <w:suppressOverlap w:val="0"/>
              <w:rPr>
                <w:lang w:val="es-AR"/>
              </w:rPr>
            </w:pPr>
            <w:r w:rsidRPr="00EA7D77">
              <w:rPr>
                <w:lang w:val="es-AR"/>
              </w:rPr>
              <w:t>Regina Bárbara</w:t>
            </w:r>
          </w:p>
          <w:p w14:paraId="7149961B" w14:textId="77777777" w:rsidR="00C334DB" w:rsidRPr="00EA7D77" w:rsidRDefault="00CA16F3" w:rsidP="00EA7D77">
            <w:pPr>
              <w:pStyle w:val="P68B1DB1-M72"/>
              <w:framePr w:wrap="auto" w:vAnchor="margin" w:hAnchor="text" w:xAlign="left" w:yAlign="inline"/>
              <w:suppressOverlap w:val="0"/>
              <w:rPr>
                <w:b w:val="0"/>
                <w:lang w:val="es-AR"/>
              </w:rPr>
            </w:pPr>
            <w:r w:rsidRPr="00EA7D77">
              <w:rPr>
                <w:b w:val="0"/>
                <w:lang w:val="es-AR"/>
              </w:rPr>
              <w:t>Comunicación &amp; Eventos</w:t>
            </w:r>
            <w:r w:rsidRPr="00EA7D77">
              <w:rPr>
                <w:b w:val="0"/>
                <w:lang w:val="es-AR"/>
              </w:rPr>
              <w:br/>
              <w:t>América Central y del Sur</w:t>
            </w:r>
            <w:r w:rsidRPr="00EA7D77">
              <w:rPr>
                <w:lang w:val="es-AR"/>
              </w:rPr>
              <w:t xml:space="preserve"> </w:t>
            </w:r>
            <w:r w:rsidRPr="00EA7D77">
              <w:rPr>
                <w:lang w:val="es-AR"/>
              </w:rPr>
              <w:br/>
            </w:r>
            <w:r w:rsidRPr="00EA7D77">
              <w:rPr>
                <w:b w:val="0"/>
                <w:lang w:val="es-AR"/>
              </w:rPr>
              <w:t>Teléfono +55 11 3146-4170</w:t>
            </w:r>
          </w:p>
          <w:p w14:paraId="2F107987" w14:textId="77777777" w:rsidR="00C334DB" w:rsidRPr="00EA7D77" w:rsidRDefault="00CA16F3" w:rsidP="00EA7D77">
            <w:pPr>
              <w:pStyle w:val="P68B1DB1-M103"/>
              <w:framePr w:wrap="auto" w:vAnchor="margin" w:hAnchor="text" w:xAlign="left" w:yAlign="inline"/>
              <w:suppressOverlap w:val="0"/>
              <w:rPr>
                <w:lang w:val="es-AR"/>
              </w:rPr>
            </w:pPr>
            <w:r w:rsidRPr="00EA7D77">
              <w:rPr>
                <w:lang w:val="es-AR"/>
              </w:rPr>
              <w:t xml:space="preserve">regina.barbara@evonik.com </w:t>
            </w:r>
          </w:p>
        </w:tc>
      </w:tr>
      <w:tr w:rsidR="00C334DB" w:rsidRPr="00EA7D77" w14:paraId="2A7CC2F1" w14:textId="77777777">
        <w:trPr>
          <w:trHeight w:val="851"/>
        </w:trPr>
        <w:tc>
          <w:tcPr>
            <w:tcW w:w="2552" w:type="dxa"/>
            <w:shd w:val="clear" w:color="auto" w:fill="auto"/>
          </w:tcPr>
          <w:p w14:paraId="42720027" w14:textId="77777777" w:rsidR="00C334DB" w:rsidRPr="00EA7D77" w:rsidRDefault="00C334DB" w:rsidP="00EA7D77">
            <w:pPr>
              <w:pStyle w:val="M10"/>
              <w:framePr w:wrap="auto" w:vAnchor="margin" w:hAnchor="text" w:xAlign="left" w:yAlign="inline"/>
              <w:suppressOverlap w:val="0"/>
              <w:rPr>
                <w:lang w:val="es-AR"/>
              </w:rPr>
            </w:pPr>
          </w:p>
        </w:tc>
      </w:tr>
    </w:tbl>
    <w:p w14:paraId="0F4F6B2D" w14:textId="77777777" w:rsidR="00C334DB" w:rsidRPr="00EA7D77" w:rsidRDefault="00CA16F3" w:rsidP="00EA7D77">
      <w:pPr>
        <w:pStyle w:val="P68B1DB1-Normal4"/>
        <w:framePr w:w="2659" w:wrap="around" w:hAnchor="page" w:x="8971" w:yAlign="bottom" w:anchorLock="1"/>
        <w:tabs>
          <w:tab w:val="left" w:pos="518"/>
        </w:tabs>
        <w:spacing w:line="180" w:lineRule="exact"/>
        <w:rPr>
          <w:lang w:val="es-AR"/>
        </w:rPr>
      </w:pPr>
      <w:r w:rsidRPr="00EA7D77">
        <w:rPr>
          <w:lang w:val="es-AR"/>
        </w:rPr>
        <w:t>Evonik Brasil Ltda.</w:t>
      </w:r>
    </w:p>
    <w:p w14:paraId="74CF45BB" w14:textId="77777777" w:rsidR="00C334DB" w:rsidRPr="00EA7D77" w:rsidRDefault="00CA16F3" w:rsidP="00EA7D77">
      <w:pPr>
        <w:pStyle w:val="P68B1DB1-Normal5"/>
        <w:framePr w:w="2659" w:wrap="around" w:hAnchor="page" w:x="8971" w:yAlign="bottom" w:anchorLock="1"/>
        <w:tabs>
          <w:tab w:val="left" w:pos="518"/>
        </w:tabs>
        <w:spacing w:line="180" w:lineRule="exact"/>
        <w:rPr>
          <w:lang w:val="es-AR"/>
        </w:rPr>
      </w:pPr>
      <w:r w:rsidRPr="00EA7D77">
        <w:rPr>
          <w:lang w:val="es-AR"/>
        </w:rPr>
        <w:t>Rua Arq. Olavo Redig de Campos, 105</w:t>
      </w:r>
    </w:p>
    <w:p w14:paraId="4EB31377" w14:textId="77777777" w:rsidR="00C334DB" w:rsidRPr="00EA7D77" w:rsidRDefault="00CA16F3" w:rsidP="00EA7D77">
      <w:pPr>
        <w:pStyle w:val="P68B1DB1-Normal5"/>
        <w:framePr w:w="2659" w:wrap="around" w:hAnchor="page" w:x="8971" w:yAlign="bottom" w:anchorLock="1"/>
        <w:tabs>
          <w:tab w:val="left" w:pos="518"/>
        </w:tabs>
        <w:spacing w:line="180" w:lineRule="exact"/>
        <w:rPr>
          <w:lang w:val="es-AR"/>
        </w:rPr>
      </w:pPr>
      <w:r w:rsidRPr="00EA7D77">
        <w:rPr>
          <w:lang w:val="es-AR"/>
        </w:rPr>
        <w:t>Torre A – 04711-904 - São Paulo – SP Brasil</w:t>
      </w:r>
    </w:p>
    <w:p w14:paraId="46FE91E0" w14:textId="77777777" w:rsidR="00C334DB" w:rsidRPr="00EA7D77" w:rsidRDefault="00C334DB" w:rsidP="00EA7D77">
      <w:pPr>
        <w:framePr w:w="2659" w:wrap="around" w:hAnchor="page" w:x="8971" w:yAlign="bottom" w:anchorLock="1"/>
        <w:tabs>
          <w:tab w:val="left" w:pos="518"/>
        </w:tabs>
        <w:spacing w:line="180" w:lineRule="exact"/>
        <w:rPr>
          <w:rFonts w:eastAsia="Lucida Sans Unicode" w:cs="Lucida Sans Unicode"/>
          <w:sz w:val="13"/>
          <w:bdr w:val="nil"/>
          <w:lang w:val="es-AR"/>
        </w:rPr>
      </w:pPr>
    </w:p>
    <w:p w14:paraId="2F2F0974" w14:textId="77777777" w:rsidR="00C334DB" w:rsidRPr="00EA7D77" w:rsidRDefault="003474D2" w:rsidP="00EA7D77">
      <w:pPr>
        <w:pStyle w:val="P68B1DB1-Normal5"/>
        <w:framePr w:w="2659" w:wrap="around" w:hAnchor="page" w:x="8971" w:yAlign="bottom" w:anchorLock="1"/>
        <w:tabs>
          <w:tab w:val="left" w:pos="518"/>
        </w:tabs>
        <w:spacing w:line="180" w:lineRule="exact"/>
        <w:rPr>
          <w:lang w:val="es-AR"/>
        </w:rPr>
      </w:pPr>
      <w:hyperlink r:id="rId11" w:history="1">
        <w:r w:rsidR="00CA16F3" w:rsidRPr="00EA7D77">
          <w:rPr>
            <w:lang w:val="es-AR"/>
          </w:rPr>
          <w:t>www.evonik.com.br</w:t>
        </w:r>
      </w:hyperlink>
    </w:p>
    <w:p w14:paraId="3A8A8121" w14:textId="77777777" w:rsidR="00C334DB" w:rsidRPr="00EA7D77" w:rsidRDefault="00C334DB" w:rsidP="00EA7D77">
      <w:pPr>
        <w:framePr w:w="2659" w:wrap="around" w:hAnchor="page" w:x="8971" w:yAlign="bottom" w:anchorLock="1"/>
        <w:tabs>
          <w:tab w:val="left" w:pos="518"/>
        </w:tabs>
        <w:spacing w:line="180" w:lineRule="exact"/>
        <w:rPr>
          <w:rFonts w:eastAsia="Lucida Sans Unicode" w:cs="Lucida Sans Unicode"/>
          <w:sz w:val="13"/>
          <w:bdr w:val="nil"/>
          <w:lang w:val="es-AR"/>
        </w:rPr>
      </w:pPr>
    </w:p>
    <w:p w14:paraId="6E88AE98" w14:textId="77777777" w:rsidR="00C334DB" w:rsidRPr="00EA7D77" w:rsidRDefault="00C334DB" w:rsidP="00EA7D77">
      <w:pPr>
        <w:framePr w:w="2659" w:wrap="around" w:hAnchor="page" w:x="8971" w:yAlign="bottom" w:anchorLock="1"/>
        <w:tabs>
          <w:tab w:val="left" w:pos="518"/>
        </w:tabs>
        <w:spacing w:line="180" w:lineRule="exact"/>
        <w:rPr>
          <w:rFonts w:eastAsia="Lucida Sans Unicode" w:cs="Lucida Sans Unicode"/>
          <w:sz w:val="13"/>
          <w:bdr w:val="nil"/>
          <w:lang w:val="es-AR"/>
        </w:rPr>
      </w:pPr>
    </w:p>
    <w:p w14:paraId="0C9EF4BC" w14:textId="77777777" w:rsidR="00C334DB" w:rsidRPr="00EA7D77" w:rsidRDefault="00CA16F3" w:rsidP="00EA7D77">
      <w:pPr>
        <w:pStyle w:val="P68B1DB1-Normal5"/>
        <w:framePr w:w="2659" w:wrap="around" w:hAnchor="page" w:x="8971" w:yAlign="bottom" w:anchorLock="1"/>
        <w:tabs>
          <w:tab w:val="left" w:pos="518"/>
        </w:tabs>
        <w:spacing w:line="180" w:lineRule="exact"/>
        <w:rPr>
          <w:lang w:val="es-AR"/>
        </w:rPr>
      </w:pPr>
      <w:r w:rsidRPr="00EA7D77">
        <w:rPr>
          <w:lang w:val="es-AR"/>
        </w:rPr>
        <w:t>facebook.com/Evonik</w:t>
      </w:r>
    </w:p>
    <w:p w14:paraId="491F78FC" w14:textId="77777777" w:rsidR="00C334DB" w:rsidRPr="0058248C" w:rsidRDefault="00CA16F3" w:rsidP="00EA7D77">
      <w:pPr>
        <w:pStyle w:val="P68B1DB1-Normal5"/>
        <w:framePr w:w="2659" w:wrap="around" w:hAnchor="page" w:x="8971" w:yAlign="bottom" w:anchorLock="1"/>
        <w:tabs>
          <w:tab w:val="left" w:pos="518"/>
        </w:tabs>
        <w:spacing w:line="180" w:lineRule="exact"/>
      </w:pPr>
      <w:r w:rsidRPr="0058248C">
        <w:t>instagram.com/</w:t>
      </w:r>
      <w:proofErr w:type="spellStart"/>
      <w:r w:rsidRPr="0058248C">
        <w:t>Evonik.Brasil</w:t>
      </w:r>
      <w:proofErr w:type="spellEnd"/>
    </w:p>
    <w:p w14:paraId="57712739" w14:textId="77777777" w:rsidR="00C334DB" w:rsidRPr="0058248C" w:rsidRDefault="00CA16F3" w:rsidP="00EA7D77">
      <w:pPr>
        <w:pStyle w:val="P68B1DB1-Normal5"/>
        <w:framePr w:w="2659" w:wrap="around" w:hAnchor="page" w:x="8971" w:yAlign="bottom" w:anchorLock="1"/>
        <w:tabs>
          <w:tab w:val="left" w:pos="518"/>
        </w:tabs>
        <w:spacing w:line="180" w:lineRule="exact"/>
      </w:pPr>
      <w:r w:rsidRPr="0058248C">
        <w:t>youtube.com/</w:t>
      </w:r>
      <w:proofErr w:type="spellStart"/>
      <w:r w:rsidRPr="0058248C">
        <w:t>EvonikIndustries</w:t>
      </w:r>
      <w:proofErr w:type="spellEnd"/>
    </w:p>
    <w:p w14:paraId="2AFAA115" w14:textId="77777777" w:rsidR="00C334DB" w:rsidRPr="009C3980" w:rsidRDefault="00CA16F3" w:rsidP="00EA7D77">
      <w:pPr>
        <w:pStyle w:val="P68B1DB1-Normal5"/>
        <w:framePr w:w="2659" w:wrap="around" w:hAnchor="page" w:x="8971" w:yAlign="bottom" w:anchorLock="1"/>
        <w:tabs>
          <w:tab w:val="left" w:pos="518"/>
        </w:tabs>
        <w:spacing w:line="180" w:lineRule="exact"/>
        <w:rPr>
          <w:lang w:val="en-US"/>
        </w:rPr>
      </w:pPr>
      <w:r w:rsidRPr="009C3980">
        <w:rPr>
          <w:lang w:val="en-US"/>
        </w:rPr>
        <w:t>linkedin.com/company/Evonik</w:t>
      </w:r>
    </w:p>
    <w:p w14:paraId="6C026144" w14:textId="77777777" w:rsidR="00C334DB" w:rsidRPr="009C3980" w:rsidRDefault="00CA16F3" w:rsidP="00EA7D77">
      <w:pPr>
        <w:pStyle w:val="P68B1DB1-Normal5"/>
        <w:framePr w:w="2659" w:wrap="around" w:hAnchor="page" w:x="8971" w:yAlign="bottom" w:anchorLock="1"/>
        <w:tabs>
          <w:tab w:val="left" w:pos="518"/>
        </w:tabs>
        <w:spacing w:line="180" w:lineRule="exact"/>
        <w:rPr>
          <w:lang w:val="en-US"/>
        </w:rPr>
      </w:pPr>
      <w:r w:rsidRPr="009C3980">
        <w:rPr>
          <w:lang w:val="en-US"/>
        </w:rPr>
        <w:t>twitter.com/</w:t>
      </w:r>
      <w:proofErr w:type="spellStart"/>
      <w:r w:rsidRPr="009C3980">
        <w:rPr>
          <w:lang w:val="en-US"/>
        </w:rPr>
        <w:t>Evonik_BR</w:t>
      </w:r>
      <w:proofErr w:type="spellEnd"/>
    </w:p>
    <w:p w14:paraId="7D69ACFC" w14:textId="39B31282" w:rsidR="00C334DB" w:rsidRPr="009C3980" w:rsidRDefault="00CA16F3" w:rsidP="00EA7D77">
      <w:pPr>
        <w:pStyle w:val="P68B1DB1-Normal6"/>
        <w:rPr>
          <w:lang w:val="en-US"/>
        </w:rPr>
      </w:pPr>
      <w:r w:rsidRPr="009C3980">
        <w:rPr>
          <w:lang w:val="en-US"/>
        </w:rPr>
        <w:t xml:space="preserve">Evonik </w:t>
      </w:r>
      <w:r w:rsidRPr="00297538">
        <w:rPr>
          <w:lang w:val="es-MX"/>
        </w:rPr>
        <w:t>lanza</w:t>
      </w:r>
      <w:r w:rsidRPr="009C3980">
        <w:rPr>
          <w:lang w:val="en-US"/>
        </w:rPr>
        <w:t xml:space="preserve"> el Feed Technology Institute </w:t>
      </w:r>
    </w:p>
    <w:p w14:paraId="5A1E2ED0" w14:textId="77777777" w:rsidR="00C334DB" w:rsidRPr="009C3980" w:rsidRDefault="00C334DB" w:rsidP="00EA7D77">
      <w:pPr>
        <w:rPr>
          <w:b/>
          <w:sz w:val="24"/>
          <w:lang w:val="en-US"/>
        </w:rPr>
      </w:pPr>
    </w:p>
    <w:p w14:paraId="52F6D7B9" w14:textId="273245D8" w:rsidR="00C334DB" w:rsidRPr="00EA7D77" w:rsidRDefault="00CA16F3" w:rsidP="00EA7D77">
      <w:pPr>
        <w:pStyle w:val="P68B1DB1-Normal7"/>
        <w:rPr>
          <w:lang w:val="es-AR"/>
        </w:rPr>
      </w:pPr>
      <w:r w:rsidRPr="00EA7D77">
        <w:rPr>
          <w:lang w:val="es-AR"/>
        </w:rPr>
        <w:t xml:space="preserve">Plataforma sin precedentes </w:t>
      </w:r>
      <w:r w:rsidR="00EA7D77" w:rsidRPr="00EA7D77">
        <w:rPr>
          <w:lang w:val="es-AR"/>
        </w:rPr>
        <w:t xml:space="preserve">que </w:t>
      </w:r>
      <w:r w:rsidRPr="00EA7D77">
        <w:rPr>
          <w:lang w:val="es-AR"/>
        </w:rPr>
        <w:t xml:space="preserve">tiene como objetivo promover el perfeccionamiento y </w:t>
      </w:r>
      <w:r w:rsidR="00EA7D77" w:rsidRPr="00EA7D77">
        <w:rPr>
          <w:lang w:val="es-AR"/>
        </w:rPr>
        <w:t xml:space="preserve">la </w:t>
      </w:r>
      <w:r w:rsidRPr="00EA7D77">
        <w:rPr>
          <w:lang w:val="es-AR"/>
        </w:rPr>
        <w:t>calificación de los profesionales en la cadena de nutrición animal</w:t>
      </w:r>
      <w:r w:rsidR="00EA7D77" w:rsidRPr="00EA7D77">
        <w:rPr>
          <w:lang w:val="es-AR"/>
        </w:rPr>
        <w:t xml:space="preserve">. </w:t>
      </w:r>
      <w:r w:rsidR="00EA7D77">
        <w:rPr>
          <w:lang w:val="es-AR"/>
        </w:rPr>
        <w:t>A</w:t>
      </w:r>
      <w:r w:rsidR="00EA7D77" w:rsidRPr="00EA7D77">
        <w:rPr>
          <w:lang w:val="es-AR"/>
        </w:rPr>
        <w:t>demás</w:t>
      </w:r>
      <w:r w:rsidRPr="00EA7D77">
        <w:rPr>
          <w:lang w:val="es-AR"/>
        </w:rPr>
        <w:t>, viabilizará la primera etapa de  construcción de una fábrica piloto de alimento balanceado en la Universidad Federal de Paraná (UFPR).</w:t>
      </w:r>
    </w:p>
    <w:p w14:paraId="62BEBF34" w14:textId="77777777" w:rsidR="00C334DB" w:rsidRPr="00EA7D77" w:rsidRDefault="00C334DB" w:rsidP="00EA7D77">
      <w:pPr>
        <w:rPr>
          <w:sz w:val="24"/>
          <w:lang w:val="es-AR"/>
        </w:rPr>
      </w:pPr>
    </w:p>
    <w:p w14:paraId="4ABA166A" w14:textId="77777777" w:rsidR="00C334DB" w:rsidRPr="00EA7D77" w:rsidRDefault="00C334DB" w:rsidP="00EA7D77">
      <w:pPr>
        <w:rPr>
          <w:lang w:val="es-AR"/>
        </w:rPr>
      </w:pPr>
    </w:p>
    <w:p w14:paraId="5FFAC942" w14:textId="46CFC8FE" w:rsidR="00C334DB" w:rsidRPr="00EA7D77" w:rsidRDefault="00CA16F3" w:rsidP="00EA7D77">
      <w:pPr>
        <w:rPr>
          <w:lang w:val="es-AR"/>
        </w:rPr>
      </w:pPr>
      <w:r w:rsidRPr="00EA7D77">
        <w:rPr>
          <w:lang w:val="es-AR"/>
        </w:rPr>
        <w:t>El área de nutrición y salud animal de Evonik - un</w:t>
      </w:r>
      <w:r w:rsidR="00EA7D77" w:rsidRPr="00EA7D77">
        <w:rPr>
          <w:lang w:val="es-AR"/>
        </w:rPr>
        <w:t>o</w:t>
      </w:r>
      <w:r w:rsidRPr="00EA7D77">
        <w:rPr>
          <w:lang w:val="es-AR"/>
        </w:rPr>
        <w:t xml:space="preserve"> de los líderes mundiales en especialidades químicas - anuncia un proyecto </w:t>
      </w:r>
      <w:r w:rsidR="00EA7D77" w:rsidRPr="00EA7D77">
        <w:rPr>
          <w:lang w:val="es-AR"/>
        </w:rPr>
        <w:t>inédito</w:t>
      </w:r>
      <w:r w:rsidRPr="00EA7D77">
        <w:rPr>
          <w:lang w:val="es-AR"/>
        </w:rPr>
        <w:t xml:space="preserve"> de apoyo e incentivo a la </w:t>
      </w:r>
      <w:r w:rsidR="00EA7D77" w:rsidRPr="00EA7D77">
        <w:rPr>
          <w:lang w:val="es-AR"/>
        </w:rPr>
        <w:t xml:space="preserve">creación </w:t>
      </w:r>
      <w:r w:rsidRPr="00EA7D77">
        <w:rPr>
          <w:lang w:val="es-AR"/>
        </w:rPr>
        <w:t xml:space="preserve">del </w:t>
      </w:r>
      <w:r w:rsidRPr="00EA7D77">
        <w:rPr>
          <w:b/>
          <w:lang w:val="es-AR"/>
        </w:rPr>
        <w:t>Feed Technology Institute</w:t>
      </w:r>
      <w:r w:rsidRPr="00EA7D77">
        <w:rPr>
          <w:lang w:val="es-AR"/>
        </w:rPr>
        <w:t xml:space="preserve">. </w:t>
      </w:r>
    </w:p>
    <w:p w14:paraId="3307C045" w14:textId="77777777" w:rsidR="00C334DB" w:rsidRPr="00EA7D77" w:rsidRDefault="00C334DB" w:rsidP="00EA7D77">
      <w:pPr>
        <w:rPr>
          <w:lang w:val="es-AR"/>
        </w:rPr>
      </w:pPr>
    </w:p>
    <w:p w14:paraId="4B67E1FF" w14:textId="4EAE2844" w:rsidR="00C334DB" w:rsidRPr="00EA7D77" w:rsidRDefault="00CA16F3" w:rsidP="00EA7D77">
      <w:pPr>
        <w:rPr>
          <w:lang w:val="es-AR"/>
        </w:rPr>
      </w:pPr>
      <w:r w:rsidRPr="00EA7D77">
        <w:rPr>
          <w:lang w:val="es-AR"/>
        </w:rPr>
        <w:t>Se trata de una plataforma digital colaborativa dirigida al perfeccionamiento de los profesionales que trabajan en el sector de la nutrición y salud animal</w:t>
      </w:r>
      <w:r w:rsidR="00EA7D77" w:rsidRPr="00EA7D77">
        <w:rPr>
          <w:lang w:val="es-AR"/>
        </w:rPr>
        <w:t xml:space="preserve">. Su debut se dará </w:t>
      </w:r>
      <w:r w:rsidRPr="00EA7D77">
        <w:rPr>
          <w:lang w:val="es-AR"/>
        </w:rPr>
        <w:t xml:space="preserve">con el primer curso de Tecnología de Alimentos Balanceados en el segundo semestre de este año. </w:t>
      </w:r>
    </w:p>
    <w:p w14:paraId="6B55BFB0" w14:textId="77777777" w:rsidR="00C334DB" w:rsidRPr="00EA7D77" w:rsidRDefault="00C334DB" w:rsidP="00EA7D77">
      <w:pPr>
        <w:rPr>
          <w:lang w:val="es-AR"/>
        </w:rPr>
      </w:pPr>
    </w:p>
    <w:p w14:paraId="53A7AACA" w14:textId="0A4B8668" w:rsidR="00C334DB" w:rsidRPr="00EA7D77" w:rsidRDefault="00CA16F3" w:rsidP="00EA7D77">
      <w:pPr>
        <w:rPr>
          <w:lang w:val="es-AR"/>
        </w:rPr>
      </w:pPr>
      <w:r w:rsidRPr="00EA7D77">
        <w:rPr>
          <w:lang w:val="es-AR"/>
        </w:rPr>
        <w:t>La creación de la plataforma y el primer curso, organizado por Nutrall, fue patrocinado íntegramente por Evonik</w:t>
      </w:r>
      <w:r w:rsidR="00EA7D77" w:rsidRPr="00EA7D77">
        <w:rPr>
          <w:lang w:val="es-AR"/>
        </w:rPr>
        <w:t>. De esta forma, t</w:t>
      </w:r>
      <w:r w:rsidRPr="00EA7D77">
        <w:rPr>
          <w:lang w:val="es-AR"/>
        </w:rPr>
        <w:t xml:space="preserve">odo el dinero recaudado </w:t>
      </w:r>
      <w:r w:rsidR="00FD32D4">
        <w:rPr>
          <w:lang w:val="es-AR"/>
        </w:rPr>
        <w:t>por</w:t>
      </w:r>
      <w:r w:rsidRPr="00EA7D77">
        <w:rPr>
          <w:lang w:val="es-AR"/>
        </w:rPr>
        <w:t xml:space="preserve"> concepto de inscripciones será donado para la construcción de una fábrica piloto de alimento balanceado en el campus de la UFPR, en Curitiba.</w:t>
      </w:r>
    </w:p>
    <w:p w14:paraId="624FD7EE" w14:textId="77777777" w:rsidR="00C334DB" w:rsidRPr="00EA7D77" w:rsidRDefault="00C334DB" w:rsidP="00EA7D77">
      <w:pPr>
        <w:rPr>
          <w:lang w:val="es-AR"/>
        </w:rPr>
      </w:pPr>
    </w:p>
    <w:p w14:paraId="2C1BA96B" w14:textId="0E70051F" w:rsidR="00C334DB" w:rsidRPr="00EA7D77" w:rsidRDefault="00CA16F3" w:rsidP="00EA7D77">
      <w:pPr>
        <w:rPr>
          <w:lang w:val="es-AR"/>
        </w:rPr>
      </w:pPr>
      <w:r w:rsidRPr="00EA7D77">
        <w:rPr>
          <w:lang w:val="es-AR"/>
        </w:rPr>
        <w:t xml:space="preserve">El objetivo es que los recursos de este primer curso den viabilidad a la primera etapa del proyecto, con la construcción de la línea de peletización de la planta, que en el futuro aglutinará todo el proceso de fabricación de alimento balanceado, desde la recepción de la materia prima, la </w:t>
      </w:r>
      <w:r w:rsidR="00FD32D4">
        <w:rPr>
          <w:lang w:val="es-AR"/>
        </w:rPr>
        <w:t>molienda</w:t>
      </w:r>
      <w:r w:rsidRPr="00EA7D77">
        <w:rPr>
          <w:lang w:val="es-AR"/>
        </w:rPr>
        <w:t xml:space="preserve">, mezcla, proceso térmico, peletizado hasta su expedición. </w:t>
      </w:r>
    </w:p>
    <w:p w14:paraId="3C3F2D30" w14:textId="613955E9" w:rsidR="00C334DB" w:rsidRPr="00EA7D77" w:rsidRDefault="00C334DB" w:rsidP="00EA7D77">
      <w:pPr>
        <w:rPr>
          <w:lang w:val="es-AR"/>
        </w:rPr>
      </w:pPr>
    </w:p>
    <w:p w14:paraId="2AE2AEDA" w14:textId="7A8138B8" w:rsidR="00C334DB" w:rsidRPr="00EA7D77" w:rsidRDefault="00CA16F3" w:rsidP="00EA7D77">
      <w:pPr>
        <w:rPr>
          <w:lang w:val="es-AR"/>
        </w:rPr>
      </w:pPr>
      <w:r w:rsidRPr="00EA7D77">
        <w:rPr>
          <w:lang w:val="es-AR"/>
        </w:rPr>
        <w:t xml:space="preserve">“El desarrollo de este proyecto es muy amplio y tiene un propósito mayor, que es atender de forma continua las necesidades del ambiente académico, la industria y todos los profesionales que integran esta importante cadena </w:t>
      </w:r>
      <w:r w:rsidR="00886072">
        <w:rPr>
          <w:lang w:val="es-AR"/>
        </w:rPr>
        <w:t xml:space="preserve">de valor </w:t>
      </w:r>
      <w:r w:rsidRPr="00EA7D77">
        <w:rPr>
          <w:lang w:val="es-AR"/>
        </w:rPr>
        <w:t xml:space="preserve">de la proteína animal. La oportunidad de construir una fábrica escuela de alimento balanceado con los fondos recaudados en este </w:t>
      </w:r>
      <w:r w:rsidR="00661CD9">
        <w:rPr>
          <w:lang w:val="es-AR"/>
        </w:rPr>
        <w:t>curso</w:t>
      </w:r>
      <w:r w:rsidRPr="00EA7D77">
        <w:rPr>
          <w:lang w:val="es-AR"/>
        </w:rPr>
        <w:t xml:space="preserve"> nos </w:t>
      </w:r>
      <w:r w:rsidRPr="00EA7D77">
        <w:rPr>
          <w:lang w:val="es-AR"/>
        </w:rPr>
        <w:lastRenderedPageBreak/>
        <w:t xml:space="preserve">permitirá continuar con el futuro </w:t>
      </w:r>
      <w:r w:rsidR="00661CD9">
        <w:rPr>
          <w:lang w:val="es-AR"/>
        </w:rPr>
        <w:t xml:space="preserve">del </w:t>
      </w:r>
      <w:r w:rsidRPr="00EA7D77">
        <w:rPr>
          <w:lang w:val="es-AR"/>
        </w:rPr>
        <w:t>proyecto, además de ofrecer al mercado una estructura física para la docencia, investigación y extensión”, explica Marco Lara, Gerente</w:t>
      </w:r>
      <w:r w:rsidR="00EA7D77" w:rsidRPr="00EA7D77">
        <w:rPr>
          <w:lang w:val="es-AR"/>
        </w:rPr>
        <w:t xml:space="preserve"> </w:t>
      </w:r>
      <w:r w:rsidRPr="00EA7D77">
        <w:rPr>
          <w:rFonts w:cs="Lucida Sans Unicode"/>
          <w:lang w:val="es-AR"/>
        </w:rPr>
        <w:t>de Tecnología de Aplicación - Animal Nutrition - de Evonik</w:t>
      </w:r>
      <w:r w:rsidRPr="00EA7D77">
        <w:rPr>
          <w:lang w:val="es-AR"/>
        </w:rPr>
        <w:t>.</w:t>
      </w:r>
    </w:p>
    <w:p w14:paraId="6FA1BD29" w14:textId="77777777" w:rsidR="00C334DB" w:rsidRPr="00EA7D77" w:rsidRDefault="00C334DB" w:rsidP="00EA7D77">
      <w:pPr>
        <w:rPr>
          <w:lang w:val="es-AR"/>
        </w:rPr>
      </w:pPr>
    </w:p>
    <w:p w14:paraId="6CE0CB7A" w14:textId="77777777" w:rsidR="00C334DB" w:rsidRPr="00EA7D77" w:rsidRDefault="00C334DB" w:rsidP="00EA7D77">
      <w:pPr>
        <w:rPr>
          <w:lang w:val="es-AR"/>
        </w:rPr>
      </w:pPr>
    </w:p>
    <w:p w14:paraId="06EAEA61" w14:textId="4A69EF77" w:rsidR="00C334DB" w:rsidRPr="00EA7D77" w:rsidRDefault="00CA16F3" w:rsidP="00AA2D7B">
      <w:pPr>
        <w:rPr>
          <w:lang w:val="es-AR"/>
        </w:rPr>
      </w:pPr>
      <w:r w:rsidRPr="00EA7D77">
        <w:rPr>
          <w:b/>
          <w:lang w:val="es-AR"/>
        </w:rPr>
        <w:t>Demanda por conocimiento integrado</w:t>
      </w:r>
      <w:r w:rsidRPr="00EA7D77">
        <w:rPr>
          <w:lang w:val="es-AR"/>
        </w:rPr>
        <w:br/>
        <w:t>“Tenemos una asociación de</w:t>
      </w:r>
      <w:r w:rsidR="00EA7D77" w:rsidRPr="00EA7D77">
        <w:rPr>
          <w:lang w:val="es-AR"/>
        </w:rPr>
        <w:t>sde hace mucho tiempo</w:t>
      </w:r>
      <w:r w:rsidRPr="00EA7D77">
        <w:rPr>
          <w:lang w:val="es-AR"/>
        </w:rPr>
        <w:t xml:space="preserve"> con Evonik,</w:t>
      </w:r>
      <w:r w:rsidR="00661CD9">
        <w:rPr>
          <w:lang w:val="es-AR"/>
        </w:rPr>
        <w:t xml:space="preserve"> empresa</w:t>
      </w:r>
      <w:r w:rsidRPr="00EA7D77">
        <w:rPr>
          <w:lang w:val="es-AR"/>
        </w:rPr>
        <w:t xml:space="preserve"> que mantiene una relación muy cercana con el mundo académico y nuestro deseo siempre ha sido trabajar con el procesamiento de alimento balanceado. A fin de cuentas, Brasil es uno de los mayores productores de proteína animal en el mundo y existe una fuerte demanda de conocimiento e intercambio de información en esta área”, c</w:t>
      </w:r>
      <w:r w:rsidR="00661CD9">
        <w:rPr>
          <w:lang w:val="es-AR"/>
        </w:rPr>
        <w:t>omentó</w:t>
      </w:r>
      <w:r w:rsidRPr="00EA7D77">
        <w:rPr>
          <w:lang w:val="es-AR"/>
        </w:rPr>
        <w:t xml:space="preserve"> el Dr. Alex Maiorka, profesor de Nutrición Animal de la UFPR, quien es un</w:t>
      </w:r>
      <w:r w:rsidR="00EA7D77" w:rsidRPr="00EA7D77">
        <w:rPr>
          <w:lang w:val="es-AR"/>
        </w:rPr>
        <w:t>a</w:t>
      </w:r>
      <w:r w:rsidRPr="00EA7D77">
        <w:rPr>
          <w:lang w:val="es-AR"/>
        </w:rPr>
        <w:t xml:space="preserve"> de las referencias del país en esta área.</w:t>
      </w:r>
    </w:p>
    <w:p w14:paraId="7D2E43CE" w14:textId="77777777" w:rsidR="00C334DB" w:rsidRPr="00EA7D77" w:rsidRDefault="00C334DB" w:rsidP="00AA2D7B">
      <w:pPr>
        <w:rPr>
          <w:lang w:val="es-AR"/>
        </w:rPr>
      </w:pPr>
    </w:p>
    <w:p w14:paraId="72EC3B5B" w14:textId="23593623" w:rsidR="00C334DB" w:rsidRPr="00EA7D77" w:rsidRDefault="00661CD9" w:rsidP="00AA2D7B">
      <w:pPr>
        <w:rPr>
          <w:lang w:val="es-AR"/>
        </w:rPr>
      </w:pPr>
      <w:r>
        <w:rPr>
          <w:lang w:val="es-AR"/>
        </w:rPr>
        <w:t>De acuerdo con</w:t>
      </w:r>
      <w:r w:rsidR="00CA16F3" w:rsidRPr="00EA7D77">
        <w:rPr>
          <w:lang w:val="es-AR"/>
        </w:rPr>
        <w:t xml:space="preserve"> </w:t>
      </w:r>
      <w:r>
        <w:rPr>
          <w:lang w:val="es-AR"/>
        </w:rPr>
        <w:t>el Dr. Maiorka</w:t>
      </w:r>
      <w:r w:rsidR="00CA16F3" w:rsidRPr="00EA7D77">
        <w:rPr>
          <w:lang w:val="es-AR"/>
        </w:rPr>
        <w:t xml:space="preserve">, tanto el Instituto como el primer curso de Tecnología de Alimentos </w:t>
      </w:r>
      <w:r w:rsidR="00110E80" w:rsidRPr="00EA7D77">
        <w:rPr>
          <w:lang w:val="es-AR"/>
        </w:rPr>
        <w:t>Balanceados,</w:t>
      </w:r>
      <w:r w:rsidR="00CA16F3" w:rsidRPr="00EA7D77">
        <w:rPr>
          <w:lang w:val="es-AR"/>
        </w:rPr>
        <w:t xml:space="preserve"> </w:t>
      </w:r>
      <w:r w:rsidR="00110E80">
        <w:rPr>
          <w:lang w:val="es-AR"/>
        </w:rPr>
        <w:t xml:space="preserve">así </w:t>
      </w:r>
      <w:r w:rsidR="00CA16F3" w:rsidRPr="00EA7D77">
        <w:rPr>
          <w:lang w:val="es-AR"/>
        </w:rPr>
        <w:t xml:space="preserve">como la </w:t>
      </w:r>
      <w:r w:rsidR="00EA7D77" w:rsidRPr="00EA7D77">
        <w:rPr>
          <w:lang w:val="es-AR"/>
        </w:rPr>
        <w:t>fábrica</w:t>
      </w:r>
      <w:r w:rsidR="00CA16F3" w:rsidRPr="00EA7D77">
        <w:rPr>
          <w:lang w:val="es-AR"/>
        </w:rPr>
        <w:t xml:space="preserve"> escuela que se construirá en la UFPR, tienen como objetivo ofrecer instrumentos de enseñanza, generación e intercambio de información valiosa que no siempre está disponible en el mercado de forma integrada. “El conocimiento no se puede aislar, la idea es unir especialistas y crear una conexión entre todos los eslabones de la cadena, con el animal como centro de todo”, destaca.</w:t>
      </w:r>
    </w:p>
    <w:p w14:paraId="6BAE0645" w14:textId="77777777" w:rsidR="00C334DB" w:rsidRPr="00EA7D77" w:rsidRDefault="00C334DB" w:rsidP="00EA7D77">
      <w:pPr>
        <w:rPr>
          <w:lang w:val="es-AR"/>
        </w:rPr>
      </w:pPr>
    </w:p>
    <w:p w14:paraId="0E337AC8" w14:textId="77777777" w:rsidR="00C334DB" w:rsidRPr="00EA7D77" w:rsidRDefault="00C334DB" w:rsidP="00EA7D77">
      <w:pPr>
        <w:rPr>
          <w:lang w:val="es-AR"/>
        </w:rPr>
      </w:pPr>
    </w:p>
    <w:p w14:paraId="67FA0BEB" w14:textId="09B417C5" w:rsidR="00C334DB" w:rsidRPr="00EA7D77" w:rsidRDefault="00CA16F3" w:rsidP="00AA2D7B">
      <w:pPr>
        <w:pStyle w:val="P68B1DB1-Normal8"/>
        <w:rPr>
          <w:lang w:val="es-AR"/>
        </w:rPr>
      </w:pPr>
      <w:r w:rsidRPr="00EA7D77">
        <w:rPr>
          <w:lang w:val="es-AR"/>
        </w:rPr>
        <w:t>Primer curso: Tecnología de Alimentos Balanceados Evonik</w:t>
      </w:r>
    </w:p>
    <w:p w14:paraId="7EA81839" w14:textId="39C46408" w:rsidR="00C334DB" w:rsidRPr="00EA7D77" w:rsidRDefault="00CA16F3" w:rsidP="00AA2D7B">
      <w:pPr>
        <w:rPr>
          <w:rFonts w:cs="Lucida Sans Unicode"/>
          <w:lang w:val="es-AR"/>
        </w:rPr>
      </w:pPr>
      <w:r w:rsidRPr="00EA7D77">
        <w:rPr>
          <w:lang w:val="es-AR"/>
        </w:rPr>
        <w:t xml:space="preserve">El primer curso del </w:t>
      </w:r>
      <w:r w:rsidRPr="00EA7D77">
        <w:rPr>
          <w:b/>
          <w:lang w:val="es-AR"/>
        </w:rPr>
        <w:t xml:space="preserve">Feed Technology Institute </w:t>
      </w:r>
      <w:r w:rsidRPr="00EA7D77">
        <w:rPr>
          <w:lang w:val="es-AR"/>
        </w:rPr>
        <w:t>cubrirá todos los aspectos de la interfaz entre la producción de alimento balanceado y las necesidades de los animales y contará con módulos grabados y dos mesas redondas. Los temas serán tratados por 12 especialistas de Brasil, Estados Unidos y Europa.</w:t>
      </w:r>
      <w:r w:rsidR="00EA7D77" w:rsidRPr="00EA7D77">
        <w:rPr>
          <w:lang w:val="es-AR"/>
        </w:rPr>
        <w:t xml:space="preserve"> </w:t>
      </w:r>
      <w:r w:rsidRPr="00EA7D77">
        <w:rPr>
          <w:rFonts w:cs="Lucida Sans Unicode"/>
          <w:lang w:val="es-AR"/>
        </w:rPr>
        <w:t>El contenido del curso estará disponible en portugués, español e inglés.</w:t>
      </w:r>
    </w:p>
    <w:p w14:paraId="11B64B74" w14:textId="77777777" w:rsidR="00C334DB" w:rsidRPr="00EA7D77" w:rsidRDefault="00C334DB" w:rsidP="00AA2D7B">
      <w:pPr>
        <w:rPr>
          <w:rFonts w:cs="Lucida Sans Unicode"/>
          <w:lang w:val="es-AR"/>
        </w:rPr>
      </w:pPr>
    </w:p>
    <w:p w14:paraId="0C838B47" w14:textId="03A7CB61" w:rsidR="00C334DB" w:rsidRPr="00EA7D77" w:rsidRDefault="00CA16F3" w:rsidP="00AA2D7B">
      <w:pPr>
        <w:rPr>
          <w:lang w:val="es-AR"/>
        </w:rPr>
      </w:pPr>
      <w:r w:rsidRPr="00EA7D77">
        <w:rPr>
          <w:rFonts w:cs="Lucida Sans Unicode"/>
          <w:lang w:val="es-AR"/>
        </w:rPr>
        <w:t xml:space="preserve">El curso está dirigido a todos los profesionales que trabajan en la cadena de la nutrición y la salud animal, como </w:t>
      </w:r>
      <w:r w:rsidRPr="00EA7D77">
        <w:rPr>
          <w:lang w:val="es-AR"/>
        </w:rPr>
        <w:t xml:space="preserve">ingenieros, </w:t>
      </w:r>
      <w:r w:rsidR="007165B4" w:rsidRPr="00EA7D77">
        <w:rPr>
          <w:lang w:val="es-AR"/>
        </w:rPr>
        <w:t>zootecni</w:t>
      </w:r>
      <w:r w:rsidR="007165B4">
        <w:rPr>
          <w:lang w:val="es-AR"/>
        </w:rPr>
        <w:t>stas</w:t>
      </w:r>
      <w:r w:rsidRPr="00EA7D77">
        <w:rPr>
          <w:lang w:val="es-AR"/>
        </w:rPr>
        <w:t xml:space="preserve">, veterinarios, extensionistas agrícolas, técnicos, </w:t>
      </w:r>
      <w:r w:rsidRPr="00EA7D77">
        <w:rPr>
          <w:lang w:val="es-AR"/>
        </w:rPr>
        <w:lastRenderedPageBreak/>
        <w:t xml:space="preserve">investigadores, estudiantes, docentes y otros profesionales de la cadena de producción animal. </w:t>
      </w:r>
    </w:p>
    <w:p w14:paraId="625663D5" w14:textId="0F577AB8" w:rsidR="00C334DB" w:rsidRPr="00EA7D77" w:rsidRDefault="00C334DB" w:rsidP="00AA2D7B">
      <w:pPr>
        <w:rPr>
          <w:lang w:val="es-AR"/>
        </w:rPr>
      </w:pPr>
    </w:p>
    <w:p w14:paraId="1B7D40D7" w14:textId="584471C4" w:rsidR="00C334DB" w:rsidRPr="00EA7D77" w:rsidRDefault="00CA16F3" w:rsidP="00AA2D7B">
      <w:pPr>
        <w:rPr>
          <w:rFonts w:cs="Lucida Sans Unicode"/>
          <w:lang w:val="es-AR"/>
        </w:rPr>
      </w:pPr>
      <w:r w:rsidRPr="00EA7D77">
        <w:rPr>
          <w:lang w:val="es-AR"/>
        </w:rPr>
        <w:t>“Los participantes tendrán la oportunidad de mejorar sus conocimientos y al mismo tiempo contribuir directamente con un proyecto que tiene como objetivo fortalecer toda la cadena de producción animal”, destaca Nei Arruda, Director de Marketing de Evonik para América Latina.</w:t>
      </w:r>
    </w:p>
    <w:p w14:paraId="0E20F53A" w14:textId="77777777" w:rsidR="00C334DB" w:rsidRPr="00EA7D77" w:rsidRDefault="00C334DB" w:rsidP="00AA2D7B">
      <w:pPr>
        <w:rPr>
          <w:lang w:val="es-AR"/>
        </w:rPr>
      </w:pPr>
    </w:p>
    <w:p w14:paraId="0B4FB329" w14:textId="24E4A05F" w:rsidR="00C334DB" w:rsidRDefault="00CA16F3" w:rsidP="00AA2D7B">
      <w:pPr>
        <w:rPr>
          <w:lang w:val="es-AR"/>
        </w:rPr>
      </w:pPr>
      <w:r w:rsidRPr="00EA7D77">
        <w:rPr>
          <w:lang w:val="es-AR"/>
        </w:rPr>
        <w:t>La</w:t>
      </w:r>
      <w:r w:rsidR="00EA7D77" w:rsidRPr="00EA7D77">
        <w:rPr>
          <w:lang w:val="es-AR"/>
        </w:rPr>
        <w:t xml:space="preserve"> </w:t>
      </w:r>
      <w:r w:rsidRPr="00EA7D77">
        <w:rPr>
          <w:rFonts w:cs="Lucida Sans Unicode"/>
          <w:lang w:val="es-AR"/>
        </w:rPr>
        <w:t xml:space="preserve">expectativa es reunir aproximadamente 500 participantes de toda América Latina, aunque el curso estará abierto a personas interesadas de otros continentes. </w:t>
      </w:r>
      <w:r w:rsidRPr="00EA7D77">
        <w:rPr>
          <w:lang w:val="es-AR"/>
        </w:rPr>
        <w:t>Las inscripciones ya están abiertas y pueden realizarse a través de la plataforma www.</w:t>
      </w:r>
      <w:r w:rsidR="003474D2">
        <w:fldChar w:fldCharType="begin"/>
      </w:r>
      <w:r w:rsidR="003474D2">
        <w:instrText xml:space="preserve"> HYPERLINK "http://www.feedtechnologyinstitute.com." </w:instrText>
      </w:r>
      <w:r w:rsidR="003474D2">
        <w:fldChar w:fldCharType="separate"/>
      </w:r>
      <w:r w:rsidRPr="00EA7D77">
        <w:rPr>
          <w:rStyle w:val="Hyperlink"/>
          <w:lang w:val="es-AR"/>
        </w:rPr>
        <w:t>feedtechnologyinstitute</w:t>
      </w:r>
      <w:r w:rsidR="003474D2">
        <w:rPr>
          <w:rStyle w:val="Hyperlink"/>
          <w:lang w:val="es-AR"/>
        </w:rPr>
        <w:fldChar w:fldCharType="end"/>
      </w:r>
      <w:r w:rsidRPr="00EA7D77">
        <w:rPr>
          <w:lang w:val="es-AR"/>
        </w:rPr>
        <w:t>.com</w:t>
      </w:r>
    </w:p>
    <w:p w14:paraId="71E92590" w14:textId="18530957" w:rsidR="00AA2D7B" w:rsidRDefault="00AA2D7B" w:rsidP="00AA2D7B">
      <w:pPr>
        <w:rPr>
          <w:lang w:val="es-AR"/>
        </w:rPr>
      </w:pPr>
    </w:p>
    <w:p w14:paraId="3A770ABE" w14:textId="77777777" w:rsidR="00F60EFB" w:rsidRDefault="00F60EFB" w:rsidP="00AA2D7B">
      <w:pPr>
        <w:rPr>
          <w:lang w:val="es-AR"/>
        </w:rPr>
      </w:pPr>
    </w:p>
    <w:p w14:paraId="4F94226A" w14:textId="77777777" w:rsidR="00F60EFB" w:rsidRDefault="00F60EFB" w:rsidP="00F60EFB">
      <w:pPr>
        <w:rPr>
          <w:lang w:val="es-AR"/>
        </w:rPr>
      </w:pPr>
    </w:p>
    <w:p w14:paraId="00F911EE" w14:textId="77777777" w:rsidR="00F60EFB" w:rsidRDefault="00F60EFB" w:rsidP="00F60EFB">
      <w:pPr>
        <w:spacing w:line="220" w:lineRule="exact"/>
        <w:rPr>
          <w:rFonts w:cs="Lucida Sans Unicode"/>
          <w:color w:val="000000"/>
          <w:sz w:val="18"/>
          <w:szCs w:val="18"/>
          <w:lang w:val="es-ES"/>
        </w:rPr>
      </w:pPr>
      <w:r>
        <w:rPr>
          <w:rFonts w:cs="Lucida Sans Unicode"/>
          <w:b/>
          <w:bCs/>
          <w:color w:val="000000"/>
          <w:sz w:val="18"/>
          <w:szCs w:val="18"/>
          <w:lang w:val="es-ES"/>
        </w:rPr>
        <w:t>Información sobre la empresa</w:t>
      </w:r>
      <w:r>
        <w:rPr>
          <w:rFonts w:cs="Lucida Sans Unicode"/>
          <w:color w:val="000000"/>
          <w:sz w:val="18"/>
          <w:szCs w:val="18"/>
          <w:lang w:val="es-ES"/>
        </w:rPr>
        <w:br/>
        <w:t xml:space="preserve">Evonik es uno de los líderes mundiales en productos químicos especializados. La empresa opera en más de 100 países de todo el mundo, generó ventas por 12.200 millones de euros y una ganancia operativa (margen EBITDA ajustado) de 1.910 millones de euros en 2020. Evonik va mucho más allá de la química para crear soluciones innovadoras, redituables y sustentables para sus clientes. Más de 33.000 colaboradores trabajan juntos con un objetivo en común: mejorar la vida de las personas, todos los días. </w:t>
      </w:r>
    </w:p>
    <w:p w14:paraId="6E318DA2" w14:textId="77777777" w:rsidR="00F60EFB" w:rsidRDefault="00F60EFB" w:rsidP="00F60EFB">
      <w:pPr>
        <w:spacing w:line="220" w:lineRule="exact"/>
        <w:rPr>
          <w:rFonts w:cs="Lucida Sans Unicode"/>
          <w:color w:val="000000"/>
          <w:sz w:val="18"/>
          <w:szCs w:val="18"/>
          <w:lang w:val="es-ES"/>
        </w:rPr>
      </w:pPr>
    </w:p>
    <w:p w14:paraId="47BC509F" w14:textId="77777777" w:rsidR="00AA2D7B" w:rsidRPr="00F60EFB" w:rsidRDefault="00AA2D7B" w:rsidP="00AA2D7B">
      <w:pPr>
        <w:spacing w:line="220" w:lineRule="exact"/>
        <w:rPr>
          <w:rFonts w:cs="Lucida Sans Unicode"/>
          <w:sz w:val="18"/>
          <w:szCs w:val="18"/>
          <w:lang w:val="es-ES" w:eastAsia="de-DE"/>
        </w:rPr>
      </w:pPr>
    </w:p>
    <w:p w14:paraId="38DDD0C6" w14:textId="77777777" w:rsidR="00AA2D7B" w:rsidRPr="00394500" w:rsidRDefault="00AA2D7B" w:rsidP="00AA2D7B">
      <w:pPr>
        <w:spacing w:line="220" w:lineRule="exact"/>
        <w:rPr>
          <w:rFonts w:cs="Lucida Sans Unicode"/>
          <w:color w:val="000000"/>
          <w:sz w:val="18"/>
          <w:szCs w:val="18"/>
          <w:lang w:val="es-AR"/>
        </w:rPr>
      </w:pPr>
      <w:r w:rsidRPr="00394500">
        <w:rPr>
          <w:rFonts w:cs="Lucida Sans Unicode"/>
          <w:b/>
          <w:bCs/>
          <w:color w:val="000000"/>
          <w:sz w:val="18"/>
          <w:szCs w:val="18"/>
          <w:lang w:val="es-AR"/>
        </w:rPr>
        <w:t>Nota legal</w:t>
      </w:r>
      <w:r w:rsidRPr="00394500">
        <w:rPr>
          <w:rFonts w:cs="Lucida Sans Unicode"/>
          <w:color w:val="000000"/>
          <w:sz w:val="18"/>
          <w:szCs w:val="18"/>
          <w:lang w:val="es-AR"/>
        </w:rPr>
        <w:b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309F0403" w14:textId="77777777" w:rsidR="00AA2D7B" w:rsidRPr="00394500" w:rsidRDefault="00AA2D7B" w:rsidP="00AA2D7B">
      <w:pPr>
        <w:spacing w:line="220" w:lineRule="exact"/>
        <w:rPr>
          <w:rFonts w:eastAsia="Lucida Sans Unicode" w:cs="Lucida Sans Unicode"/>
          <w:sz w:val="18"/>
          <w:szCs w:val="18"/>
          <w:bdr w:val="nil"/>
          <w:lang w:val="es-AR" w:eastAsia="de-DE"/>
        </w:rPr>
      </w:pPr>
    </w:p>
    <w:p w14:paraId="5F69B6E3" w14:textId="77777777" w:rsidR="00AA2D7B" w:rsidRPr="00394500" w:rsidRDefault="00AA2D7B" w:rsidP="00AA2D7B">
      <w:pPr>
        <w:spacing w:line="220" w:lineRule="exact"/>
        <w:rPr>
          <w:rFonts w:eastAsia="Lucida Sans Unicode" w:cs="Lucida Sans Unicode"/>
          <w:sz w:val="18"/>
          <w:szCs w:val="18"/>
          <w:bdr w:val="nil"/>
          <w:lang w:val="es-AR" w:eastAsia="de-DE"/>
        </w:rPr>
      </w:pPr>
    </w:p>
    <w:p w14:paraId="442FF527" w14:textId="77777777" w:rsidR="00AA2D7B" w:rsidRPr="00394500" w:rsidRDefault="00AA2D7B" w:rsidP="00AA2D7B">
      <w:pPr>
        <w:spacing w:line="240" w:lineRule="auto"/>
        <w:rPr>
          <w:rFonts w:cs="Lucida Sans Unicode"/>
          <w:b/>
          <w:sz w:val="18"/>
          <w:szCs w:val="18"/>
          <w:lang w:val="es-AR" w:eastAsia="de-DE"/>
        </w:rPr>
      </w:pPr>
      <w:r w:rsidRPr="00394500">
        <w:rPr>
          <w:rFonts w:cs="Lucida Sans Unicode"/>
          <w:b/>
          <w:sz w:val="18"/>
          <w:szCs w:val="18"/>
          <w:lang w:val="es-AR" w:eastAsia="de-DE"/>
        </w:rPr>
        <w:t>Evonik Brasil Ltda.</w:t>
      </w:r>
    </w:p>
    <w:p w14:paraId="7EDCB76D" w14:textId="77777777" w:rsidR="00AA2D7B" w:rsidRPr="00394500" w:rsidRDefault="00AA2D7B" w:rsidP="00AA2D7B">
      <w:pPr>
        <w:spacing w:line="240" w:lineRule="auto"/>
        <w:rPr>
          <w:rFonts w:cs="Lucida Sans Unicode"/>
          <w:sz w:val="18"/>
          <w:szCs w:val="18"/>
          <w:lang w:val="es-AR" w:eastAsia="de-DE"/>
        </w:rPr>
      </w:pPr>
      <w:r w:rsidRPr="00394500">
        <w:rPr>
          <w:rFonts w:cs="Lucida Sans Unicode"/>
          <w:sz w:val="18"/>
          <w:szCs w:val="18"/>
          <w:lang w:val="es-AR" w:eastAsia="de-DE"/>
        </w:rPr>
        <w:t>Tel</w:t>
      </w:r>
      <w:r w:rsidRPr="000654D1">
        <w:rPr>
          <w:rFonts w:cs="Lucida Sans Unicode"/>
          <w:sz w:val="18"/>
          <w:szCs w:val="18"/>
          <w:lang w:val="es-AR" w:eastAsia="de-DE"/>
        </w:rPr>
        <w:t>éfono</w:t>
      </w:r>
      <w:r w:rsidRPr="00394500">
        <w:rPr>
          <w:rFonts w:cs="Lucida Sans Unicode"/>
          <w:sz w:val="18"/>
          <w:szCs w:val="18"/>
          <w:lang w:val="es-AR" w:eastAsia="de-DE"/>
        </w:rPr>
        <w:t>: (11) 3146-4100</w:t>
      </w:r>
    </w:p>
    <w:p w14:paraId="7475BDC4" w14:textId="77777777" w:rsidR="00AA2D7B" w:rsidRPr="00394500" w:rsidRDefault="00AA2D7B" w:rsidP="00AA2D7B">
      <w:pPr>
        <w:spacing w:line="240" w:lineRule="auto"/>
        <w:rPr>
          <w:rFonts w:cs="Lucida Sans Unicode"/>
          <w:sz w:val="18"/>
          <w:szCs w:val="18"/>
          <w:lang w:val="es-AR" w:eastAsia="de-DE"/>
        </w:rPr>
      </w:pPr>
      <w:r w:rsidRPr="00394500">
        <w:rPr>
          <w:rFonts w:cs="Lucida Sans Unicode"/>
          <w:sz w:val="18"/>
          <w:szCs w:val="18"/>
          <w:lang w:val="es-AR" w:eastAsia="de-DE"/>
        </w:rPr>
        <w:t>www.evonik.com.br</w:t>
      </w:r>
    </w:p>
    <w:p w14:paraId="63FDFB11" w14:textId="77777777" w:rsidR="00AA2D7B" w:rsidRPr="00394500" w:rsidRDefault="00AA2D7B" w:rsidP="00AA2D7B">
      <w:pPr>
        <w:spacing w:line="240" w:lineRule="auto"/>
        <w:rPr>
          <w:rFonts w:cs="Lucida Sans Unicode"/>
          <w:sz w:val="18"/>
          <w:szCs w:val="18"/>
          <w:lang w:val="es-AR" w:eastAsia="de-DE"/>
        </w:rPr>
      </w:pPr>
      <w:r w:rsidRPr="00394500">
        <w:rPr>
          <w:rFonts w:cs="Lucida Sans Unicode"/>
          <w:sz w:val="18"/>
          <w:szCs w:val="18"/>
          <w:lang w:val="es-AR" w:eastAsia="de-DE"/>
        </w:rPr>
        <w:t>facebook.com/Evonik</w:t>
      </w:r>
    </w:p>
    <w:p w14:paraId="2195A68D" w14:textId="77777777" w:rsidR="00AA2D7B" w:rsidRPr="00AA2D7B" w:rsidRDefault="00AA2D7B" w:rsidP="00AA2D7B">
      <w:pPr>
        <w:spacing w:line="240" w:lineRule="auto"/>
        <w:rPr>
          <w:rFonts w:cs="Lucida Sans Unicode"/>
          <w:sz w:val="18"/>
          <w:szCs w:val="18"/>
          <w:lang w:eastAsia="de-DE"/>
        </w:rPr>
      </w:pPr>
      <w:r w:rsidRPr="00AA2D7B">
        <w:rPr>
          <w:rFonts w:cs="Lucida Sans Unicode"/>
          <w:sz w:val="18"/>
          <w:szCs w:val="18"/>
          <w:lang w:eastAsia="de-DE"/>
        </w:rPr>
        <w:t>instagram.com/</w:t>
      </w:r>
      <w:proofErr w:type="spellStart"/>
      <w:r w:rsidRPr="00AA2D7B">
        <w:rPr>
          <w:rFonts w:cs="Lucida Sans Unicode"/>
          <w:sz w:val="18"/>
          <w:szCs w:val="18"/>
          <w:lang w:eastAsia="de-DE"/>
        </w:rPr>
        <w:t>Evonik.Brasil</w:t>
      </w:r>
      <w:proofErr w:type="spellEnd"/>
    </w:p>
    <w:p w14:paraId="05232DDE" w14:textId="77777777" w:rsidR="00AA2D7B" w:rsidRPr="00AA2D7B" w:rsidRDefault="00AA2D7B" w:rsidP="00AA2D7B">
      <w:pPr>
        <w:spacing w:line="240" w:lineRule="auto"/>
        <w:rPr>
          <w:rFonts w:cs="Lucida Sans Unicode"/>
          <w:sz w:val="18"/>
          <w:szCs w:val="18"/>
          <w:lang w:eastAsia="de-DE"/>
        </w:rPr>
      </w:pPr>
      <w:r w:rsidRPr="00AA2D7B">
        <w:rPr>
          <w:rFonts w:cs="Lucida Sans Unicode"/>
          <w:sz w:val="18"/>
          <w:szCs w:val="18"/>
          <w:lang w:eastAsia="de-DE"/>
        </w:rPr>
        <w:t>youtube.com/</w:t>
      </w:r>
      <w:proofErr w:type="spellStart"/>
      <w:r w:rsidRPr="00AA2D7B">
        <w:rPr>
          <w:rFonts w:cs="Lucida Sans Unicode"/>
          <w:sz w:val="18"/>
          <w:szCs w:val="18"/>
          <w:lang w:eastAsia="de-DE"/>
        </w:rPr>
        <w:t>EvonikIndustries</w:t>
      </w:r>
      <w:proofErr w:type="spellEnd"/>
    </w:p>
    <w:p w14:paraId="31A34B6E" w14:textId="77777777" w:rsidR="00AA2D7B" w:rsidRPr="00F60EFB" w:rsidRDefault="00AA2D7B" w:rsidP="00AA2D7B">
      <w:pPr>
        <w:spacing w:line="240" w:lineRule="auto"/>
        <w:rPr>
          <w:rFonts w:cs="Lucida Sans Unicode"/>
          <w:sz w:val="18"/>
          <w:szCs w:val="18"/>
          <w:lang w:eastAsia="de-DE"/>
        </w:rPr>
      </w:pPr>
      <w:r w:rsidRPr="00F60EFB">
        <w:rPr>
          <w:rFonts w:cs="Lucida Sans Unicode"/>
          <w:sz w:val="18"/>
          <w:szCs w:val="18"/>
          <w:lang w:eastAsia="de-DE"/>
        </w:rPr>
        <w:t>linkedin.com/</w:t>
      </w:r>
      <w:proofErr w:type="spellStart"/>
      <w:r w:rsidRPr="00F60EFB">
        <w:rPr>
          <w:rFonts w:cs="Lucida Sans Unicode"/>
          <w:sz w:val="18"/>
          <w:szCs w:val="18"/>
          <w:lang w:eastAsia="de-DE"/>
        </w:rPr>
        <w:t>company</w:t>
      </w:r>
      <w:proofErr w:type="spellEnd"/>
      <w:r w:rsidRPr="00F60EFB">
        <w:rPr>
          <w:rFonts w:cs="Lucida Sans Unicode"/>
          <w:sz w:val="18"/>
          <w:szCs w:val="18"/>
          <w:lang w:eastAsia="de-DE"/>
        </w:rPr>
        <w:t>/Evonik</w:t>
      </w:r>
    </w:p>
    <w:p w14:paraId="60919420" w14:textId="77777777" w:rsidR="00AA2D7B" w:rsidRPr="00F60EFB" w:rsidRDefault="00AA2D7B" w:rsidP="00AA2D7B">
      <w:pPr>
        <w:spacing w:line="240" w:lineRule="auto"/>
        <w:rPr>
          <w:rFonts w:cs="Lucida Sans Unicode"/>
          <w:sz w:val="18"/>
          <w:szCs w:val="18"/>
          <w:lang w:eastAsia="de-DE"/>
        </w:rPr>
      </w:pPr>
      <w:r w:rsidRPr="00F60EFB">
        <w:rPr>
          <w:rFonts w:cs="Lucida Sans Unicode"/>
          <w:sz w:val="18"/>
          <w:szCs w:val="18"/>
          <w:lang w:eastAsia="de-DE"/>
        </w:rPr>
        <w:t>twitter.com/</w:t>
      </w:r>
      <w:proofErr w:type="spellStart"/>
      <w:r w:rsidRPr="00F60EFB">
        <w:rPr>
          <w:rFonts w:cs="Lucida Sans Unicode"/>
          <w:sz w:val="18"/>
          <w:szCs w:val="18"/>
          <w:lang w:eastAsia="de-DE"/>
        </w:rPr>
        <w:t>Evonik_BR</w:t>
      </w:r>
      <w:proofErr w:type="spellEnd"/>
    </w:p>
    <w:p w14:paraId="4BEC6F4F" w14:textId="77777777" w:rsidR="00AA2D7B" w:rsidRPr="00F60EFB" w:rsidRDefault="00AA2D7B" w:rsidP="00AA2D7B">
      <w:pPr>
        <w:spacing w:line="240" w:lineRule="auto"/>
        <w:rPr>
          <w:rFonts w:cs="Lucida Sans Unicode"/>
          <w:sz w:val="18"/>
          <w:szCs w:val="18"/>
          <w:lang w:eastAsia="de-DE"/>
        </w:rPr>
      </w:pPr>
    </w:p>
    <w:p w14:paraId="487701D1" w14:textId="42041CC5" w:rsidR="00AA2D7B" w:rsidRPr="00394500" w:rsidRDefault="00AA2D7B" w:rsidP="00AA2D7B">
      <w:pPr>
        <w:spacing w:line="240" w:lineRule="auto"/>
        <w:rPr>
          <w:rFonts w:cs="Lucida Sans Unicode"/>
          <w:sz w:val="18"/>
          <w:szCs w:val="18"/>
          <w:lang w:val="es-AR" w:eastAsia="de-DE"/>
        </w:rPr>
      </w:pPr>
      <w:r w:rsidRPr="00394500">
        <w:rPr>
          <w:rFonts w:cs="Lucida Sans Unicode"/>
          <w:b/>
          <w:sz w:val="18"/>
          <w:szCs w:val="18"/>
          <w:lang w:val="es-AR" w:eastAsia="de-DE"/>
        </w:rPr>
        <w:lastRenderedPageBreak/>
        <w:t xml:space="preserve">Información para </w:t>
      </w:r>
      <w:r w:rsidR="005C4D22">
        <w:rPr>
          <w:rFonts w:cs="Lucida Sans Unicode"/>
          <w:b/>
          <w:sz w:val="18"/>
          <w:szCs w:val="18"/>
          <w:lang w:val="es-AR" w:eastAsia="de-DE"/>
        </w:rPr>
        <w:t>la prensa</w:t>
      </w:r>
      <w:r w:rsidRPr="00394500">
        <w:rPr>
          <w:rFonts w:cs="Lucida Sans Unicode"/>
          <w:b/>
          <w:sz w:val="18"/>
          <w:szCs w:val="18"/>
          <w:lang w:val="es-AR" w:eastAsia="de-DE"/>
        </w:rPr>
        <w:t>:</w:t>
      </w:r>
    </w:p>
    <w:p w14:paraId="188D79C8" w14:textId="77777777" w:rsidR="00AA2D7B" w:rsidRPr="00394500" w:rsidRDefault="00AA2D7B" w:rsidP="00AA2D7B">
      <w:pPr>
        <w:spacing w:line="240" w:lineRule="auto"/>
        <w:rPr>
          <w:rFonts w:cs="Lucida Sans Unicode"/>
          <w:sz w:val="18"/>
          <w:szCs w:val="18"/>
          <w:lang w:val="es-AR" w:eastAsia="de-DE"/>
        </w:rPr>
      </w:pPr>
      <w:r w:rsidRPr="00394500">
        <w:rPr>
          <w:rFonts w:cs="Lucida Sans Unicode"/>
          <w:sz w:val="18"/>
          <w:szCs w:val="18"/>
          <w:lang w:val="es-AR" w:eastAsia="de-DE"/>
        </w:rPr>
        <w:t>Via Pública Comunicação - www.viapublicacomunicacao.com.br</w:t>
      </w:r>
    </w:p>
    <w:p w14:paraId="0685B2BE" w14:textId="77777777" w:rsidR="00AA2D7B" w:rsidRPr="00394500" w:rsidRDefault="00AA2D7B" w:rsidP="00AA2D7B">
      <w:pPr>
        <w:spacing w:line="240" w:lineRule="auto"/>
        <w:rPr>
          <w:rFonts w:cs="Lucida Sans Unicode"/>
          <w:sz w:val="18"/>
          <w:szCs w:val="18"/>
          <w:lang w:val="es-AR" w:eastAsia="de-DE"/>
        </w:rPr>
      </w:pPr>
      <w:r w:rsidRPr="00394500">
        <w:rPr>
          <w:rFonts w:eastAsiaTheme="minorEastAsia" w:cs="Lucida Sans Unicode"/>
          <w:noProof/>
          <w:color w:val="0000FF"/>
          <w:sz w:val="18"/>
          <w:szCs w:val="18"/>
          <w:lang w:val="es-AR"/>
        </w:rPr>
        <w:drawing>
          <wp:inline distT="0" distB="0" distL="0" distR="0" wp14:anchorId="2662847F" wp14:editId="2C81C8DD">
            <wp:extent cx="236220" cy="228600"/>
            <wp:effectExtent l="0" t="0" r="0" b="0"/>
            <wp:docPr id="12" name="Imagem 12" descr="http://files.workr.com.br/ViewImage.aspx?image=a3fLkXaLYajvuOOQN+glh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workr.com.br/ViewImage.aspx?image=a3fLkXaLYajvuOOQN+glh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36220" cy="228600"/>
                    </a:xfrm>
                    <a:prstGeom prst="rect">
                      <a:avLst/>
                    </a:prstGeom>
                    <a:noFill/>
                    <a:ln>
                      <a:noFill/>
                    </a:ln>
                  </pic:spPr>
                </pic:pic>
              </a:graphicData>
            </a:graphic>
          </wp:inline>
        </w:drawing>
      </w:r>
      <w:r w:rsidRPr="00394500">
        <w:rPr>
          <w:rFonts w:eastAsiaTheme="minorEastAsia" w:cs="Lucida Sans Unicode"/>
          <w:noProof/>
          <w:color w:val="0000FF"/>
          <w:sz w:val="18"/>
          <w:szCs w:val="18"/>
          <w:lang w:val="es-AR"/>
        </w:rPr>
        <w:drawing>
          <wp:inline distT="0" distB="0" distL="0" distR="0" wp14:anchorId="0A03A021" wp14:editId="4822BD4C">
            <wp:extent cx="236220" cy="236220"/>
            <wp:effectExtent l="0" t="0" r="0" b="0"/>
            <wp:docPr id="11" name="Imagem 11" descr="http://files.workr.com.br/ViewImage.aspx?image=DG90jDOtetNKkCg8Hfx2Lg==">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s.workr.com.br/ViewImage.aspx?image=DG90jDOtetNKkCg8Hfx2Lg=="/>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394500">
        <w:rPr>
          <w:rFonts w:eastAsiaTheme="minorEastAsia" w:cs="Lucida Sans Unicode"/>
          <w:noProof/>
          <w:color w:val="0000FF"/>
          <w:sz w:val="18"/>
          <w:szCs w:val="18"/>
          <w:lang w:val="es-AR"/>
        </w:rPr>
        <w:drawing>
          <wp:inline distT="0" distB="0" distL="0" distR="0" wp14:anchorId="77C4E5FF" wp14:editId="57B85C39">
            <wp:extent cx="236220" cy="236220"/>
            <wp:effectExtent l="0" t="0" r="0" b="0"/>
            <wp:docPr id="7" name="Imagem 7" descr="http://files.workr.com.br/ViewImage.aspx?image=EgJu4Ogyfwl7DacGVG4JB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iles.workr.com.br/ViewImage.aspx?image=EgJu4Ogyfwl7DacGVG4JBg=="/>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394500">
        <w:rPr>
          <w:rFonts w:eastAsiaTheme="minorEastAsia" w:cs="Lucida Sans Unicode"/>
          <w:noProof/>
          <w:color w:val="0000FF"/>
          <w:sz w:val="18"/>
          <w:szCs w:val="18"/>
          <w:lang w:val="es-AR"/>
        </w:rPr>
        <w:drawing>
          <wp:inline distT="0" distB="0" distL="0" distR="0" wp14:anchorId="56B6E8D2" wp14:editId="420EB2A1">
            <wp:extent cx="236220" cy="236220"/>
            <wp:effectExtent l="0" t="0" r="0" b="0"/>
            <wp:docPr id="10" name="Imagem 4" descr="http://files.workr.com.br/ViewImage.aspx?image=sm5Uhqk0afSxVsvBmOcQXg==">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workr.com.br/ViewImage.aspx?image=sm5Uhqk0afSxVsvBmOcQXg=="/>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394500">
        <w:rPr>
          <w:rFonts w:eastAsiaTheme="minorEastAsia" w:cs="Lucida Sans Unicode"/>
          <w:noProof/>
          <w:color w:val="0000FF"/>
          <w:sz w:val="18"/>
          <w:szCs w:val="18"/>
          <w:lang w:val="es-AR"/>
        </w:rPr>
        <w:drawing>
          <wp:inline distT="0" distB="0" distL="0" distR="0" wp14:anchorId="48E7AB5F" wp14:editId="7AA63007">
            <wp:extent cx="236220" cy="236220"/>
            <wp:effectExtent l="0" t="0" r="0" b="0"/>
            <wp:docPr id="13" name="Imagem 3" descr="http://files.workr.com.br/ViewImage.aspx?image=yTuW/G4TcbUpo04g75rW9g==">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s.workr.com.br/ViewImage.aspx?image=yTuW/G4TcbUpo04g75rW9g=="/>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394500">
        <w:rPr>
          <w:rFonts w:eastAsiaTheme="minorEastAsia" w:cs="Lucida Sans Unicode"/>
          <w:noProof/>
          <w:color w:val="0000FF"/>
          <w:sz w:val="18"/>
          <w:szCs w:val="18"/>
          <w:lang w:val="es-AR"/>
        </w:rPr>
        <w:drawing>
          <wp:inline distT="0" distB="0" distL="0" distR="0" wp14:anchorId="548D788C" wp14:editId="52568460">
            <wp:extent cx="236220" cy="236220"/>
            <wp:effectExtent l="0" t="0" r="0" b="0"/>
            <wp:docPr id="18" name="Imagem 2" descr="http://files.workr.com.br/ViewImage.aspx?image=jUipMz/ByovxUJpOs4Qyew==">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iles.workr.com.br/ViewImage.aspx?image=jUipMz/ByovxUJpOs4Qyew=="/>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p w14:paraId="5226E8A2" w14:textId="77777777" w:rsidR="00AA2D7B" w:rsidRPr="00AA2D7B" w:rsidRDefault="00AA2D7B" w:rsidP="00AA2D7B">
      <w:pPr>
        <w:spacing w:line="240" w:lineRule="auto"/>
        <w:jc w:val="both"/>
        <w:rPr>
          <w:rFonts w:cs="Lucida Sans Unicode"/>
          <w:sz w:val="18"/>
          <w:szCs w:val="18"/>
          <w:lang w:eastAsia="de-DE"/>
        </w:rPr>
      </w:pPr>
      <w:r w:rsidRPr="00AA2D7B">
        <w:rPr>
          <w:rFonts w:cs="Lucida Sans Unicode"/>
          <w:sz w:val="18"/>
          <w:szCs w:val="18"/>
          <w:lang w:eastAsia="de-DE"/>
        </w:rPr>
        <w:t xml:space="preserve">Sheila </w:t>
      </w:r>
      <w:proofErr w:type="spellStart"/>
      <w:r w:rsidRPr="00AA2D7B">
        <w:rPr>
          <w:rFonts w:cs="Lucida Sans Unicode"/>
          <w:sz w:val="18"/>
          <w:szCs w:val="18"/>
          <w:lang w:eastAsia="de-DE"/>
        </w:rPr>
        <w:t>Diez</w:t>
      </w:r>
      <w:proofErr w:type="spellEnd"/>
      <w:r w:rsidRPr="00AA2D7B">
        <w:rPr>
          <w:rFonts w:cs="Lucida Sans Unicode"/>
          <w:sz w:val="18"/>
          <w:szCs w:val="18"/>
          <w:lang w:eastAsia="de-DE"/>
        </w:rPr>
        <w:t>: (11) 3473.0255/98540.7777 - sheila@viapublicacomunicacao.com.br</w:t>
      </w:r>
    </w:p>
    <w:p w14:paraId="39B75EE0" w14:textId="77777777" w:rsidR="00AA2D7B" w:rsidRPr="00AA2D7B" w:rsidRDefault="00AA2D7B" w:rsidP="00AA2D7B">
      <w:pPr>
        <w:spacing w:line="240" w:lineRule="auto"/>
        <w:jc w:val="both"/>
        <w:rPr>
          <w:rFonts w:cs="Lucida Sans Unicode"/>
          <w:sz w:val="18"/>
          <w:szCs w:val="18"/>
          <w:lang w:eastAsia="de-DE"/>
        </w:rPr>
      </w:pPr>
      <w:r w:rsidRPr="00AA2D7B">
        <w:rPr>
          <w:rFonts w:cs="Lucida Sans Unicode"/>
          <w:sz w:val="18"/>
          <w:szCs w:val="18"/>
          <w:lang w:eastAsia="de-DE"/>
        </w:rPr>
        <w:t>Taís Augusto: (11) 3562.5555- tais@viapublicacomunicacao.com.br</w:t>
      </w:r>
    </w:p>
    <w:p w14:paraId="4ABF90EA" w14:textId="77777777" w:rsidR="00AA2D7B" w:rsidRPr="00AA2D7B" w:rsidRDefault="00AA2D7B" w:rsidP="00AA2D7B">
      <w:pPr>
        <w:spacing w:line="240" w:lineRule="auto"/>
        <w:rPr>
          <w:rFonts w:cs="Lucida Sans Unicode"/>
          <w:sz w:val="18"/>
          <w:szCs w:val="18"/>
          <w:lang w:eastAsia="de-DE"/>
        </w:rPr>
      </w:pPr>
      <w:r w:rsidRPr="00AA2D7B">
        <w:rPr>
          <w:rFonts w:cs="Lucida Sans Unicode"/>
          <w:sz w:val="18"/>
          <w:szCs w:val="18"/>
          <w:lang w:eastAsia="de-DE"/>
        </w:rPr>
        <w:t>Inês Cardoso: (11) 3562.5555/99950.6687 - ines@viapublicacomunicacao.com.br</w:t>
      </w:r>
    </w:p>
    <w:p w14:paraId="32273D2C" w14:textId="77777777" w:rsidR="00AA2D7B" w:rsidRPr="00AA2D7B" w:rsidRDefault="00AA2D7B" w:rsidP="00AA2D7B"/>
    <w:p w14:paraId="6CA8454C" w14:textId="77777777" w:rsidR="00AA2D7B" w:rsidRPr="00AA2D7B" w:rsidRDefault="00AA2D7B" w:rsidP="00AA2D7B"/>
    <w:sectPr w:rsidR="00AA2D7B" w:rsidRPr="00AA2D7B">
      <w:headerReference w:type="default" r:id="rId30"/>
      <w:footerReference w:type="default" r:id="rId31"/>
      <w:headerReference w:type="first" r:id="rId32"/>
      <w:footerReference w:type="first" r:id="rId3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70C4" w14:textId="77777777" w:rsidR="003474D2" w:rsidRDefault="003474D2">
      <w:pPr>
        <w:spacing w:line="240" w:lineRule="auto"/>
      </w:pPr>
      <w:r>
        <w:separator/>
      </w:r>
    </w:p>
  </w:endnote>
  <w:endnote w:type="continuationSeparator" w:id="0">
    <w:p w14:paraId="25590D27" w14:textId="77777777" w:rsidR="003474D2" w:rsidRDefault="00347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00CBC659" w:rsidR="00110E80" w:rsidRDefault="00110E80">
    <w:pPr>
      <w:pStyle w:val="Footer"/>
    </w:pPr>
    <w:r>
      <w:rPr>
        <w:noProof/>
      </w:rPr>
      <mc:AlternateContent>
        <mc:Choice Requires="wps">
          <w:drawing>
            <wp:anchor distT="0" distB="0" distL="114300" distR="114300" simplePos="0" relativeHeight="251665408" behindDoc="0" locked="0" layoutInCell="0" allowOverlap="1" wp14:anchorId="2484E753" wp14:editId="6814F9D6">
              <wp:simplePos x="0" y="0"/>
              <wp:positionH relativeFrom="page">
                <wp:posOffset>0</wp:posOffset>
              </wp:positionH>
              <wp:positionV relativeFrom="page">
                <wp:posOffset>10227945</wp:posOffset>
              </wp:positionV>
              <wp:extent cx="7560310" cy="273050"/>
              <wp:effectExtent l="0" t="0" r="0" b="12700"/>
              <wp:wrapNone/>
              <wp:docPr id="5" name="MSIPCM7be64b4e9d0c211d97b482f4"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F650B2" w14:textId="2D2EC430" w:rsidR="00110E80" w:rsidRDefault="00110E80">
                          <w:pPr>
                            <w:pStyle w:val="P68B1DB1-Normal9"/>
                          </w:pPr>
                          <w:r>
                            <w:t>[</w:t>
                          </w:r>
                          <w:proofErr w:type="spellStart"/>
                          <w:r>
                            <w:t>internal</w:t>
                          </w:r>
                          <w:proofErr w:type="spellEnd"/>
                          <w: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84E753" id="_x0000_t202" coordsize="21600,21600" o:spt="202" path="m,l,21600r21600,l21600,xe">
              <v:stroke joinstyle="miter"/>
              <v:path gradientshapeok="t" o:connecttype="rect"/>
            </v:shapetype>
            <v:shape id="MSIPCM7be64b4e9d0c211d97b482f4"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DWT3SlsQIAAEcFAAAO&#10;AAAAAAAAAAAAAAAAAC4CAABkcnMvZTJvRG9jLnhtbFBLAQItABQABgAIAAAAIQB8dgjh3wAAAAsB&#10;AAAPAAAAAAAAAAAAAAAAAAsFAABkcnMvZG93bnJldi54bWxQSwUGAAAAAAQABADzAAAAFwYAAAAA&#10;" o:allowincell="f" filled="f" stroked="f" strokeweight=".5pt">
              <v:textbox inset="20pt,0,,0">
                <w:txbxContent>
                  <w:p w14:paraId="26F650B2" w14:textId="2D2EC430" w:rsidR="00C334DB" w:rsidRDefault="00CA16F3">
                    <w:pPr>
                      <w:pStyle w:val="P68B1DB1-Normal9"/>
                    </w:pPr>
                    <w:r>
                      <w:t>[internal]</w:t>
                    </w:r>
                  </w:p>
                </w:txbxContent>
              </v:textbox>
              <w10:wrap anchorx="page" anchory="page"/>
            </v:shape>
          </w:pict>
        </mc:Fallback>
      </mc:AlternateContent>
    </w:r>
  </w:p>
  <w:p w14:paraId="7F57DA39" w14:textId="77777777" w:rsidR="00110E80" w:rsidRDefault="00110E80">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22AB4E65" w:rsidR="00110E80" w:rsidRDefault="00110E80">
    <w:pPr>
      <w:pStyle w:val="Footer"/>
    </w:pPr>
    <w:r>
      <w:rPr>
        <w:noProof/>
      </w:rPr>
      <mc:AlternateContent>
        <mc:Choice Requires="wps">
          <w:drawing>
            <wp:anchor distT="0" distB="0" distL="114300" distR="114300" simplePos="0" relativeHeight="251666432" behindDoc="0" locked="0" layoutInCell="0" allowOverlap="1" wp14:anchorId="20EB4113" wp14:editId="273ACFB7">
              <wp:simplePos x="0" y="0"/>
              <wp:positionH relativeFrom="page">
                <wp:posOffset>0</wp:posOffset>
              </wp:positionH>
              <wp:positionV relativeFrom="page">
                <wp:posOffset>10227945</wp:posOffset>
              </wp:positionV>
              <wp:extent cx="7560310" cy="273050"/>
              <wp:effectExtent l="0" t="0" r="0" b="12700"/>
              <wp:wrapNone/>
              <wp:docPr id="6" name="MSIPCM109f4870bbc736cafdd8f05c" descr="{&quot;HashCode&quot;:13371464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E31903" w14:textId="4E24118E" w:rsidR="00110E80" w:rsidRDefault="00110E80">
                          <w:pPr>
                            <w:pStyle w:val="P68B1DB1-Normal9"/>
                          </w:pPr>
                          <w:r>
                            <w:t>[</w:t>
                          </w:r>
                          <w:proofErr w:type="spellStart"/>
                          <w:r>
                            <w:t>internal</w:t>
                          </w:r>
                          <w:proofErr w:type="spellEnd"/>
                          <w:r>
                            <w: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EB4113" id="_x0000_t202" coordsize="21600,21600" o:spt="202" path="m,l,21600r21600,l21600,xe">
              <v:stroke joinstyle="miter"/>
              <v:path gradientshapeok="t" o:connecttype="rect"/>
            </v:shapetype>
            <v:shape id="MSIPCM109f4870bbc736cafdd8f05c" o:spid="_x0000_s1027" type="#_x0000_t202" alt="{&quot;HashCode&quot;:1337146498,&quot;Height&quot;:841.0,&quot;Width&quot;:595.0,&quot;Placement&quot;:&quot;Footer&quot;,&quot;Index&quot;:&quot;FirstPage&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nYT/GLICAABQBQAA&#10;DgAAAAAAAAAAAAAAAAAuAgAAZHJzL2Uyb0RvYy54bWxQSwECLQAUAAYACAAAACEAfHYI4d8AAAAL&#10;AQAADwAAAAAAAAAAAAAAAAAMBQAAZHJzL2Rvd25yZXYueG1sUEsFBgAAAAAEAAQA8wAAABgGAAAA&#10;AA==&#10;" o:allowincell="f" filled="f" stroked="f" strokeweight=".5pt">
              <v:textbox inset="20pt,0,,0">
                <w:txbxContent>
                  <w:p w14:paraId="38E31903" w14:textId="4E24118E" w:rsidR="00C334DB" w:rsidRDefault="00CA16F3">
                    <w:pPr>
                      <w:pStyle w:val="P68B1DB1-Normal9"/>
                    </w:pPr>
                    <w:r>
                      <w:t>[internal]</w:t>
                    </w:r>
                  </w:p>
                </w:txbxContent>
              </v:textbox>
              <w10:wrap anchorx="page" anchory="page"/>
            </v:shape>
          </w:pict>
        </mc:Fallback>
      </mc:AlternateContent>
    </w:r>
  </w:p>
  <w:p w14:paraId="3BC59B0E" w14:textId="77777777" w:rsidR="00110E80" w:rsidRDefault="00110E80">
    <w:pPr>
      <w:pStyle w:val="Footer"/>
    </w:pPr>
    <w:r>
      <w:rPr>
        <w:rFonts w:eastAsia="Lucida Sans Unicode" w:cs="Lucida Sans Unicode"/>
        <w:bdr w:val="nil"/>
      </w:rPr>
      <w:t xml:space="preserve">Página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Fonts w:eastAsia="Lucida Sans Unicode" w:cs="Lucida Sans Unicode"/>
        <w:bdr w:val="nil"/>
      </w:rPr>
      <w:t xml:space="preserve"> de </w:t>
    </w:r>
    <w:r>
      <w:rPr>
        <w:rStyle w:val="PageNumber"/>
      </w:rPr>
      <w:fldChar w:fldCharType="begin"/>
    </w:r>
    <w:r>
      <w:rPr>
        <w:rStyle w:val="PageNumber"/>
      </w:rPr>
      <w:instrText xml:space="preserve"> NUMPAGES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C601E" w14:textId="77777777" w:rsidR="003474D2" w:rsidRDefault="003474D2">
      <w:pPr>
        <w:spacing w:line="240" w:lineRule="auto"/>
      </w:pPr>
      <w:r>
        <w:separator/>
      </w:r>
    </w:p>
  </w:footnote>
  <w:footnote w:type="continuationSeparator" w:id="0">
    <w:p w14:paraId="3E7ADCC7" w14:textId="77777777" w:rsidR="003474D2" w:rsidRDefault="003474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110E80" w:rsidRDefault="00110E80">
    <w:pPr>
      <w:pStyle w:val="P68B1DB1-Encabezado10"/>
      <w:spacing w:after="1880"/>
    </w:pPr>
    <w:r>
      <w:rPr>
        <w:noProof/>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110E80" w:rsidRDefault="00110E80">
    <w:pPr>
      <w:pStyle w:val="P68B1DB1-Encabezado10"/>
    </w:pPr>
    <w:r>
      <w:rPr>
        <w:noProof/>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6DD5"/>
    <w:rsid w:val="00007459"/>
    <w:rsid w:val="00013722"/>
    <w:rsid w:val="00020EC3"/>
    <w:rsid w:val="000268F6"/>
    <w:rsid w:val="00035360"/>
    <w:rsid w:val="00037F3D"/>
    <w:rsid w:val="000400C5"/>
    <w:rsid w:val="00046C72"/>
    <w:rsid w:val="00047E57"/>
    <w:rsid w:val="00084555"/>
    <w:rsid w:val="00086556"/>
    <w:rsid w:val="00092F83"/>
    <w:rsid w:val="000A0DDB"/>
    <w:rsid w:val="000A1524"/>
    <w:rsid w:val="000A4EB6"/>
    <w:rsid w:val="000B2716"/>
    <w:rsid w:val="000B4D73"/>
    <w:rsid w:val="000C7CBD"/>
    <w:rsid w:val="000D081A"/>
    <w:rsid w:val="000D1DD8"/>
    <w:rsid w:val="000D7DF9"/>
    <w:rsid w:val="000E06AB"/>
    <w:rsid w:val="000E2184"/>
    <w:rsid w:val="000E2D5C"/>
    <w:rsid w:val="000F70A3"/>
    <w:rsid w:val="000F7816"/>
    <w:rsid w:val="00103837"/>
    <w:rsid w:val="00110E80"/>
    <w:rsid w:val="00124443"/>
    <w:rsid w:val="0013272A"/>
    <w:rsid w:val="0014346F"/>
    <w:rsid w:val="00146ADE"/>
    <w:rsid w:val="00152126"/>
    <w:rsid w:val="00162B4B"/>
    <w:rsid w:val="001631E8"/>
    <w:rsid w:val="00165932"/>
    <w:rsid w:val="00166485"/>
    <w:rsid w:val="001714D6"/>
    <w:rsid w:val="0017414F"/>
    <w:rsid w:val="00180482"/>
    <w:rsid w:val="00180DC0"/>
    <w:rsid w:val="00182B4B"/>
    <w:rsid w:val="001837C2"/>
    <w:rsid w:val="00183F73"/>
    <w:rsid w:val="00191AC3"/>
    <w:rsid w:val="00191B6A"/>
    <w:rsid w:val="001936C1"/>
    <w:rsid w:val="00196518"/>
    <w:rsid w:val="001A02BA"/>
    <w:rsid w:val="001A268E"/>
    <w:rsid w:val="001C7BA2"/>
    <w:rsid w:val="001D0F3F"/>
    <w:rsid w:val="001D4B94"/>
    <w:rsid w:val="001F7C26"/>
    <w:rsid w:val="00221C32"/>
    <w:rsid w:val="00234710"/>
    <w:rsid w:val="002376F7"/>
    <w:rsid w:val="00237EDB"/>
    <w:rsid w:val="00241B78"/>
    <w:rsid w:val="002427AA"/>
    <w:rsid w:val="0024351A"/>
    <w:rsid w:val="0024351E"/>
    <w:rsid w:val="00243912"/>
    <w:rsid w:val="002527E3"/>
    <w:rsid w:val="00262004"/>
    <w:rsid w:val="0027659F"/>
    <w:rsid w:val="00287090"/>
    <w:rsid w:val="00290F07"/>
    <w:rsid w:val="00297538"/>
    <w:rsid w:val="002A0595"/>
    <w:rsid w:val="002A3233"/>
    <w:rsid w:val="002B1589"/>
    <w:rsid w:val="002B49D6"/>
    <w:rsid w:val="002B6293"/>
    <w:rsid w:val="002B645E"/>
    <w:rsid w:val="002B6C64"/>
    <w:rsid w:val="002C10C6"/>
    <w:rsid w:val="002C12A0"/>
    <w:rsid w:val="002C6BA3"/>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30569"/>
    <w:rsid w:val="00345B60"/>
    <w:rsid w:val="003474D2"/>
    <w:rsid w:val="003508E4"/>
    <w:rsid w:val="00356519"/>
    <w:rsid w:val="00360DD4"/>
    <w:rsid w:val="00362743"/>
    <w:rsid w:val="00364D2E"/>
    <w:rsid w:val="00367974"/>
    <w:rsid w:val="00380845"/>
    <w:rsid w:val="00384C52"/>
    <w:rsid w:val="00391FCB"/>
    <w:rsid w:val="003A023D"/>
    <w:rsid w:val="003A711C"/>
    <w:rsid w:val="003C0198"/>
    <w:rsid w:val="003D50B7"/>
    <w:rsid w:val="003D6E84"/>
    <w:rsid w:val="003E4C7F"/>
    <w:rsid w:val="003E4D56"/>
    <w:rsid w:val="003F1B7A"/>
    <w:rsid w:val="003F4CD0"/>
    <w:rsid w:val="003F63E7"/>
    <w:rsid w:val="003F72E3"/>
    <w:rsid w:val="004016F5"/>
    <w:rsid w:val="00403CD6"/>
    <w:rsid w:val="004146D3"/>
    <w:rsid w:val="00420303"/>
    <w:rsid w:val="00422338"/>
    <w:rsid w:val="00424F52"/>
    <w:rsid w:val="00425458"/>
    <w:rsid w:val="0043794D"/>
    <w:rsid w:val="00464856"/>
    <w:rsid w:val="00476F6F"/>
    <w:rsid w:val="0048125C"/>
    <w:rsid w:val="004820F9"/>
    <w:rsid w:val="00486462"/>
    <w:rsid w:val="0049367A"/>
    <w:rsid w:val="004A0839"/>
    <w:rsid w:val="004A17C4"/>
    <w:rsid w:val="004A18B8"/>
    <w:rsid w:val="004A5E45"/>
    <w:rsid w:val="004A7CEA"/>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4F771E"/>
    <w:rsid w:val="00501C6C"/>
    <w:rsid w:val="00516C49"/>
    <w:rsid w:val="005225EC"/>
    <w:rsid w:val="00536E02"/>
    <w:rsid w:val="00537A93"/>
    <w:rsid w:val="00552ADA"/>
    <w:rsid w:val="0057548A"/>
    <w:rsid w:val="00576165"/>
    <w:rsid w:val="0058248C"/>
    <w:rsid w:val="00582643"/>
    <w:rsid w:val="00582C0E"/>
    <w:rsid w:val="00583E3E"/>
    <w:rsid w:val="00587C52"/>
    <w:rsid w:val="005A119C"/>
    <w:rsid w:val="005A20AE"/>
    <w:rsid w:val="005A73EC"/>
    <w:rsid w:val="005A7D03"/>
    <w:rsid w:val="005C4D22"/>
    <w:rsid w:val="005C5615"/>
    <w:rsid w:val="005D44CA"/>
    <w:rsid w:val="005E3211"/>
    <w:rsid w:val="005E6AE3"/>
    <w:rsid w:val="005E799F"/>
    <w:rsid w:val="005F234C"/>
    <w:rsid w:val="005F50D9"/>
    <w:rsid w:val="0060031A"/>
    <w:rsid w:val="00600E86"/>
    <w:rsid w:val="00605C02"/>
    <w:rsid w:val="00606A38"/>
    <w:rsid w:val="00613D0E"/>
    <w:rsid w:val="00635F70"/>
    <w:rsid w:val="00645F2F"/>
    <w:rsid w:val="00650E27"/>
    <w:rsid w:val="00652A75"/>
    <w:rsid w:val="00661CD9"/>
    <w:rsid w:val="006651E2"/>
    <w:rsid w:val="00665EC9"/>
    <w:rsid w:val="00672AFA"/>
    <w:rsid w:val="00686BC7"/>
    <w:rsid w:val="006A581A"/>
    <w:rsid w:val="006A5A6B"/>
    <w:rsid w:val="006B505B"/>
    <w:rsid w:val="006C6EA8"/>
    <w:rsid w:val="006D3293"/>
    <w:rsid w:val="006D601A"/>
    <w:rsid w:val="006E2F15"/>
    <w:rsid w:val="006E434B"/>
    <w:rsid w:val="006F3AB9"/>
    <w:rsid w:val="006F48B3"/>
    <w:rsid w:val="007165B4"/>
    <w:rsid w:val="00717EDA"/>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61285"/>
    <w:rsid w:val="0088508F"/>
    <w:rsid w:val="00885442"/>
    <w:rsid w:val="00886072"/>
    <w:rsid w:val="00897078"/>
    <w:rsid w:val="008A0D35"/>
    <w:rsid w:val="008A2AE8"/>
    <w:rsid w:val="008B03E0"/>
    <w:rsid w:val="008B1084"/>
    <w:rsid w:val="008B7AFE"/>
    <w:rsid w:val="008C00D3"/>
    <w:rsid w:val="008C52EF"/>
    <w:rsid w:val="008D59A8"/>
    <w:rsid w:val="008D6C5B"/>
    <w:rsid w:val="008D760A"/>
    <w:rsid w:val="008E7921"/>
    <w:rsid w:val="008F1CB7"/>
    <w:rsid w:val="008F49C5"/>
    <w:rsid w:val="008F5C81"/>
    <w:rsid w:val="0090621C"/>
    <w:rsid w:val="009339D6"/>
    <w:rsid w:val="00935881"/>
    <w:rsid w:val="009454A0"/>
    <w:rsid w:val="00954060"/>
    <w:rsid w:val="009560C1"/>
    <w:rsid w:val="0096324A"/>
    <w:rsid w:val="00966112"/>
    <w:rsid w:val="00971345"/>
    <w:rsid w:val="00972915"/>
    <w:rsid w:val="009752DC"/>
    <w:rsid w:val="0097547F"/>
    <w:rsid w:val="009777F3"/>
    <w:rsid w:val="00977987"/>
    <w:rsid w:val="009813A4"/>
    <w:rsid w:val="009814C9"/>
    <w:rsid w:val="0098727A"/>
    <w:rsid w:val="009A1491"/>
    <w:rsid w:val="009A16A5"/>
    <w:rsid w:val="009A3B21"/>
    <w:rsid w:val="009A7CDC"/>
    <w:rsid w:val="009B710C"/>
    <w:rsid w:val="009C0B75"/>
    <w:rsid w:val="009C0CD3"/>
    <w:rsid w:val="009C2B65"/>
    <w:rsid w:val="009C3980"/>
    <w:rsid w:val="009C40DA"/>
    <w:rsid w:val="009C5F4B"/>
    <w:rsid w:val="009D2BB4"/>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860"/>
    <w:rsid w:val="00A63DF5"/>
    <w:rsid w:val="00A70C5E"/>
    <w:rsid w:val="00A712B8"/>
    <w:rsid w:val="00A804CC"/>
    <w:rsid w:val="00A81F2D"/>
    <w:rsid w:val="00A90CDB"/>
    <w:rsid w:val="00A94EC5"/>
    <w:rsid w:val="00A97CD7"/>
    <w:rsid w:val="00A97DD8"/>
    <w:rsid w:val="00A97EAD"/>
    <w:rsid w:val="00AA15C6"/>
    <w:rsid w:val="00AA2D7B"/>
    <w:rsid w:val="00AB26DD"/>
    <w:rsid w:val="00AB33AF"/>
    <w:rsid w:val="00AE3848"/>
    <w:rsid w:val="00AE601F"/>
    <w:rsid w:val="00AF0606"/>
    <w:rsid w:val="00AF6529"/>
    <w:rsid w:val="00AF7D27"/>
    <w:rsid w:val="00B175C1"/>
    <w:rsid w:val="00B2025B"/>
    <w:rsid w:val="00B31D5A"/>
    <w:rsid w:val="00B5137F"/>
    <w:rsid w:val="00B513BC"/>
    <w:rsid w:val="00B56705"/>
    <w:rsid w:val="00B60308"/>
    <w:rsid w:val="00B64EAD"/>
    <w:rsid w:val="00B656C6"/>
    <w:rsid w:val="00B73500"/>
    <w:rsid w:val="00B75CA9"/>
    <w:rsid w:val="00B811DE"/>
    <w:rsid w:val="00B9317E"/>
    <w:rsid w:val="00BA1234"/>
    <w:rsid w:val="00BA41A7"/>
    <w:rsid w:val="00BA4C6A"/>
    <w:rsid w:val="00BA584D"/>
    <w:rsid w:val="00BC1B97"/>
    <w:rsid w:val="00BC1D7E"/>
    <w:rsid w:val="00BC4141"/>
    <w:rsid w:val="00BD07B0"/>
    <w:rsid w:val="00BD08C7"/>
    <w:rsid w:val="00BE1628"/>
    <w:rsid w:val="00BE30E7"/>
    <w:rsid w:val="00BF2CEC"/>
    <w:rsid w:val="00BF30BC"/>
    <w:rsid w:val="00BF70B0"/>
    <w:rsid w:val="00BF7733"/>
    <w:rsid w:val="00BF7C77"/>
    <w:rsid w:val="00C100C6"/>
    <w:rsid w:val="00C21FFE"/>
    <w:rsid w:val="00C2259A"/>
    <w:rsid w:val="00C242F2"/>
    <w:rsid w:val="00C251AD"/>
    <w:rsid w:val="00C310A2"/>
    <w:rsid w:val="00C31302"/>
    <w:rsid w:val="00C33407"/>
    <w:rsid w:val="00C334DB"/>
    <w:rsid w:val="00C35687"/>
    <w:rsid w:val="00C4228E"/>
    <w:rsid w:val="00C4300F"/>
    <w:rsid w:val="00C44564"/>
    <w:rsid w:val="00C519DA"/>
    <w:rsid w:val="00C60F15"/>
    <w:rsid w:val="00C7114A"/>
    <w:rsid w:val="00C930F0"/>
    <w:rsid w:val="00C9326F"/>
    <w:rsid w:val="00C94042"/>
    <w:rsid w:val="00C94C0D"/>
    <w:rsid w:val="00C95692"/>
    <w:rsid w:val="00CA16F3"/>
    <w:rsid w:val="00CA6F45"/>
    <w:rsid w:val="00CB3A53"/>
    <w:rsid w:val="00CB7A42"/>
    <w:rsid w:val="00CD1EE7"/>
    <w:rsid w:val="00CD72B4"/>
    <w:rsid w:val="00CE2E92"/>
    <w:rsid w:val="00CE34EA"/>
    <w:rsid w:val="00CF2E07"/>
    <w:rsid w:val="00CF3942"/>
    <w:rsid w:val="00D04B00"/>
    <w:rsid w:val="00D06E00"/>
    <w:rsid w:val="00D101C2"/>
    <w:rsid w:val="00D12103"/>
    <w:rsid w:val="00D17A9A"/>
    <w:rsid w:val="00D3199D"/>
    <w:rsid w:val="00D37A37"/>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B3E3C"/>
    <w:rsid w:val="00DC1267"/>
    <w:rsid w:val="00DC1494"/>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83FF0"/>
    <w:rsid w:val="00E86454"/>
    <w:rsid w:val="00E8737C"/>
    <w:rsid w:val="00E97290"/>
    <w:rsid w:val="00EA2B42"/>
    <w:rsid w:val="00EA7D77"/>
    <w:rsid w:val="00EA7E4E"/>
    <w:rsid w:val="00EB0C3E"/>
    <w:rsid w:val="00EC012C"/>
    <w:rsid w:val="00EC2C4D"/>
    <w:rsid w:val="00ED1D9C"/>
    <w:rsid w:val="00ED1DEA"/>
    <w:rsid w:val="00ED3808"/>
    <w:rsid w:val="00EE0FA9"/>
    <w:rsid w:val="00EE4A72"/>
    <w:rsid w:val="00EE751F"/>
    <w:rsid w:val="00EF7EB3"/>
    <w:rsid w:val="00F018DC"/>
    <w:rsid w:val="00F16B56"/>
    <w:rsid w:val="00F22306"/>
    <w:rsid w:val="00F31F7C"/>
    <w:rsid w:val="00F40271"/>
    <w:rsid w:val="00F44276"/>
    <w:rsid w:val="00F5203F"/>
    <w:rsid w:val="00F5602B"/>
    <w:rsid w:val="00F57C72"/>
    <w:rsid w:val="00F60EFB"/>
    <w:rsid w:val="00F6598A"/>
    <w:rsid w:val="00F65A70"/>
    <w:rsid w:val="00F66FEE"/>
    <w:rsid w:val="00F70209"/>
    <w:rsid w:val="00F94E80"/>
    <w:rsid w:val="00F96B9B"/>
    <w:rsid w:val="00FA151A"/>
    <w:rsid w:val="00FA5F5C"/>
    <w:rsid w:val="00FB316C"/>
    <w:rsid w:val="00FC3D3F"/>
    <w:rsid w:val="00FC641F"/>
    <w:rsid w:val="00FC7A2A"/>
    <w:rsid w:val="00FD0461"/>
    <w:rsid w:val="00FD1184"/>
    <w:rsid w:val="00FD32D4"/>
    <w:rsid w:val="00FD5DEA"/>
    <w:rsid w:val="00FE676A"/>
    <w:rsid w:val="00FF4690"/>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rPr>
  </w:style>
  <w:style w:type="paragraph" w:styleId="Heading1">
    <w:name w:val="heading 1"/>
    <w:basedOn w:val="Normal"/>
    <w:qFormat/>
    <w:rsid w:val="00464856"/>
    <w:pPr>
      <w:keepNext/>
      <w:numPr>
        <w:numId w:val="14"/>
      </w:numPr>
      <w:outlineLvl w:val="0"/>
    </w:pPr>
    <w:rPr>
      <w:rFonts w:cs="Arial"/>
      <w:kern w:val="32"/>
      <w:sz w:val="24"/>
    </w:rPr>
  </w:style>
  <w:style w:type="paragraph" w:styleId="Heading2">
    <w:name w:val="heading 2"/>
    <w:basedOn w:val="Normal"/>
    <w:next w:val="Normal"/>
    <w:qFormat/>
    <w:rsid w:val="0017414F"/>
    <w:pPr>
      <w:keepNext/>
      <w:spacing w:before="300"/>
      <w:outlineLvl w:val="1"/>
    </w:pPr>
    <w:rPr>
      <w:rFonts w:cs="Arial"/>
      <w:b/>
      <w:sz w:val="18"/>
    </w:rPr>
  </w:style>
  <w:style w:type="paragraph" w:styleId="Heading3">
    <w:name w:val="heading 3"/>
    <w:basedOn w:val="Title"/>
    <w:next w:val="Title"/>
    <w:qFormat/>
    <w:rsid w:val="0017414F"/>
    <w:pPr>
      <w:keepNext/>
      <w:spacing w:after="600"/>
      <w:outlineLvl w:val="2"/>
    </w:pPr>
  </w:style>
  <w:style w:type="paragraph" w:styleId="Heading4">
    <w:name w:val="heading 4"/>
    <w:basedOn w:val="Boilerplate"/>
    <w:next w:val="Boilerplate"/>
    <w:qFormat/>
    <w:rsid w:val="0017414F"/>
    <w:pPr>
      <w:keepNext/>
      <w:spacing w:before="240"/>
      <w:outlineLvl w:val="3"/>
    </w:pPr>
    <w:rPr>
      <w:b/>
    </w:rPr>
  </w:style>
  <w:style w:type="paragraph" w:styleId="Heading5">
    <w:name w:val="heading 5"/>
    <w:basedOn w:val="Normal"/>
    <w:next w:val="Normal"/>
    <w:qFormat/>
    <w:rsid w:val="0017414F"/>
    <w:pPr>
      <w:spacing w:before="240" w:after="60"/>
      <w:outlineLvl w:val="4"/>
    </w:pPr>
    <w:rPr>
      <w:b/>
      <w:i/>
      <w:sz w:val="26"/>
    </w:rPr>
  </w:style>
  <w:style w:type="paragraph" w:styleId="Heading6">
    <w:name w:val="heading 6"/>
    <w:basedOn w:val="Normal"/>
    <w:next w:val="Normal"/>
    <w:qFormat/>
    <w:rsid w:val="0017414F"/>
    <w:pPr>
      <w:spacing w:before="240" w:after="60"/>
      <w:outlineLvl w:val="5"/>
    </w:pPr>
    <w:rPr>
      <w:b/>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rPr>
  </w:style>
  <w:style w:type="paragraph" w:styleId="Heading9">
    <w:name w:val="heading 9"/>
    <w:basedOn w:val="Normal"/>
    <w:next w:val="Normal"/>
    <w:qFormat/>
    <w:rsid w:val="0017414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rPr>
  </w:style>
  <w:style w:type="paragraph" w:styleId="HTMLAddress">
    <w:name w:val="HTML Address"/>
    <w:basedOn w:val="Normal"/>
    <w:semiHidden/>
    <w:rsid w:val="0017414F"/>
    <w:rPr>
      <w:i/>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rPr>
  </w:style>
  <w:style w:type="character" w:styleId="HTMLDefinition">
    <w:name w:val="HTML Definition"/>
    <w:basedOn w:val="DefaultParagraphFont"/>
    <w:semiHidden/>
    <w:rsid w:val="0017414F"/>
    <w:rPr>
      <w:i/>
    </w:rPr>
  </w:style>
  <w:style w:type="character" w:styleId="HTMLTypewriter">
    <w:name w:val="HTML Typewriter"/>
    <w:basedOn w:val="DefaultParagraphFont"/>
    <w:semiHidden/>
    <w:rsid w:val="0017414F"/>
    <w:rPr>
      <w:rFonts w:ascii="Courier New" w:hAnsi="Courier New" w:cs="Courier New"/>
      <w:sz w:val="20"/>
    </w:rPr>
  </w:style>
  <w:style w:type="character" w:styleId="HTMLKeyboard">
    <w:name w:val="HTML Keyboard"/>
    <w:basedOn w:val="DefaultParagraphFont"/>
    <w:semiHidden/>
    <w:rsid w:val="0017414F"/>
    <w:rPr>
      <w:rFonts w:ascii="Courier New" w:hAnsi="Courier New" w:cs="Courier New"/>
      <w:sz w:val="20"/>
    </w:rPr>
  </w:style>
  <w:style w:type="character" w:styleId="HTMLVariable">
    <w:name w:val="HTML Variable"/>
    <w:basedOn w:val="DefaultParagraphFont"/>
    <w:semiHidden/>
    <w:rsid w:val="0017414F"/>
    <w:rPr>
      <w:i/>
    </w:rPr>
  </w:style>
  <w:style w:type="paragraph" w:styleId="HTMLPreformatted">
    <w:name w:val="HTML Preformatted"/>
    <w:basedOn w:val="Normal"/>
    <w:link w:val="HTMLPreformattedChar"/>
    <w:uiPriority w:val="99"/>
    <w:semiHidden/>
    <w:rsid w:val="0017414F"/>
    <w:rPr>
      <w:rFonts w:ascii="Courier New" w:hAnsi="Courier New" w:cs="Courier New"/>
    </w:rPr>
  </w:style>
  <w:style w:type="character" w:styleId="HTMLCite">
    <w:name w:val="HTML Cite"/>
    <w:basedOn w:val="DefaultParagraphFont"/>
    <w:semiHidden/>
    <w:rsid w:val="0017414F"/>
    <w:rPr>
      <w:i/>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kern w:val="28"/>
      <w:sz w:val="24"/>
    </w:rPr>
  </w:style>
  <w:style w:type="paragraph" w:styleId="EnvelopeReturn">
    <w:name w:val="envelope return"/>
    <w:basedOn w:val="Normal"/>
    <w:semiHidden/>
    <w:rsid w:val="0017414F"/>
    <w:rPr>
      <w:rFonts w:ascii="Arial" w:hAnsi="Arial" w:cs="Arial"/>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sz w:val="13"/>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rPr>
  </w:style>
  <w:style w:type="paragraph" w:customStyle="1" w:styleId="M1">
    <w:name w:val="M1"/>
    <w:basedOn w:val="Normal"/>
    <w:rsid w:val="004F1918"/>
    <w:pPr>
      <w:framePr w:wrap="around" w:vAnchor="page" w:hAnchor="page" w:x="8971" w:y="3222"/>
      <w:tabs>
        <w:tab w:val="left" w:pos="518"/>
      </w:tabs>
      <w:spacing w:line="180" w:lineRule="exact"/>
      <w:suppressOverlap/>
    </w:pPr>
    <w:rPr>
      <w:b/>
      <w:sz w:val="13"/>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rPr>
  </w:style>
  <w:style w:type="paragraph" w:styleId="CommentText">
    <w:name w:val="annotation text"/>
    <w:basedOn w:val="Normal"/>
    <w:link w:val="CommentTextChar"/>
    <w:semiHidden/>
    <w:unhideWhenUsed/>
    <w:rsid w:val="001A02BA"/>
    <w:pPr>
      <w:spacing w:line="240" w:lineRule="auto"/>
    </w:pPr>
    <w:rPr>
      <w:sz w:val="20"/>
    </w:rPr>
  </w:style>
  <w:style w:type="character" w:customStyle="1" w:styleId="CommentTextChar">
    <w:name w:val="Comment Text Char"/>
    <w:basedOn w:val="DefaultParagraphFont"/>
    <w:link w:val="CommentText"/>
    <w:semiHidden/>
    <w:rsid w:val="001A02BA"/>
    <w:rPr>
      <w:rFonts w:ascii="Lucida Sans Unicode" w:hAnsi="Lucida Sans Unicode"/>
    </w:rPr>
  </w:style>
  <w:style w:type="paragraph" w:styleId="CommentSubject">
    <w:name w:val="annotation subject"/>
    <w:basedOn w:val="CommentText"/>
    <w:next w:val="CommentText"/>
    <w:link w:val="CommentSubjectChar"/>
    <w:semiHidden/>
    <w:unhideWhenUsed/>
    <w:rsid w:val="001A02BA"/>
    <w:rPr>
      <w:b/>
    </w:rPr>
  </w:style>
  <w:style w:type="character" w:customStyle="1" w:styleId="CommentSubjectChar">
    <w:name w:val="Comment Subject Char"/>
    <w:basedOn w:val="CommentTextChar"/>
    <w:link w:val="CommentSubject"/>
    <w:semiHidden/>
    <w:rsid w:val="001A02BA"/>
    <w:rPr>
      <w:rFonts w:ascii="Lucida Sans Unicode" w:hAnsi="Lucida Sans Unicode"/>
      <w: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rPr>
  </w:style>
  <w:style w:type="character" w:customStyle="1" w:styleId="tw4winMark">
    <w:name w:val="tw4winMark"/>
    <w:basedOn w:val="DefaultParagraphFont"/>
    <w:rsid w:val="006D3293"/>
    <w:rPr>
      <w:rFonts w:ascii="Courier New" w:hAnsi="Courier New" w:cs="Courier New" w:hint="default"/>
      <w:b w:val="0"/>
      <w:i w:val="0"/>
      <w:strike w:val="0"/>
      <w:dstrike w:val="0"/>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kern w:val="28"/>
      <w:sz w:val="24"/>
    </w:rPr>
  </w:style>
  <w:style w:type="paragraph" w:customStyle="1" w:styleId="P68B1DB1-M71">
    <w:name w:val="P68B1DB1-M71"/>
    <w:basedOn w:val="M7"/>
    <w:pPr>
      <w:framePr w:wrap="around"/>
    </w:pPr>
    <w:rPr>
      <w:b w:val="0"/>
      <w:sz w:val="18"/>
    </w:rPr>
  </w:style>
  <w:style w:type="paragraph" w:customStyle="1" w:styleId="P68B1DB1-M72">
    <w:name w:val="P68B1DB1-M72"/>
    <w:basedOn w:val="M7"/>
    <w:pPr>
      <w:framePr w:wrap="around"/>
    </w:pPr>
    <w:rPr>
      <w:rFonts w:eastAsia="Lucida Sans Unicode" w:cs="Lucida Sans Unicode"/>
      <w:bdr w:val="nil"/>
    </w:rPr>
  </w:style>
  <w:style w:type="paragraph" w:customStyle="1" w:styleId="P68B1DB1-M103">
    <w:name w:val="P68B1DB1-M103"/>
    <w:basedOn w:val="M10"/>
    <w:pPr>
      <w:framePr w:wrap="around"/>
    </w:pPr>
    <w:rPr>
      <w:rFonts w:eastAsia="Lucida Sans Unicode" w:cs="Lucida Sans Unicode"/>
      <w:bdr w:val="nil"/>
    </w:rPr>
  </w:style>
  <w:style w:type="paragraph" w:customStyle="1" w:styleId="P68B1DB1-Normal4">
    <w:name w:val="P68B1DB1-Normal4"/>
    <w:basedOn w:val="Normal"/>
    <w:rPr>
      <w:rFonts w:eastAsia="Lucida Sans Unicode" w:cs="Lucida Sans Unicode"/>
      <w:b/>
      <w:sz w:val="13"/>
      <w:bdr w:val="nil"/>
    </w:rPr>
  </w:style>
  <w:style w:type="paragraph" w:customStyle="1" w:styleId="P68B1DB1-Normal5">
    <w:name w:val="P68B1DB1-Normal5"/>
    <w:basedOn w:val="Normal"/>
    <w:rPr>
      <w:rFonts w:eastAsia="Lucida Sans Unicode" w:cs="Lucida Sans Unicode"/>
      <w:sz w:val="13"/>
      <w:bdr w:val="nil"/>
    </w:rPr>
  </w:style>
  <w:style w:type="paragraph" w:customStyle="1" w:styleId="P68B1DB1-Normal6">
    <w:name w:val="P68B1DB1-Normal6"/>
    <w:basedOn w:val="Normal"/>
    <w:rPr>
      <w:b/>
      <w:sz w:val="24"/>
    </w:rPr>
  </w:style>
  <w:style w:type="paragraph" w:customStyle="1" w:styleId="P68B1DB1-Normal7">
    <w:name w:val="P68B1DB1-Normal7"/>
    <w:basedOn w:val="Normal"/>
    <w:rPr>
      <w:sz w:val="24"/>
    </w:rPr>
  </w:style>
  <w:style w:type="paragraph" w:customStyle="1" w:styleId="P68B1DB1-Normal8">
    <w:name w:val="P68B1DB1-Normal8"/>
    <w:basedOn w:val="Normal"/>
    <w:rPr>
      <w:b/>
    </w:rPr>
  </w:style>
  <w:style w:type="paragraph" w:customStyle="1" w:styleId="P68B1DB1-Normal9">
    <w:name w:val="P68B1DB1-Normal9"/>
    <w:basedOn w:val="Normal"/>
    <w:rPr>
      <w:rFonts w:ascii="Calibri" w:hAnsi="Calibri" w:cs="Calibri"/>
      <w:color w:val="000000"/>
      <w:sz w:val="20"/>
    </w:rPr>
  </w:style>
  <w:style w:type="paragraph" w:customStyle="1" w:styleId="P68B1DB1-Encabezado10">
    <w:name w:val="P68B1DB1-Encabezado10"/>
    <w:basedOn w:val="Heade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www.linkedin.com/company/via-publica-comunicacao" TargetMode="External"/><Relationship Id="rId26" Type="http://schemas.openxmlformats.org/officeDocument/2006/relationships/image" Target="http://files.workr.com.br/ViewImage.aspx?image=yTuW/G4TcbUpo04g75rW9g==" TargetMode="External"/><Relationship Id="rId3" Type="http://schemas.openxmlformats.org/officeDocument/2006/relationships/customXml" Target="../customXml/item3.xml"/><Relationship Id="rId21" Type="http://schemas.openxmlformats.org/officeDocument/2006/relationships/hyperlink" Target="https://www.instagram.com/viapublicacomunicacao/"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viapublicacomunicacao/" TargetMode="External"/><Relationship Id="rId17" Type="http://schemas.openxmlformats.org/officeDocument/2006/relationships/image" Target="http://files.workr.com.br/ViewImage.aspx?image=DG90jDOtetNKkCg8Hfx2Lg==" TargetMode="External"/><Relationship Id="rId25" Type="http://schemas.openxmlformats.org/officeDocument/2006/relationships/image" Target="media/image5.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http://files.workr.com.br/ViewImage.aspx?image=EgJu4Ogyfwl7DacGVG4JBg==" TargetMode="External"/><Relationship Id="rId29" Type="http://schemas.openxmlformats.org/officeDocument/2006/relationships/image" Target="http://files.workr.com.br/ViewImage.aspx?image=jUipMz/ByovxUJpOs4Qy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24" Type="http://schemas.openxmlformats.org/officeDocument/2006/relationships/hyperlink" Target="https://www.youtube.com/channel/UCJOh4aAw97ACe4rseV6ti4A"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twitter.com/viapublicacom" TargetMode="External"/><Relationship Id="rId23" Type="http://schemas.openxmlformats.org/officeDocument/2006/relationships/image" Target="http://files.workr.com.br/ViewImage.aspx?image=sm5Uhqk0afSxVsvBmOcQXg=="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files.workr.com.br/ViewImage.aspx?image=a3fLkXaLYajvuOOQN+glhg==" TargetMode="External"/><Relationship Id="rId22" Type="http://schemas.openxmlformats.org/officeDocument/2006/relationships/image" Target="media/image4.jpeg"/><Relationship Id="rId27" Type="http://schemas.openxmlformats.org/officeDocument/2006/relationships/hyperlink" Target="http://www.viapublicacomunicacao.com.br/"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15ce2d31-04c3-48cb-bf76-e52371868153">Evonik Feed Technology Institute UFPR - ES</Description0>
    <ThumbnailLinkUrl xmlns="15ce2d31-04c3-48cb-bf76-e52371868153" xsi:nil="true"/>
    <FirstCategoryGroup xmlns="15ce2d31-04c3-48cb-bf76-e52371868153">Press releases</FirstCategoryGroup>
    <DocumentLanguage xmlns="15ce2d31-04c3-48cb-bf76-e52371868153">ES</DocumentLanguage>
    <Date xmlns="15ce2d31-04c3-48cb-bf76-e52371868153">2021-06-13T22:00:00+00:00</Date>
    <DocumentTitle xmlns="15ce2d31-04c3-48cb-bf76-e52371868153">Evonik Feed Technology Institute UFPR - ES</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7F42DA28-661C-489F-A726-7D6640C5CE93}"/>
</file>

<file path=customXml/itemProps3.xml><?xml version="1.0" encoding="utf-8"?>
<ds:datastoreItem xmlns:ds="http://schemas.openxmlformats.org/officeDocument/2006/customXml" ds:itemID="{7DE451DD-6C3B-40DF-860A-8D890A75525F}">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5417</Characters>
  <Application>Microsoft Office Word</Application>
  <DocSecurity>0</DocSecurity>
  <Lines>45</Lines>
  <Paragraphs>12</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Feed Technology Institute</dc:subject>
  <dc:creator>Taís Augusto</dc:creator>
  <cp:keywords/>
  <dc:description>Maio 2021</dc:description>
  <cp:lastModifiedBy>Taís Augusto</cp:lastModifiedBy>
  <cp:revision>2</cp:revision>
  <cp:lastPrinted>2017-06-09T09:57:00Z</cp:lastPrinted>
  <dcterms:created xsi:type="dcterms:W3CDTF">2021-06-11T12:22:00Z</dcterms:created>
  <dcterms:modified xsi:type="dcterms:W3CDTF">2021-06-11T12:22:00Z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abda4ade-b73a-4575-9edb-0cfe0c309fd1_Enabled">
    <vt:lpwstr>true</vt:lpwstr>
  </property>
  <property fmtid="{D5CDD505-2E9C-101B-9397-08002B2CF9AE}" pid="4" name="MSIP_Label_abda4ade-b73a-4575-9edb-0cfe0c309fd1_SetDate">
    <vt:lpwstr>2021-06-10T23:03:44Z</vt:lpwstr>
  </property>
  <property fmtid="{D5CDD505-2E9C-101B-9397-08002B2CF9AE}" pid="5" name="MSIP_Label_abda4ade-b73a-4575-9edb-0cfe0c309fd1_Method">
    <vt:lpwstr>Privileged</vt:lpwstr>
  </property>
  <property fmtid="{D5CDD505-2E9C-101B-9397-08002B2CF9AE}" pid="6" name="MSIP_Label_abda4ade-b73a-4575-9edb-0cfe0c309fd1_Name">
    <vt:lpwstr>abda4ade-b73a-4575-9edb-0cfe0c309fd1</vt:lpwstr>
  </property>
  <property fmtid="{D5CDD505-2E9C-101B-9397-08002B2CF9AE}" pid="7" name="MSIP_Label_abda4ade-b73a-4575-9edb-0cfe0c309fd1_SiteId">
    <vt:lpwstr>acf01cd9-ddd4-4522-a2c3-ebcadef31fbb</vt:lpwstr>
  </property>
  <property fmtid="{D5CDD505-2E9C-101B-9397-08002B2CF9AE}" pid="8" name="MSIP_Label_abda4ade-b73a-4575-9edb-0cfe0c309fd1_ActionId">
    <vt:lpwstr>a33850af-de68-4160-b120-a61a37386577</vt:lpwstr>
  </property>
  <property fmtid="{D5CDD505-2E9C-101B-9397-08002B2CF9AE}" pid="9" name="MSIP_Label_abda4ade-b73a-4575-9edb-0cfe0c309fd1_ContentBits">
    <vt:lpwstr>2</vt:lpwstr>
  </property>
</Properties>
</file>