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A87081" w:rsidRPr="00451EFD" w14:paraId="0973E520" w14:textId="77777777" w:rsidTr="00D81410">
        <w:trPr>
          <w:trHeight w:val="851"/>
        </w:trPr>
        <w:tc>
          <w:tcPr>
            <w:tcW w:w="2552" w:type="dxa"/>
            <w:shd w:val="clear" w:color="auto" w:fill="auto"/>
          </w:tcPr>
          <w:p w14:paraId="595922FF" w14:textId="34ECAA1D" w:rsidR="004F1918" w:rsidRPr="00451EFD" w:rsidRDefault="004D4B02" w:rsidP="00451EFD">
            <w:pPr>
              <w:pStyle w:val="M7"/>
              <w:framePr w:wrap="auto" w:vAnchor="margin" w:hAnchor="text" w:xAlign="left" w:yAlign="inline"/>
              <w:suppressOverlap w:val="0"/>
              <w:rPr>
                <w:b w:val="0"/>
                <w:sz w:val="18"/>
                <w:szCs w:val="18"/>
                <w:lang w:val="es-AR"/>
              </w:rPr>
            </w:pPr>
            <w:r w:rsidRPr="00451EFD">
              <w:rPr>
                <w:b w:val="0"/>
                <w:sz w:val="18"/>
                <w:szCs w:val="18"/>
                <w:lang w:val="es-AR"/>
              </w:rPr>
              <w:t>2</w:t>
            </w:r>
            <w:r w:rsidR="00503975">
              <w:rPr>
                <w:b w:val="0"/>
                <w:sz w:val="18"/>
                <w:szCs w:val="18"/>
                <w:lang w:val="es-AR"/>
              </w:rPr>
              <w:t>9</w:t>
            </w:r>
            <w:r w:rsidRPr="00451EFD">
              <w:rPr>
                <w:b w:val="0"/>
                <w:sz w:val="18"/>
                <w:szCs w:val="18"/>
                <w:lang w:val="es-AR"/>
              </w:rPr>
              <w:t xml:space="preserve"> de junio de 2022</w:t>
            </w:r>
          </w:p>
          <w:p w14:paraId="4BA07CC2" w14:textId="77777777" w:rsidR="004F1918" w:rsidRPr="00451EFD" w:rsidRDefault="004F1918" w:rsidP="00451EFD">
            <w:pPr>
              <w:pStyle w:val="M7"/>
              <w:framePr w:wrap="auto" w:vAnchor="margin" w:hAnchor="text" w:xAlign="left" w:yAlign="inline"/>
              <w:suppressOverlap w:val="0"/>
              <w:rPr>
                <w:lang w:val="es-AR"/>
              </w:rPr>
            </w:pPr>
          </w:p>
          <w:p w14:paraId="66DEFC6F" w14:textId="77777777" w:rsidR="004F1918" w:rsidRPr="00451EFD" w:rsidRDefault="004F1918" w:rsidP="00451EFD">
            <w:pPr>
              <w:pStyle w:val="M7"/>
              <w:framePr w:wrap="auto" w:vAnchor="margin" w:hAnchor="text" w:xAlign="left" w:yAlign="inline"/>
              <w:suppressOverlap w:val="0"/>
              <w:rPr>
                <w:lang w:val="es-AR"/>
              </w:rPr>
            </w:pPr>
          </w:p>
          <w:p w14:paraId="138725FD" w14:textId="77777777" w:rsidR="00840CD4" w:rsidRPr="00451EFD" w:rsidRDefault="004D4B02" w:rsidP="00451EFD">
            <w:pPr>
              <w:pStyle w:val="M7"/>
              <w:framePr w:wrap="auto" w:vAnchor="margin" w:hAnchor="text" w:xAlign="left" w:yAlign="inline"/>
              <w:suppressOverlap w:val="0"/>
              <w:rPr>
                <w:lang w:val="es-AR"/>
              </w:rPr>
            </w:pPr>
            <w:r w:rsidRPr="00451EFD">
              <w:rPr>
                <w:rFonts w:eastAsia="Lucida Sans Unicode" w:cs="Lucida Sans Unicode"/>
                <w:szCs w:val="13"/>
                <w:bdr w:val="nil"/>
                <w:lang w:val="es-AR"/>
              </w:rPr>
              <w:t>Regina Bárbara</w:t>
            </w:r>
          </w:p>
          <w:p w14:paraId="42C91175" w14:textId="77777777" w:rsidR="004F1918" w:rsidRPr="00451EFD" w:rsidRDefault="004D4B02" w:rsidP="00451EFD">
            <w:pPr>
              <w:pStyle w:val="M7"/>
              <w:framePr w:wrap="auto" w:vAnchor="margin" w:hAnchor="text" w:xAlign="left" w:yAlign="inline"/>
              <w:suppressOverlap w:val="0"/>
              <w:rPr>
                <w:b w:val="0"/>
                <w:lang w:val="es-AR"/>
              </w:rPr>
            </w:pPr>
            <w:r w:rsidRPr="00451EFD">
              <w:rPr>
                <w:rFonts w:eastAsia="Lucida Sans Unicode" w:cs="Lucida Sans Unicode"/>
                <w:b w:val="0"/>
                <w:bCs w:val="0"/>
                <w:szCs w:val="13"/>
                <w:bdr w:val="nil"/>
                <w:lang w:val="es-AR"/>
              </w:rPr>
              <w:t>Comunicación &amp; Eventos</w:t>
            </w:r>
            <w:r w:rsidRPr="00451EFD">
              <w:rPr>
                <w:rFonts w:eastAsia="Lucida Sans Unicode" w:cs="Lucida Sans Unicode"/>
                <w:b w:val="0"/>
                <w:bCs w:val="0"/>
                <w:szCs w:val="13"/>
                <w:bdr w:val="nil"/>
                <w:lang w:val="es-AR"/>
              </w:rPr>
              <w:br/>
              <w:t xml:space="preserve">América Central y del Sur </w:t>
            </w:r>
            <w:r w:rsidRPr="00451EFD">
              <w:rPr>
                <w:rFonts w:eastAsia="Lucida Sans Unicode" w:cs="Lucida Sans Unicode"/>
                <w:b w:val="0"/>
                <w:bCs w:val="0"/>
                <w:szCs w:val="13"/>
                <w:bdr w:val="nil"/>
                <w:lang w:val="es-AR"/>
              </w:rPr>
              <w:br/>
              <w:t>Teléfono +55 11 3146-4170</w:t>
            </w:r>
          </w:p>
          <w:p w14:paraId="36AF9856" w14:textId="77777777" w:rsidR="004F1918" w:rsidRPr="00451EFD" w:rsidRDefault="004D4B02" w:rsidP="00451EFD">
            <w:pPr>
              <w:pStyle w:val="M10"/>
              <w:framePr w:wrap="auto" w:vAnchor="margin" w:hAnchor="text" w:xAlign="left" w:yAlign="inline"/>
              <w:suppressOverlap w:val="0"/>
              <w:rPr>
                <w:lang w:val="es-AR"/>
              </w:rPr>
            </w:pPr>
            <w:r w:rsidRPr="00451EFD">
              <w:rPr>
                <w:rFonts w:eastAsia="Lucida Sans Unicode" w:cs="Lucida Sans Unicode"/>
                <w:szCs w:val="13"/>
                <w:bdr w:val="nil"/>
                <w:lang w:val="es-AR"/>
              </w:rPr>
              <w:t xml:space="preserve">regina.barbara@evonik.com </w:t>
            </w:r>
          </w:p>
        </w:tc>
      </w:tr>
      <w:tr w:rsidR="00A87081" w:rsidRPr="00451EFD" w14:paraId="60E560A6" w14:textId="77777777" w:rsidTr="00D81410">
        <w:trPr>
          <w:trHeight w:val="851"/>
        </w:trPr>
        <w:tc>
          <w:tcPr>
            <w:tcW w:w="2552" w:type="dxa"/>
            <w:shd w:val="clear" w:color="auto" w:fill="auto"/>
          </w:tcPr>
          <w:p w14:paraId="3E29B3D9" w14:textId="77777777" w:rsidR="004F1918" w:rsidRPr="00451EFD" w:rsidRDefault="004F1918" w:rsidP="00451EFD">
            <w:pPr>
              <w:pStyle w:val="M10"/>
              <w:framePr w:wrap="auto" w:vAnchor="margin" w:hAnchor="text" w:xAlign="left" w:yAlign="inline"/>
              <w:suppressOverlap w:val="0"/>
              <w:rPr>
                <w:lang w:val="es-AR"/>
              </w:rPr>
            </w:pPr>
          </w:p>
        </w:tc>
      </w:tr>
    </w:tbl>
    <w:p w14:paraId="5AB9B1D2" w14:textId="77777777" w:rsidR="00D04B00" w:rsidRPr="00451EFD" w:rsidRDefault="004D4B02" w:rsidP="00451EFD">
      <w:pPr>
        <w:framePr w:w="2659" w:wrap="around" w:hAnchor="page" w:x="8971" w:yAlign="bottom" w:anchorLock="1"/>
        <w:tabs>
          <w:tab w:val="left" w:pos="518"/>
        </w:tabs>
        <w:spacing w:line="180" w:lineRule="exact"/>
        <w:rPr>
          <w:sz w:val="13"/>
          <w:lang w:val="es-AR"/>
        </w:rPr>
      </w:pPr>
      <w:r w:rsidRPr="00451EFD">
        <w:rPr>
          <w:rFonts w:eastAsia="Lucida Sans Unicode" w:cs="Lucida Sans Unicode"/>
          <w:b/>
          <w:bCs/>
          <w:sz w:val="13"/>
          <w:szCs w:val="13"/>
          <w:bdr w:val="nil"/>
          <w:lang w:val="es-AR"/>
        </w:rPr>
        <w:t>Evonik Brasil Ltda.</w:t>
      </w:r>
    </w:p>
    <w:p w14:paraId="20E7A640" w14:textId="77777777" w:rsidR="00D04B00" w:rsidRPr="008D75BB" w:rsidRDefault="004D4B02" w:rsidP="00451EFD">
      <w:pPr>
        <w:framePr w:w="2659" w:wrap="around" w:hAnchor="page" w:x="8971" w:yAlign="bottom" w:anchorLock="1"/>
        <w:tabs>
          <w:tab w:val="left" w:pos="518"/>
        </w:tabs>
        <w:spacing w:line="180" w:lineRule="exact"/>
        <w:rPr>
          <w:rFonts w:eastAsia="Lucida Sans Unicode" w:cs="Lucida Sans Unicode"/>
          <w:sz w:val="13"/>
          <w:szCs w:val="13"/>
          <w:bdr w:val="nil"/>
        </w:rPr>
      </w:pPr>
      <w:r w:rsidRPr="008D75BB">
        <w:rPr>
          <w:rFonts w:eastAsia="Lucida Sans Unicode" w:cs="Lucida Sans Unicode"/>
          <w:sz w:val="13"/>
          <w:szCs w:val="13"/>
          <w:bdr w:val="nil"/>
        </w:rPr>
        <w:t xml:space="preserve">Rua Arq. Olavo </w:t>
      </w:r>
      <w:proofErr w:type="spellStart"/>
      <w:r w:rsidRPr="008D75BB">
        <w:rPr>
          <w:rFonts w:eastAsia="Lucida Sans Unicode" w:cs="Lucida Sans Unicode"/>
          <w:sz w:val="13"/>
          <w:szCs w:val="13"/>
          <w:bdr w:val="nil"/>
        </w:rPr>
        <w:t>Redig</w:t>
      </w:r>
      <w:proofErr w:type="spellEnd"/>
      <w:r w:rsidRPr="008D75BB">
        <w:rPr>
          <w:rFonts w:eastAsia="Lucida Sans Unicode" w:cs="Lucida Sans Unicode"/>
          <w:sz w:val="13"/>
          <w:szCs w:val="13"/>
          <w:bdr w:val="nil"/>
        </w:rPr>
        <w:t xml:space="preserve"> de Campos, 105</w:t>
      </w:r>
    </w:p>
    <w:p w14:paraId="71E19A5F" w14:textId="77777777" w:rsidR="00D04B00" w:rsidRPr="008D75BB" w:rsidRDefault="004D4B02" w:rsidP="00451EFD">
      <w:pPr>
        <w:framePr w:w="2659" w:wrap="around" w:hAnchor="page" w:x="8971" w:yAlign="bottom" w:anchorLock="1"/>
        <w:tabs>
          <w:tab w:val="left" w:pos="518"/>
        </w:tabs>
        <w:spacing w:line="180" w:lineRule="exact"/>
        <w:rPr>
          <w:rFonts w:eastAsia="Lucida Sans Unicode" w:cs="Lucida Sans Unicode"/>
          <w:sz w:val="13"/>
          <w:szCs w:val="13"/>
          <w:bdr w:val="nil"/>
        </w:rPr>
      </w:pPr>
      <w:r w:rsidRPr="008D75BB">
        <w:rPr>
          <w:rFonts w:eastAsia="Lucida Sans Unicode" w:cs="Lucida Sans Unicode"/>
          <w:sz w:val="13"/>
          <w:szCs w:val="13"/>
          <w:bdr w:val="nil"/>
        </w:rPr>
        <w:t>Torre A – 04711-904 - São Paulo – SP Brasil</w:t>
      </w:r>
    </w:p>
    <w:p w14:paraId="76EC2665" w14:textId="77777777" w:rsidR="00D04B00" w:rsidRPr="008D75BB" w:rsidRDefault="00D04B00" w:rsidP="00451EFD">
      <w:pPr>
        <w:framePr w:w="2659" w:wrap="around" w:hAnchor="page" w:x="8971" w:yAlign="bottom" w:anchorLock="1"/>
        <w:tabs>
          <w:tab w:val="left" w:pos="518"/>
        </w:tabs>
        <w:spacing w:line="180" w:lineRule="exact"/>
        <w:rPr>
          <w:rFonts w:eastAsia="Lucida Sans Unicode" w:cs="Lucida Sans Unicode"/>
          <w:sz w:val="13"/>
          <w:szCs w:val="13"/>
          <w:bdr w:val="nil"/>
        </w:rPr>
      </w:pPr>
    </w:p>
    <w:p w14:paraId="5C89E282" w14:textId="77777777" w:rsidR="00D04B00" w:rsidRPr="008D75BB" w:rsidRDefault="008811B9" w:rsidP="00451EFD">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8D75BB">
          <w:rPr>
            <w:rFonts w:eastAsia="Lucida Sans Unicode" w:cs="Lucida Sans Unicode"/>
            <w:sz w:val="13"/>
            <w:szCs w:val="13"/>
            <w:bdr w:val="nil"/>
          </w:rPr>
          <w:t>www.evonik.com.br</w:t>
        </w:r>
      </w:hyperlink>
    </w:p>
    <w:p w14:paraId="30C36BC5" w14:textId="77777777" w:rsidR="00D04B00" w:rsidRPr="008D75BB" w:rsidRDefault="00D04B00" w:rsidP="00451EFD">
      <w:pPr>
        <w:framePr w:w="2659" w:wrap="around" w:hAnchor="page" w:x="8971" w:yAlign="bottom" w:anchorLock="1"/>
        <w:tabs>
          <w:tab w:val="left" w:pos="518"/>
        </w:tabs>
        <w:spacing w:line="180" w:lineRule="exact"/>
        <w:rPr>
          <w:rFonts w:eastAsia="Lucida Sans Unicode" w:cs="Lucida Sans Unicode"/>
          <w:sz w:val="13"/>
          <w:szCs w:val="13"/>
          <w:bdr w:val="nil"/>
        </w:rPr>
      </w:pPr>
    </w:p>
    <w:p w14:paraId="540A3689" w14:textId="77777777" w:rsidR="00D04B00" w:rsidRPr="008D75BB" w:rsidRDefault="00D04B00" w:rsidP="00451EFD">
      <w:pPr>
        <w:framePr w:w="2659" w:wrap="around" w:hAnchor="page" w:x="8971" w:yAlign="bottom" w:anchorLock="1"/>
        <w:tabs>
          <w:tab w:val="left" w:pos="518"/>
        </w:tabs>
        <w:spacing w:line="180" w:lineRule="exact"/>
        <w:rPr>
          <w:rFonts w:eastAsia="Lucida Sans Unicode" w:cs="Lucida Sans Unicode"/>
          <w:sz w:val="13"/>
          <w:szCs w:val="13"/>
          <w:bdr w:val="nil"/>
        </w:rPr>
      </w:pPr>
    </w:p>
    <w:p w14:paraId="26DB1B09" w14:textId="77777777" w:rsidR="00D04B00" w:rsidRPr="008D75BB" w:rsidRDefault="004D4B02" w:rsidP="00451EFD">
      <w:pPr>
        <w:framePr w:w="2659" w:wrap="around" w:hAnchor="page" w:x="8971" w:yAlign="bottom" w:anchorLock="1"/>
        <w:tabs>
          <w:tab w:val="left" w:pos="518"/>
        </w:tabs>
        <w:spacing w:line="180" w:lineRule="exact"/>
        <w:rPr>
          <w:rFonts w:eastAsia="Lucida Sans Unicode" w:cs="Lucida Sans Unicode"/>
          <w:sz w:val="13"/>
          <w:szCs w:val="13"/>
          <w:bdr w:val="nil"/>
        </w:rPr>
      </w:pPr>
      <w:r w:rsidRPr="008D75BB">
        <w:rPr>
          <w:rFonts w:eastAsia="Lucida Sans Unicode" w:cs="Lucida Sans Unicode"/>
          <w:sz w:val="13"/>
          <w:szCs w:val="13"/>
          <w:bdr w:val="nil"/>
        </w:rPr>
        <w:t>facebook.com/Evonik</w:t>
      </w:r>
    </w:p>
    <w:p w14:paraId="3EA8E603" w14:textId="77777777" w:rsidR="00D04B00" w:rsidRPr="008D75BB" w:rsidRDefault="004D4B02" w:rsidP="00451EFD">
      <w:pPr>
        <w:framePr w:w="2659" w:wrap="around" w:hAnchor="page" w:x="8971" w:yAlign="bottom" w:anchorLock="1"/>
        <w:tabs>
          <w:tab w:val="left" w:pos="518"/>
        </w:tabs>
        <w:spacing w:line="180" w:lineRule="exact"/>
        <w:rPr>
          <w:rFonts w:eastAsia="Lucida Sans Unicode" w:cs="Lucida Sans Unicode"/>
          <w:sz w:val="13"/>
          <w:szCs w:val="13"/>
          <w:bdr w:val="nil"/>
        </w:rPr>
      </w:pPr>
      <w:r w:rsidRPr="008D75BB">
        <w:rPr>
          <w:rFonts w:eastAsia="Lucida Sans Unicode" w:cs="Lucida Sans Unicode"/>
          <w:sz w:val="13"/>
          <w:szCs w:val="13"/>
          <w:bdr w:val="nil"/>
        </w:rPr>
        <w:t>instagram.com/</w:t>
      </w:r>
      <w:proofErr w:type="spellStart"/>
      <w:r w:rsidRPr="008D75BB">
        <w:rPr>
          <w:rFonts w:eastAsia="Lucida Sans Unicode" w:cs="Lucida Sans Unicode"/>
          <w:sz w:val="13"/>
          <w:szCs w:val="13"/>
          <w:bdr w:val="nil"/>
        </w:rPr>
        <w:t>Evonik.Brasil</w:t>
      </w:r>
      <w:proofErr w:type="spellEnd"/>
    </w:p>
    <w:p w14:paraId="708CCE57" w14:textId="77777777" w:rsidR="00D04B00" w:rsidRPr="008D75BB" w:rsidRDefault="004D4B02" w:rsidP="00451EFD">
      <w:pPr>
        <w:framePr w:w="2659" w:wrap="around" w:hAnchor="page" w:x="8971" w:yAlign="bottom" w:anchorLock="1"/>
        <w:tabs>
          <w:tab w:val="left" w:pos="518"/>
        </w:tabs>
        <w:spacing w:line="180" w:lineRule="exact"/>
        <w:rPr>
          <w:rFonts w:eastAsia="Lucida Sans Unicode" w:cs="Lucida Sans Unicode"/>
          <w:sz w:val="13"/>
          <w:szCs w:val="13"/>
          <w:bdr w:val="nil"/>
        </w:rPr>
      </w:pPr>
      <w:r w:rsidRPr="008D75BB">
        <w:rPr>
          <w:rFonts w:eastAsia="Lucida Sans Unicode" w:cs="Lucida Sans Unicode"/>
          <w:sz w:val="13"/>
          <w:szCs w:val="13"/>
          <w:bdr w:val="nil"/>
        </w:rPr>
        <w:t>youtube.com/</w:t>
      </w:r>
      <w:proofErr w:type="spellStart"/>
      <w:r w:rsidRPr="008D75BB">
        <w:rPr>
          <w:rFonts w:eastAsia="Lucida Sans Unicode" w:cs="Lucida Sans Unicode"/>
          <w:sz w:val="13"/>
          <w:szCs w:val="13"/>
          <w:bdr w:val="nil"/>
        </w:rPr>
        <w:t>EvonikIndustries</w:t>
      </w:r>
      <w:proofErr w:type="spellEnd"/>
    </w:p>
    <w:p w14:paraId="64D4C3DC" w14:textId="77777777" w:rsidR="00D04B00" w:rsidRPr="008D75BB" w:rsidRDefault="004D4B02" w:rsidP="00451EFD">
      <w:pPr>
        <w:framePr w:w="2659" w:wrap="around" w:hAnchor="page" w:x="8971" w:yAlign="bottom" w:anchorLock="1"/>
        <w:tabs>
          <w:tab w:val="left" w:pos="518"/>
        </w:tabs>
        <w:spacing w:line="180" w:lineRule="exact"/>
        <w:rPr>
          <w:rFonts w:eastAsia="Lucida Sans Unicode" w:cs="Lucida Sans Unicode"/>
          <w:sz w:val="13"/>
          <w:szCs w:val="13"/>
          <w:bdr w:val="nil"/>
        </w:rPr>
      </w:pPr>
      <w:r w:rsidRPr="008D75BB">
        <w:rPr>
          <w:rFonts w:eastAsia="Lucida Sans Unicode" w:cs="Lucida Sans Unicode"/>
          <w:sz w:val="13"/>
          <w:szCs w:val="13"/>
          <w:bdr w:val="nil"/>
        </w:rPr>
        <w:t>linkedin.com/</w:t>
      </w:r>
      <w:proofErr w:type="spellStart"/>
      <w:r w:rsidRPr="008D75BB">
        <w:rPr>
          <w:rFonts w:eastAsia="Lucida Sans Unicode" w:cs="Lucida Sans Unicode"/>
          <w:sz w:val="13"/>
          <w:szCs w:val="13"/>
          <w:bdr w:val="nil"/>
        </w:rPr>
        <w:t>company</w:t>
      </w:r>
      <w:proofErr w:type="spellEnd"/>
      <w:r w:rsidRPr="008D75BB">
        <w:rPr>
          <w:rFonts w:eastAsia="Lucida Sans Unicode" w:cs="Lucida Sans Unicode"/>
          <w:sz w:val="13"/>
          <w:szCs w:val="13"/>
          <w:bdr w:val="nil"/>
        </w:rPr>
        <w:t>/Evonik</w:t>
      </w:r>
    </w:p>
    <w:p w14:paraId="516AAA42" w14:textId="77777777" w:rsidR="00D04B00" w:rsidRPr="008D75BB" w:rsidRDefault="004D4B02" w:rsidP="00451EFD">
      <w:pPr>
        <w:framePr w:w="2659" w:wrap="around" w:hAnchor="page" w:x="8971" w:yAlign="bottom" w:anchorLock="1"/>
        <w:tabs>
          <w:tab w:val="left" w:pos="518"/>
        </w:tabs>
        <w:spacing w:line="180" w:lineRule="exact"/>
        <w:rPr>
          <w:rFonts w:eastAsia="Lucida Sans Unicode" w:cs="Lucida Sans Unicode"/>
          <w:sz w:val="13"/>
          <w:szCs w:val="13"/>
          <w:bdr w:val="nil"/>
        </w:rPr>
      </w:pPr>
      <w:r w:rsidRPr="008D75BB">
        <w:rPr>
          <w:rFonts w:eastAsia="Lucida Sans Unicode" w:cs="Lucida Sans Unicode"/>
          <w:sz w:val="13"/>
          <w:szCs w:val="13"/>
          <w:bdr w:val="nil"/>
        </w:rPr>
        <w:t>twitter.com/</w:t>
      </w:r>
      <w:proofErr w:type="spellStart"/>
      <w:r w:rsidRPr="008D75BB">
        <w:rPr>
          <w:rFonts w:eastAsia="Lucida Sans Unicode" w:cs="Lucida Sans Unicode"/>
          <w:sz w:val="13"/>
          <w:szCs w:val="13"/>
          <w:bdr w:val="nil"/>
        </w:rPr>
        <w:t>Evonik_BR</w:t>
      </w:r>
      <w:proofErr w:type="spellEnd"/>
    </w:p>
    <w:p w14:paraId="04128FEE" w14:textId="569A96D1" w:rsidR="00882F93" w:rsidRPr="00451EFD" w:rsidRDefault="004D4B02" w:rsidP="00451EFD">
      <w:pPr>
        <w:pStyle w:val="Ttulo"/>
        <w:spacing w:line="168" w:lineRule="auto"/>
        <w:rPr>
          <w:lang w:val="es-AR"/>
        </w:rPr>
      </w:pPr>
      <w:r w:rsidRPr="00451EFD">
        <w:rPr>
          <w:lang w:val="es-AR"/>
        </w:rPr>
        <w:t>Evonik public</w:t>
      </w:r>
      <w:r w:rsidR="00DB14AE">
        <w:rPr>
          <w:lang w:val="es-AR"/>
        </w:rPr>
        <w:t>ó</w:t>
      </w:r>
      <w:r w:rsidRPr="00451EFD">
        <w:rPr>
          <w:lang w:val="es-AR"/>
        </w:rPr>
        <w:t xml:space="preserve"> sus más recientes investigaciones en nutrición de ganado lechero en la reunión anual de </w:t>
      </w:r>
      <w:r w:rsidR="00D6147B">
        <w:rPr>
          <w:lang w:val="es-AR"/>
        </w:rPr>
        <w:t xml:space="preserve">la </w:t>
      </w:r>
      <w:r w:rsidRPr="00451EFD">
        <w:rPr>
          <w:lang w:val="es-AR"/>
        </w:rPr>
        <w:t>ADSA</w:t>
      </w:r>
    </w:p>
    <w:p w14:paraId="60F37251" w14:textId="77777777" w:rsidR="00672B37" w:rsidRDefault="00672B37" w:rsidP="00451EFD">
      <w:pPr>
        <w:pStyle w:val="Corpodetexto"/>
        <w:spacing w:line="213" w:lineRule="auto"/>
        <w:ind w:left="101" w:right="63"/>
        <w:rPr>
          <w:lang w:val="es-AR"/>
        </w:rPr>
      </w:pPr>
    </w:p>
    <w:p w14:paraId="3FCA2377" w14:textId="6FB77B38" w:rsidR="00882F93" w:rsidRPr="00451EFD" w:rsidRDefault="004D4B02" w:rsidP="00451EFD">
      <w:pPr>
        <w:pStyle w:val="Corpodetexto"/>
        <w:spacing w:line="213" w:lineRule="auto"/>
        <w:ind w:left="101" w:right="63"/>
        <w:rPr>
          <w:lang w:val="es-AR"/>
        </w:rPr>
      </w:pPr>
      <w:r w:rsidRPr="00451EFD">
        <w:rPr>
          <w:lang w:val="es-AR"/>
        </w:rPr>
        <w:t xml:space="preserve">Evonik y sus asociados académicos presentaron ocho </w:t>
      </w:r>
      <w:r w:rsidRPr="002F3A13">
        <w:rPr>
          <w:i/>
          <w:iCs/>
          <w:lang w:val="es-AR"/>
        </w:rPr>
        <w:t>abstracts</w:t>
      </w:r>
      <w:r w:rsidRPr="00451EFD">
        <w:rPr>
          <w:lang w:val="es-AR"/>
        </w:rPr>
        <w:t xml:space="preserve"> sobre sus </w:t>
      </w:r>
      <w:r w:rsidR="00B86B62">
        <w:rPr>
          <w:lang w:val="es-AR"/>
        </w:rPr>
        <w:t>investigaciones</w:t>
      </w:r>
      <w:r w:rsidRPr="00451EFD">
        <w:rPr>
          <w:lang w:val="es-AR"/>
        </w:rPr>
        <w:t xml:space="preserve"> </w:t>
      </w:r>
      <w:r w:rsidR="00884D1E">
        <w:rPr>
          <w:lang w:val="es-AR"/>
        </w:rPr>
        <w:t>r</w:t>
      </w:r>
      <w:r w:rsidRPr="00451EFD">
        <w:rPr>
          <w:lang w:val="es-AR"/>
        </w:rPr>
        <w:t xml:space="preserve">ecientes </w:t>
      </w:r>
      <w:r w:rsidR="00B86B62">
        <w:rPr>
          <w:lang w:val="es-AR"/>
        </w:rPr>
        <w:t>relacionadas</w:t>
      </w:r>
      <w:r w:rsidR="00451EFD" w:rsidRPr="00451EFD">
        <w:rPr>
          <w:lang w:val="es-AR"/>
        </w:rPr>
        <w:t xml:space="preserve"> con</w:t>
      </w:r>
      <w:r w:rsidRPr="00451EFD">
        <w:rPr>
          <w:lang w:val="es-AR"/>
        </w:rPr>
        <w:t xml:space="preserve"> soluciones nutricionales para vacas lecheras, con especial énfasis en el aminoácido esencial metionina. Ello tuvo lugar en la reunión anual de la American Dairy Science Association (ADSA) en Kansas City del 19 al 22 de junio de 2022. </w:t>
      </w:r>
    </w:p>
    <w:p w14:paraId="48BF5E47" w14:textId="30757250" w:rsidR="00882F93" w:rsidRPr="00451EFD" w:rsidRDefault="004D4B02" w:rsidP="00451EFD">
      <w:pPr>
        <w:pStyle w:val="Corpodetexto"/>
        <w:spacing w:before="300" w:line="213" w:lineRule="auto"/>
        <w:ind w:left="101" w:right="343"/>
        <w:rPr>
          <w:lang w:val="es-AR"/>
        </w:rPr>
      </w:pPr>
      <w:r w:rsidRPr="00451EFD">
        <w:rPr>
          <w:lang w:val="es-AR"/>
        </w:rPr>
        <w:t>"Estamos muy satisfechos de volver a ADSA, una de las mayores conferencias</w:t>
      </w:r>
      <w:r w:rsidR="00ED746A">
        <w:rPr>
          <w:lang w:val="es-AR"/>
        </w:rPr>
        <w:t xml:space="preserve"> mundiales </w:t>
      </w:r>
      <w:r w:rsidR="007E50A5">
        <w:rPr>
          <w:lang w:val="es-AR"/>
        </w:rPr>
        <w:t xml:space="preserve">sobre ganado </w:t>
      </w:r>
      <w:r w:rsidRPr="00451EFD">
        <w:rPr>
          <w:lang w:val="es-AR"/>
        </w:rPr>
        <w:t xml:space="preserve">lechero", afirmó el Dr. Kiran Doranalli, responsable de la línea Ruminants Solutions en Evonik. </w:t>
      </w:r>
      <w:r w:rsidR="000F6DFE" w:rsidRPr="00451EFD">
        <w:rPr>
          <w:vanish/>
          <w:lang w:val="es-AR"/>
          <w:specVanish/>
        </w:rPr>
        <w:t xml:space="preserve"> </w:t>
      </w:r>
      <w:r w:rsidRPr="00451EFD">
        <w:rPr>
          <w:lang w:val="es-AR"/>
        </w:rPr>
        <w:t>"Estamos entusiasmados de poder intercambiar ideas con representantes de todas las áreas de la industria y</w:t>
      </w:r>
      <w:r w:rsidR="006B6E86">
        <w:rPr>
          <w:lang w:val="es-AR"/>
        </w:rPr>
        <w:t xml:space="preserve"> la academia</w:t>
      </w:r>
      <w:r w:rsidRPr="00451EFD">
        <w:rPr>
          <w:lang w:val="es-AR"/>
        </w:rPr>
        <w:t xml:space="preserve"> </w:t>
      </w:r>
      <w:r w:rsidR="006B6E86">
        <w:rPr>
          <w:lang w:val="es-AR"/>
        </w:rPr>
        <w:t xml:space="preserve">para </w:t>
      </w:r>
      <w:r w:rsidRPr="00451EFD">
        <w:rPr>
          <w:lang w:val="es-AR"/>
        </w:rPr>
        <w:t>compartir información y experiencia</w:t>
      </w:r>
      <w:r w:rsidR="000B0E63">
        <w:rPr>
          <w:lang w:val="es-AR"/>
        </w:rPr>
        <w:t>s</w:t>
      </w:r>
      <w:r w:rsidRPr="00451EFD">
        <w:rPr>
          <w:lang w:val="es-AR"/>
        </w:rPr>
        <w:t xml:space="preserve"> a medida que el sector trabaja en conjunto para ayudar a alimentar a la creciente población mundial de una manera sostenible",</w:t>
      </w:r>
      <w:r w:rsidR="002F3A13">
        <w:rPr>
          <w:lang w:val="es-AR"/>
        </w:rPr>
        <w:t xml:space="preserve"> concluyó Doranalli</w:t>
      </w:r>
      <w:r w:rsidRPr="00451EFD">
        <w:rPr>
          <w:lang w:val="es-AR"/>
        </w:rPr>
        <w:t>.</w:t>
      </w:r>
    </w:p>
    <w:p w14:paraId="70909FA8" w14:textId="77777777" w:rsidR="00882F93" w:rsidRPr="00451EFD" w:rsidRDefault="004D4B02" w:rsidP="00451EFD">
      <w:pPr>
        <w:pStyle w:val="Corpodetexto"/>
        <w:spacing w:before="300" w:line="213" w:lineRule="auto"/>
        <w:ind w:left="101" w:right="188"/>
        <w:rPr>
          <w:lang w:val="es-AR"/>
        </w:rPr>
      </w:pPr>
      <w:r w:rsidRPr="00451EFD">
        <w:rPr>
          <w:lang w:val="es-AR"/>
        </w:rPr>
        <w:t xml:space="preserve">Evonik colaboró con varias universidades en las siguientes publicaciones: </w:t>
      </w:r>
    </w:p>
    <w:p w14:paraId="7749F660" w14:textId="372A43E9" w:rsidR="00882F93" w:rsidRPr="00451EFD" w:rsidRDefault="004D4B02" w:rsidP="00451EFD">
      <w:pPr>
        <w:pStyle w:val="PargrafodaLista"/>
        <w:widowControl w:val="0"/>
        <w:numPr>
          <w:ilvl w:val="0"/>
          <w:numId w:val="41"/>
        </w:numPr>
        <w:tabs>
          <w:tab w:val="left" w:pos="822"/>
        </w:tabs>
        <w:autoSpaceDE w:val="0"/>
        <w:autoSpaceDN w:val="0"/>
        <w:spacing w:before="300" w:line="213" w:lineRule="auto"/>
        <w:ind w:right="243"/>
        <w:contextualSpacing w:val="0"/>
        <w:rPr>
          <w:lang w:val="es-AR"/>
        </w:rPr>
      </w:pPr>
      <w:r w:rsidRPr="00451EFD">
        <w:rPr>
          <w:lang w:val="es-AR"/>
        </w:rPr>
        <w:t>Análisis de metarregresión de la relación entre las concentraciones plasmáticas y los flujos duodenales de aminoácidos en vacas lecheras</w:t>
      </w:r>
      <w:r w:rsidR="0096488C">
        <w:rPr>
          <w:lang w:val="es-AR"/>
        </w:rPr>
        <w:t>.</w:t>
      </w:r>
      <w:r w:rsidRPr="00451EFD">
        <w:rPr>
          <w:lang w:val="es-AR"/>
        </w:rPr>
        <w:t xml:space="preserve"> </w:t>
      </w:r>
    </w:p>
    <w:p w14:paraId="6B7DB4F0" w14:textId="2CADE1A4" w:rsidR="00882F93" w:rsidRPr="00451EFD" w:rsidRDefault="004D4B02" w:rsidP="00451EFD">
      <w:pPr>
        <w:pStyle w:val="PargrafodaLista"/>
        <w:widowControl w:val="0"/>
        <w:numPr>
          <w:ilvl w:val="0"/>
          <w:numId w:val="41"/>
        </w:numPr>
        <w:tabs>
          <w:tab w:val="left" w:pos="822"/>
        </w:tabs>
        <w:autoSpaceDE w:val="0"/>
        <w:autoSpaceDN w:val="0"/>
        <w:spacing w:line="213" w:lineRule="auto"/>
        <w:ind w:right="474"/>
        <w:contextualSpacing w:val="0"/>
        <w:rPr>
          <w:lang w:val="es-AR"/>
        </w:rPr>
      </w:pPr>
      <w:r w:rsidRPr="00451EFD">
        <w:rPr>
          <w:lang w:val="es-AR"/>
        </w:rPr>
        <w:t>Medidas de aminoácidos de mejor asociación con la proteína verdadera de la leche</w:t>
      </w:r>
      <w:r w:rsidR="00747BE2">
        <w:rPr>
          <w:lang w:val="es-AR"/>
        </w:rPr>
        <w:t>.</w:t>
      </w:r>
    </w:p>
    <w:p w14:paraId="509342F6" w14:textId="583B5FE7" w:rsidR="00882F93" w:rsidRPr="00451EFD" w:rsidRDefault="004D4B02" w:rsidP="00451EFD">
      <w:pPr>
        <w:pStyle w:val="PargrafodaLista"/>
        <w:widowControl w:val="0"/>
        <w:numPr>
          <w:ilvl w:val="0"/>
          <w:numId w:val="41"/>
        </w:numPr>
        <w:tabs>
          <w:tab w:val="left" w:pos="822"/>
        </w:tabs>
        <w:autoSpaceDE w:val="0"/>
        <w:autoSpaceDN w:val="0"/>
        <w:spacing w:line="213" w:lineRule="auto"/>
        <w:ind w:right="149"/>
        <w:contextualSpacing w:val="0"/>
        <w:rPr>
          <w:lang w:val="es-AR"/>
        </w:rPr>
      </w:pPr>
      <w:r w:rsidRPr="00451EFD">
        <w:rPr>
          <w:lang w:val="es-AR"/>
        </w:rPr>
        <w:t xml:space="preserve">Cambios en el transcriptoma del músculo esquelético </w:t>
      </w:r>
      <w:r w:rsidRPr="00451EFD">
        <w:rPr>
          <w:lang w:val="es-AR"/>
        </w:rPr>
        <w:br/>
        <w:t>en respuesta a la metionina protegida con etilcelulosa en el rumen durante el período periparturiente de las vacas lecheras</w:t>
      </w:r>
      <w:r w:rsidR="00747BE2">
        <w:rPr>
          <w:lang w:val="es-AR"/>
        </w:rPr>
        <w:t>.</w:t>
      </w:r>
    </w:p>
    <w:p w14:paraId="3C7CC73C" w14:textId="4444B7E6" w:rsidR="00882F93" w:rsidRPr="00451EFD" w:rsidRDefault="004D4B02" w:rsidP="00451EFD">
      <w:pPr>
        <w:pStyle w:val="PargrafodaLista"/>
        <w:widowControl w:val="0"/>
        <w:numPr>
          <w:ilvl w:val="0"/>
          <w:numId w:val="41"/>
        </w:numPr>
        <w:tabs>
          <w:tab w:val="left" w:pos="822"/>
        </w:tabs>
        <w:autoSpaceDE w:val="0"/>
        <w:autoSpaceDN w:val="0"/>
        <w:spacing w:line="213" w:lineRule="auto"/>
        <w:ind w:right="276"/>
        <w:contextualSpacing w:val="0"/>
        <w:rPr>
          <w:lang w:val="es-AR"/>
        </w:rPr>
      </w:pPr>
      <w:r w:rsidRPr="00451EFD">
        <w:rPr>
          <w:lang w:val="es-AR"/>
        </w:rPr>
        <w:t>El perfil metabolómico revela efectos marcados de la metionina protegida con etilcelulosa en el músculo esquelético durante el período periparturiente de las vacas lecheras</w:t>
      </w:r>
      <w:r w:rsidR="000B7854">
        <w:rPr>
          <w:lang w:val="es-AR"/>
        </w:rPr>
        <w:t>.</w:t>
      </w:r>
    </w:p>
    <w:p w14:paraId="19F429E8" w14:textId="5DC0431D" w:rsidR="00882F93" w:rsidRPr="00451EFD" w:rsidRDefault="004D4B02" w:rsidP="00451EFD">
      <w:pPr>
        <w:pStyle w:val="PargrafodaLista"/>
        <w:widowControl w:val="0"/>
        <w:numPr>
          <w:ilvl w:val="0"/>
          <w:numId w:val="41"/>
        </w:numPr>
        <w:tabs>
          <w:tab w:val="left" w:pos="822"/>
        </w:tabs>
        <w:autoSpaceDE w:val="0"/>
        <w:autoSpaceDN w:val="0"/>
        <w:spacing w:line="213" w:lineRule="auto"/>
        <w:ind w:right="38"/>
        <w:contextualSpacing w:val="0"/>
        <w:rPr>
          <w:lang w:val="es-AR"/>
        </w:rPr>
      </w:pPr>
      <w:r w:rsidRPr="00451EFD">
        <w:rPr>
          <w:lang w:val="es-AR"/>
        </w:rPr>
        <w:t xml:space="preserve">Efectos de la metionina protegida con etilcelulosa sobre la abundancia de señalización de insulina, renovación de proteínas y proteínas antioxidantes en el músculo </w:t>
      </w:r>
      <w:r w:rsidRPr="00451EFD">
        <w:rPr>
          <w:lang w:val="es-AR"/>
        </w:rPr>
        <w:lastRenderedPageBreak/>
        <w:t>esquelético durante el período periparturiente de las vacas lecheras</w:t>
      </w:r>
      <w:r w:rsidR="000B7854">
        <w:rPr>
          <w:lang w:val="es-AR"/>
        </w:rPr>
        <w:t>.</w:t>
      </w:r>
    </w:p>
    <w:p w14:paraId="46F86C58" w14:textId="05AF3266" w:rsidR="00882F93" w:rsidRPr="00451EFD" w:rsidRDefault="004D4B02" w:rsidP="00451EFD">
      <w:pPr>
        <w:pStyle w:val="PargrafodaLista"/>
        <w:widowControl w:val="0"/>
        <w:numPr>
          <w:ilvl w:val="0"/>
          <w:numId w:val="41"/>
        </w:numPr>
        <w:tabs>
          <w:tab w:val="left" w:pos="822"/>
        </w:tabs>
        <w:autoSpaceDE w:val="0"/>
        <w:autoSpaceDN w:val="0"/>
        <w:spacing w:line="213" w:lineRule="auto"/>
        <w:ind w:right="338"/>
        <w:contextualSpacing w:val="0"/>
        <w:rPr>
          <w:lang w:val="es-AR"/>
        </w:rPr>
      </w:pPr>
      <w:r w:rsidRPr="00451EFD">
        <w:rPr>
          <w:lang w:val="es-AR"/>
        </w:rPr>
        <w:t>El microbioma del calostro y el metaboloma plasmático en terneros se alteran en respuesta a la metionina protegida con etilcelulosa durante el final de la gestación</w:t>
      </w:r>
      <w:r w:rsidR="000823B7">
        <w:rPr>
          <w:lang w:val="es-AR"/>
        </w:rPr>
        <w:t>.</w:t>
      </w:r>
    </w:p>
    <w:p w14:paraId="43613540" w14:textId="3557A1AB" w:rsidR="00882F93" w:rsidRPr="00451EFD" w:rsidRDefault="004D4B02" w:rsidP="00451EFD">
      <w:pPr>
        <w:pStyle w:val="PargrafodaLista"/>
        <w:widowControl w:val="0"/>
        <w:numPr>
          <w:ilvl w:val="0"/>
          <w:numId w:val="41"/>
        </w:numPr>
        <w:tabs>
          <w:tab w:val="left" w:pos="822"/>
        </w:tabs>
        <w:autoSpaceDE w:val="0"/>
        <w:autoSpaceDN w:val="0"/>
        <w:spacing w:line="213" w:lineRule="auto"/>
        <w:ind w:right="338"/>
        <w:contextualSpacing w:val="0"/>
        <w:rPr>
          <w:lang w:val="es-AR"/>
        </w:rPr>
      </w:pPr>
      <w:r w:rsidRPr="00451EFD">
        <w:rPr>
          <w:lang w:val="es-AR"/>
        </w:rPr>
        <w:t>La suplementación (topdressing) diaria de metionina protegida con etilcelulosa afecta el epigenoma endometrial global en vacas lecheras posparto</w:t>
      </w:r>
      <w:r w:rsidR="000823B7">
        <w:rPr>
          <w:lang w:val="es-AR"/>
        </w:rPr>
        <w:t>.</w:t>
      </w:r>
    </w:p>
    <w:p w14:paraId="0344A475" w14:textId="77777777" w:rsidR="00882F93" w:rsidRPr="00451EFD" w:rsidRDefault="004D4B02" w:rsidP="00451EFD">
      <w:pPr>
        <w:pStyle w:val="PargrafodaLista"/>
        <w:widowControl w:val="0"/>
        <w:numPr>
          <w:ilvl w:val="0"/>
          <w:numId w:val="41"/>
        </w:numPr>
        <w:tabs>
          <w:tab w:val="left" w:pos="822"/>
          <w:tab w:val="left" w:pos="6663"/>
        </w:tabs>
        <w:autoSpaceDE w:val="0"/>
        <w:autoSpaceDN w:val="0"/>
        <w:spacing w:line="213" w:lineRule="auto"/>
        <w:ind w:right="480"/>
        <w:contextualSpacing w:val="0"/>
        <w:rPr>
          <w:lang w:val="es-AR"/>
        </w:rPr>
      </w:pPr>
      <w:r w:rsidRPr="00451EFD">
        <w:rPr>
          <w:lang w:val="es-AR"/>
        </w:rPr>
        <w:t>La modificación del epigenoma embrionario inducida por la suplementación dietética materna de metionina protegida en vacas lecheras.</w:t>
      </w:r>
    </w:p>
    <w:p w14:paraId="0A94433D" w14:textId="5EEF69A6" w:rsidR="00672B37" w:rsidRDefault="004D4B02" w:rsidP="00672B37">
      <w:pPr>
        <w:pStyle w:val="Corpodetexto"/>
        <w:spacing w:before="300" w:line="213" w:lineRule="auto"/>
        <w:ind w:left="101" w:right="197"/>
        <w:jc w:val="both"/>
        <w:rPr>
          <w:lang w:val="es-AR"/>
        </w:rPr>
      </w:pPr>
      <w:r w:rsidRPr="00451EFD">
        <w:rPr>
          <w:lang w:val="es-AR"/>
        </w:rPr>
        <w:t xml:space="preserve">En ADSA, Evonik </w:t>
      </w:r>
      <w:r w:rsidR="003E4871">
        <w:rPr>
          <w:lang w:val="es-AR"/>
        </w:rPr>
        <w:t>mostró</w:t>
      </w:r>
      <w:r w:rsidRPr="00451EFD">
        <w:rPr>
          <w:lang w:val="es-AR"/>
        </w:rPr>
        <w:t xml:space="preserve"> cómo sus</w:t>
      </w:r>
      <w:r w:rsidR="003E4871">
        <w:rPr>
          <w:lang w:val="es-AR"/>
        </w:rPr>
        <w:t xml:space="preserve"> múltiples</w:t>
      </w:r>
      <w:r w:rsidRPr="00451EFD">
        <w:rPr>
          <w:lang w:val="es-AR"/>
        </w:rPr>
        <w:t xml:space="preserve"> productos y servicios pueden ayudar a los productores</w:t>
      </w:r>
      <w:r w:rsidR="001205D8">
        <w:rPr>
          <w:lang w:val="es-AR"/>
        </w:rPr>
        <w:t xml:space="preserve"> </w:t>
      </w:r>
      <w:r w:rsidRPr="00451EFD">
        <w:rPr>
          <w:lang w:val="es-AR"/>
        </w:rPr>
        <w:t xml:space="preserve">a optimizar la nutrición del ganado lechero, además de presentar los últimos hallazgos de sus investigaciones. </w:t>
      </w:r>
    </w:p>
    <w:p w14:paraId="69A857CC" w14:textId="77777777" w:rsidR="00672B37" w:rsidRPr="003E4871" w:rsidRDefault="00672B37" w:rsidP="00672B37">
      <w:pPr>
        <w:pStyle w:val="Corpodetexto"/>
        <w:spacing w:before="300" w:line="213" w:lineRule="auto"/>
        <w:ind w:left="101" w:right="197"/>
        <w:jc w:val="both"/>
        <w:rPr>
          <w:b/>
          <w:bCs/>
          <w:sz w:val="18"/>
          <w:szCs w:val="18"/>
          <w:lang w:val="es-AR" w:eastAsia="pt-BR"/>
        </w:rPr>
      </w:pPr>
    </w:p>
    <w:p w14:paraId="0C6EBCA3" w14:textId="5A4E5809" w:rsidR="00672B37" w:rsidRPr="00767241" w:rsidRDefault="00672B37" w:rsidP="00672B37">
      <w:pPr>
        <w:spacing w:line="220" w:lineRule="exact"/>
        <w:outlineLvl w:val="0"/>
        <w:rPr>
          <w:b/>
          <w:bCs/>
          <w:sz w:val="18"/>
          <w:szCs w:val="18"/>
          <w:lang w:val="es-ES" w:eastAsia="pt-BR"/>
        </w:rPr>
      </w:pPr>
      <w:r w:rsidRPr="00767241">
        <w:rPr>
          <w:b/>
          <w:bCs/>
          <w:sz w:val="18"/>
          <w:szCs w:val="18"/>
          <w:lang w:val="es-ES" w:eastAsia="pt-BR"/>
        </w:rPr>
        <w:t xml:space="preserve">Información de la empresa  </w:t>
      </w:r>
    </w:p>
    <w:p w14:paraId="0F476966" w14:textId="77777777" w:rsidR="00672B37" w:rsidRDefault="00672B37" w:rsidP="00672B37">
      <w:pPr>
        <w:spacing w:line="220" w:lineRule="exact"/>
        <w:jc w:val="both"/>
        <w:rPr>
          <w:rFonts w:cs="Lucida Sans Unicode"/>
          <w:color w:val="000000"/>
          <w:sz w:val="18"/>
          <w:szCs w:val="18"/>
          <w:lang w:val="es-ES" w:eastAsia="pt-BR"/>
        </w:rPr>
      </w:pPr>
      <w:r w:rsidRPr="00767241">
        <w:rPr>
          <w:rFonts w:cs="Lucida Sans Unicode"/>
          <w:color w:val="000000"/>
          <w:sz w:val="18"/>
          <w:szCs w:val="18"/>
          <w:lang w:val="es-ES" w:eastAsia="pt-BR"/>
        </w:rPr>
        <w:t>Evonik es uno de los líderes mundiales en productos químicos especializados. La empresa opera en más de 100 países de todo el mundo. En 2021, registró ventas por 15.000 millones de euros y una ganancia operativa (margen EBITDA ajustado) de 2380 millones de euros. Evonik va mucho más allá de la química para crear soluciones innovadoras, redituables y sustentables para sus clientes. Más de 33.000 colaboradores trabajan juntos con un objetivo en común: mejorar la vida de las personas, todos los días.</w:t>
      </w:r>
    </w:p>
    <w:p w14:paraId="291C5DA9" w14:textId="77777777" w:rsidR="00672B37" w:rsidRPr="007B13FB" w:rsidRDefault="00672B37" w:rsidP="00672B37">
      <w:pPr>
        <w:spacing w:line="220" w:lineRule="exact"/>
        <w:jc w:val="both"/>
        <w:rPr>
          <w:rFonts w:cs="Lucida Sans Unicode"/>
          <w:color w:val="000000"/>
          <w:sz w:val="18"/>
          <w:szCs w:val="18"/>
          <w:lang w:val="es-419" w:eastAsia="pt-BR"/>
        </w:rPr>
      </w:pPr>
      <w:r w:rsidRPr="007B13FB">
        <w:rPr>
          <w:rFonts w:cs="Lucida Sans Unicode"/>
          <w:color w:val="000000"/>
          <w:sz w:val="18"/>
          <w:szCs w:val="18"/>
          <w:lang w:val="es-419" w:eastAsia="pt-BR"/>
        </w:rPr>
        <w:t> </w:t>
      </w:r>
    </w:p>
    <w:p w14:paraId="4041DA23" w14:textId="77777777" w:rsidR="00672B37" w:rsidRPr="00767241" w:rsidRDefault="00672B37" w:rsidP="00672B37">
      <w:pPr>
        <w:spacing w:line="220" w:lineRule="exact"/>
        <w:jc w:val="both"/>
        <w:rPr>
          <w:b/>
          <w:bCs/>
          <w:sz w:val="18"/>
          <w:szCs w:val="18"/>
          <w:lang w:val="es-ES" w:eastAsia="pt-BR"/>
        </w:rPr>
      </w:pPr>
      <w:r w:rsidRPr="00767241">
        <w:rPr>
          <w:b/>
          <w:bCs/>
          <w:sz w:val="18"/>
          <w:szCs w:val="18"/>
          <w:lang w:val="es-ES" w:eastAsia="pt-BR"/>
        </w:rPr>
        <w:t>Nota legal</w:t>
      </w:r>
    </w:p>
    <w:p w14:paraId="395A3DF7" w14:textId="77777777" w:rsidR="00672B37" w:rsidRPr="00767241" w:rsidRDefault="00672B37" w:rsidP="00672B37">
      <w:pPr>
        <w:spacing w:line="220" w:lineRule="exact"/>
        <w:jc w:val="both"/>
        <w:rPr>
          <w:rFonts w:cs="Lucida Sans Unicode"/>
          <w:color w:val="000000"/>
          <w:sz w:val="18"/>
          <w:szCs w:val="18"/>
          <w:lang w:val="es-ES" w:eastAsia="pt-BR"/>
        </w:rPr>
      </w:pPr>
      <w:r w:rsidRPr="00767241">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560810FC" w14:textId="1EF93B8F" w:rsidR="00672B37" w:rsidRDefault="00672B37" w:rsidP="00672B37">
      <w:pPr>
        <w:rPr>
          <w:szCs w:val="22"/>
          <w:lang w:val="es-ES"/>
        </w:rPr>
      </w:pPr>
    </w:p>
    <w:p w14:paraId="5A6EB0A5" w14:textId="77777777" w:rsidR="008811B9" w:rsidRPr="00051115" w:rsidRDefault="008811B9" w:rsidP="00672B37">
      <w:pPr>
        <w:rPr>
          <w:szCs w:val="22"/>
          <w:lang w:val="es-ES"/>
        </w:rPr>
      </w:pPr>
    </w:p>
    <w:p w14:paraId="7C1B5A41" w14:textId="77777777" w:rsidR="00672B37" w:rsidRPr="00547189" w:rsidRDefault="00672B37" w:rsidP="00672B37">
      <w:pPr>
        <w:spacing w:line="240" w:lineRule="auto"/>
        <w:rPr>
          <w:rFonts w:cs="Lucida Sans Unicode"/>
          <w:bCs/>
          <w:sz w:val="18"/>
          <w:szCs w:val="18"/>
        </w:rPr>
      </w:pPr>
      <w:r w:rsidRPr="00547189">
        <w:rPr>
          <w:rFonts w:cs="Lucida Sans Unicode"/>
          <w:bCs/>
          <w:sz w:val="18"/>
          <w:szCs w:val="18"/>
        </w:rPr>
        <w:t>Evonik Brasil Ltda.</w:t>
      </w:r>
    </w:p>
    <w:p w14:paraId="40627609" w14:textId="77777777" w:rsidR="00672B37" w:rsidRPr="00E52F2D" w:rsidRDefault="00672B37" w:rsidP="00672B37">
      <w:pPr>
        <w:spacing w:line="240" w:lineRule="auto"/>
        <w:rPr>
          <w:rFonts w:cs="Lucida Sans Unicode"/>
          <w:bCs/>
          <w:sz w:val="18"/>
          <w:szCs w:val="18"/>
        </w:rPr>
      </w:pPr>
      <w:proofErr w:type="spellStart"/>
      <w:r w:rsidRPr="008D75BB">
        <w:rPr>
          <w:rFonts w:cs="Lucida Sans Unicode"/>
          <w:bCs/>
          <w:sz w:val="18"/>
          <w:szCs w:val="18"/>
        </w:rPr>
        <w:t>Teléfono</w:t>
      </w:r>
      <w:proofErr w:type="spellEnd"/>
      <w:r w:rsidRPr="008D75BB">
        <w:rPr>
          <w:rFonts w:cs="Lucida Sans Unicode"/>
          <w:bCs/>
          <w:sz w:val="18"/>
          <w:szCs w:val="18"/>
        </w:rPr>
        <w:t>:</w:t>
      </w:r>
      <w:r w:rsidRPr="00E52F2D">
        <w:rPr>
          <w:rFonts w:cs="Lucida Sans Unicode"/>
          <w:bCs/>
          <w:sz w:val="18"/>
          <w:szCs w:val="18"/>
        </w:rPr>
        <w:t xml:space="preserve"> (11) 3146-4100</w:t>
      </w:r>
    </w:p>
    <w:p w14:paraId="1C570C04" w14:textId="77777777" w:rsidR="00672B37" w:rsidRPr="00547189" w:rsidRDefault="00672B37" w:rsidP="00672B37">
      <w:pPr>
        <w:spacing w:line="240" w:lineRule="auto"/>
        <w:rPr>
          <w:rFonts w:cs="Lucida Sans Unicode"/>
          <w:bCs/>
          <w:sz w:val="18"/>
          <w:szCs w:val="18"/>
        </w:rPr>
      </w:pPr>
      <w:r w:rsidRPr="00547189">
        <w:rPr>
          <w:rFonts w:cs="Lucida Sans Unicode"/>
          <w:bCs/>
          <w:sz w:val="18"/>
          <w:szCs w:val="18"/>
        </w:rPr>
        <w:t>www.evonik.com.br</w:t>
      </w:r>
    </w:p>
    <w:p w14:paraId="5274B9A3" w14:textId="77777777" w:rsidR="00672B37" w:rsidRPr="00547189" w:rsidRDefault="00672B37" w:rsidP="00672B37">
      <w:pPr>
        <w:spacing w:line="240" w:lineRule="auto"/>
        <w:rPr>
          <w:rFonts w:cs="Lucida Sans Unicode"/>
          <w:bCs/>
          <w:sz w:val="18"/>
          <w:szCs w:val="18"/>
        </w:rPr>
      </w:pPr>
      <w:r w:rsidRPr="00547189">
        <w:rPr>
          <w:rFonts w:cs="Lucida Sans Unicode"/>
          <w:bCs/>
          <w:sz w:val="18"/>
          <w:szCs w:val="18"/>
        </w:rPr>
        <w:t>facebook.com/Evonik</w:t>
      </w:r>
    </w:p>
    <w:p w14:paraId="6302874B" w14:textId="77777777" w:rsidR="00672B37" w:rsidRPr="00547189" w:rsidRDefault="00672B37" w:rsidP="00672B37">
      <w:pPr>
        <w:spacing w:line="240" w:lineRule="auto"/>
        <w:rPr>
          <w:rFonts w:cs="Lucida Sans Unicode"/>
          <w:bCs/>
          <w:sz w:val="18"/>
          <w:szCs w:val="18"/>
        </w:rPr>
      </w:pPr>
      <w:r w:rsidRPr="00547189">
        <w:rPr>
          <w:rFonts w:cs="Lucida Sans Unicode"/>
          <w:bCs/>
          <w:sz w:val="18"/>
          <w:szCs w:val="18"/>
        </w:rPr>
        <w:t>instagram.com/Evonik.Brasil</w:t>
      </w:r>
    </w:p>
    <w:p w14:paraId="730D235B" w14:textId="77777777" w:rsidR="00672B37" w:rsidRPr="00547189" w:rsidRDefault="00672B37" w:rsidP="00672B37">
      <w:pPr>
        <w:spacing w:line="240" w:lineRule="auto"/>
        <w:rPr>
          <w:rFonts w:cs="Lucida Sans Unicode"/>
          <w:bCs/>
          <w:sz w:val="18"/>
          <w:szCs w:val="18"/>
        </w:rPr>
      </w:pPr>
      <w:r w:rsidRPr="00547189">
        <w:rPr>
          <w:rFonts w:cs="Lucida Sans Unicode"/>
          <w:bCs/>
          <w:sz w:val="18"/>
          <w:szCs w:val="18"/>
        </w:rPr>
        <w:lastRenderedPageBreak/>
        <w:t>youtube.com/EvonikIndustries</w:t>
      </w:r>
    </w:p>
    <w:p w14:paraId="5A125577" w14:textId="77777777" w:rsidR="00672B37" w:rsidRPr="008D75BB" w:rsidRDefault="00672B37" w:rsidP="00672B37">
      <w:pPr>
        <w:spacing w:line="240" w:lineRule="auto"/>
        <w:rPr>
          <w:rFonts w:cs="Lucida Sans Unicode"/>
          <w:bCs/>
          <w:sz w:val="18"/>
          <w:szCs w:val="18"/>
        </w:rPr>
      </w:pPr>
      <w:r w:rsidRPr="008D75BB">
        <w:rPr>
          <w:rFonts w:cs="Lucida Sans Unicode"/>
          <w:bCs/>
          <w:sz w:val="18"/>
          <w:szCs w:val="18"/>
        </w:rPr>
        <w:t>linkedin.com/</w:t>
      </w:r>
      <w:proofErr w:type="spellStart"/>
      <w:r w:rsidRPr="008D75BB">
        <w:rPr>
          <w:rFonts w:cs="Lucida Sans Unicode"/>
          <w:bCs/>
          <w:sz w:val="18"/>
          <w:szCs w:val="18"/>
        </w:rPr>
        <w:t>company</w:t>
      </w:r>
      <w:proofErr w:type="spellEnd"/>
      <w:r w:rsidRPr="008D75BB">
        <w:rPr>
          <w:rFonts w:cs="Lucida Sans Unicode"/>
          <w:bCs/>
          <w:sz w:val="18"/>
          <w:szCs w:val="18"/>
        </w:rPr>
        <w:t>/Evonik</w:t>
      </w:r>
    </w:p>
    <w:p w14:paraId="0C65965E" w14:textId="77777777" w:rsidR="00672B37" w:rsidRPr="008D75BB" w:rsidRDefault="00672B37" w:rsidP="00672B37">
      <w:pPr>
        <w:spacing w:line="240" w:lineRule="auto"/>
        <w:rPr>
          <w:rFonts w:cs="Lucida Sans Unicode"/>
          <w:bCs/>
          <w:sz w:val="18"/>
          <w:szCs w:val="18"/>
        </w:rPr>
      </w:pPr>
      <w:r w:rsidRPr="008D75BB">
        <w:rPr>
          <w:rFonts w:cs="Lucida Sans Unicode"/>
          <w:bCs/>
          <w:sz w:val="18"/>
          <w:szCs w:val="18"/>
        </w:rPr>
        <w:t>twitter.com/</w:t>
      </w:r>
      <w:proofErr w:type="spellStart"/>
      <w:r w:rsidRPr="008D75BB">
        <w:rPr>
          <w:rFonts w:cs="Lucida Sans Unicode"/>
          <w:bCs/>
          <w:sz w:val="18"/>
          <w:szCs w:val="18"/>
        </w:rPr>
        <w:t>Evonik</w:t>
      </w:r>
      <w:r w:rsidRPr="008D75BB">
        <w:rPr>
          <w:rStyle w:val="Hyperlink"/>
          <w:rFonts w:cs="Lucida Sans Unicode"/>
          <w:bCs/>
          <w:sz w:val="18"/>
          <w:szCs w:val="18"/>
        </w:rPr>
        <w:t>_BR</w:t>
      </w:r>
      <w:proofErr w:type="spellEnd"/>
    </w:p>
    <w:p w14:paraId="30464959" w14:textId="77777777" w:rsidR="00672B37" w:rsidRPr="008D75BB" w:rsidRDefault="00672B37" w:rsidP="00672B37">
      <w:pPr>
        <w:spacing w:line="220" w:lineRule="exact"/>
        <w:outlineLvl w:val="0"/>
        <w:rPr>
          <w:bCs/>
          <w:sz w:val="18"/>
          <w:szCs w:val="18"/>
        </w:rPr>
      </w:pPr>
    </w:p>
    <w:p w14:paraId="1378B3D3" w14:textId="77777777" w:rsidR="00672B37" w:rsidRPr="008D75BB" w:rsidRDefault="00672B37" w:rsidP="00672B37">
      <w:pPr>
        <w:spacing w:line="220" w:lineRule="exact"/>
        <w:rPr>
          <w:rFonts w:eastAsia="Lucida Sans Unicode" w:cs="Lucida Sans Unicode"/>
          <w:bCs/>
          <w:sz w:val="18"/>
          <w:szCs w:val="18"/>
          <w:bdr w:val="nil"/>
        </w:rPr>
      </w:pPr>
    </w:p>
    <w:p w14:paraId="18976CFD" w14:textId="77777777" w:rsidR="00672B37" w:rsidRPr="008D75BB" w:rsidRDefault="00672B37" w:rsidP="00672B37">
      <w:pPr>
        <w:spacing w:line="240" w:lineRule="auto"/>
        <w:rPr>
          <w:rFonts w:cs="Lucida Sans Unicode"/>
          <w:bCs/>
          <w:sz w:val="18"/>
          <w:szCs w:val="18"/>
        </w:rPr>
      </w:pPr>
      <w:proofErr w:type="spellStart"/>
      <w:r w:rsidRPr="008D75BB">
        <w:rPr>
          <w:rFonts w:cs="Lucida Sans Unicode"/>
          <w:bCs/>
          <w:sz w:val="18"/>
          <w:szCs w:val="18"/>
        </w:rPr>
        <w:t>Informaciones</w:t>
      </w:r>
      <w:proofErr w:type="spellEnd"/>
      <w:r w:rsidRPr="008D75BB">
        <w:rPr>
          <w:rFonts w:cs="Lucida Sans Unicode"/>
          <w:bCs/>
          <w:sz w:val="18"/>
          <w:szCs w:val="18"/>
        </w:rPr>
        <w:t xml:space="preserve"> para </w:t>
      </w:r>
      <w:proofErr w:type="spellStart"/>
      <w:r w:rsidRPr="008D75BB">
        <w:rPr>
          <w:rFonts w:cs="Lucida Sans Unicode"/>
          <w:bCs/>
          <w:sz w:val="18"/>
          <w:szCs w:val="18"/>
        </w:rPr>
        <w:t>la</w:t>
      </w:r>
      <w:proofErr w:type="spellEnd"/>
      <w:r w:rsidRPr="008D75BB">
        <w:rPr>
          <w:rFonts w:cs="Lucida Sans Unicode"/>
          <w:bCs/>
          <w:sz w:val="18"/>
          <w:szCs w:val="18"/>
        </w:rPr>
        <w:t xml:space="preserve"> prensa</w:t>
      </w:r>
    </w:p>
    <w:p w14:paraId="043CD665" w14:textId="77777777" w:rsidR="00672B37" w:rsidRPr="008D75BB" w:rsidRDefault="00672B37" w:rsidP="00672B37">
      <w:pPr>
        <w:spacing w:line="240" w:lineRule="auto"/>
        <w:rPr>
          <w:rFonts w:cs="Lucida Sans Unicode"/>
          <w:bCs/>
          <w:sz w:val="18"/>
          <w:szCs w:val="18"/>
        </w:rPr>
      </w:pPr>
      <w:r w:rsidRPr="00672B37">
        <w:rPr>
          <w:rFonts w:cs="Lucida Sans Unicode"/>
          <w:bCs/>
          <w:sz w:val="18"/>
          <w:szCs w:val="18"/>
        </w:rPr>
        <w:t>Via Pública Comunicação</w:t>
      </w:r>
      <w:r w:rsidRPr="008D75BB">
        <w:rPr>
          <w:rFonts w:cs="Lucida Sans Unicode"/>
          <w:bCs/>
          <w:sz w:val="18"/>
          <w:szCs w:val="18"/>
        </w:rPr>
        <w:t xml:space="preserve"> - www.viapublicacomunicacao.com.br</w:t>
      </w:r>
    </w:p>
    <w:p w14:paraId="2CF981D0" w14:textId="77777777" w:rsidR="00672B37" w:rsidRPr="008D75BB" w:rsidRDefault="00672B37" w:rsidP="00672B37">
      <w:pPr>
        <w:spacing w:line="240" w:lineRule="auto"/>
        <w:rPr>
          <w:rFonts w:cs="Lucida Sans Unicode"/>
          <w:bCs/>
          <w:sz w:val="18"/>
          <w:szCs w:val="18"/>
        </w:rPr>
      </w:pPr>
      <w:r w:rsidRPr="008D75BB">
        <w:rPr>
          <w:rFonts w:cs="Lucida Sans Unicode"/>
          <w:bCs/>
          <w:sz w:val="18"/>
          <w:szCs w:val="18"/>
        </w:rPr>
        <w:t>Sheila Diez: (11) 3473.0255 - sheila@viapublicacomunicacao.com.br</w:t>
      </w:r>
    </w:p>
    <w:p w14:paraId="7AF5C6F9" w14:textId="77777777" w:rsidR="00672B37" w:rsidRPr="008D75BB" w:rsidRDefault="00672B37" w:rsidP="00672B37">
      <w:pPr>
        <w:spacing w:line="240" w:lineRule="auto"/>
        <w:rPr>
          <w:rFonts w:cs="Lucida Sans Unicode"/>
          <w:sz w:val="18"/>
          <w:szCs w:val="18"/>
        </w:rPr>
      </w:pPr>
      <w:r w:rsidRPr="008D75BB">
        <w:rPr>
          <w:rFonts w:cs="Lucida Sans Unicode"/>
          <w:bCs/>
          <w:sz w:val="18"/>
          <w:szCs w:val="18"/>
        </w:rPr>
        <w:t>Taís Augusto: (11) 3562.5555 - tais@viapublicacomunicacao.com.br</w:t>
      </w:r>
    </w:p>
    <w:p w14:paraId="41DF4A6C" w14:textId="77777777" w:rsidR="00672B37" w:rsidRPr="008D75BB" w:rsidRDefault="00672B37" w:rsidP="00672B37">
      <w:pPr>
        <w:rPr>
          <w:szCs w:val="22"/>
        </w:rPr>
      </w:pPr>
    </w:p>
    <w:p w14:paraId="2E36F6C3" w14:textId="77777777" w:rsidR="00672B37" w:rsidRPr="008D75BB" w:rsidRDefault="00672B37" w:rsidP="00672B37">
      <w:pPr>
        <w:rPr>
          <w:szCs w:val="22"/>
        </w:rPr>
      </w:pPr>
    </w:p>
    <w:p w14:paraId="0DA57567" w14:textId="77777777" w:rsidR="00672B37" w:rsidRPr="008D75BB" w:rsidRDefault="00672B37" w:rsidP="00672B37">
      <w:pPr>
        <w:jc w:val="both"/>
        <w:rPr>
          <w:szCs w:val="22"/>
        </w:rPr>
      </w:pPr>
    </w:p>
    <w:p w14:paraId="1F95ACBD" w14:textId="77777777" w:rsidR="00672B37" w:rsidRPr="008D75BB" w:rsidRDefault="00672B37" w:rsidP="00672B37">
      <w:pPr>
        <w:spacing w:line="240" w:lineRule="auto"/>
        <w:outlineLvl w:val="0"/>
        <w:rPr>
          <w:rFonts w:cs="Lucida Sans Unicode"/>
          <w:sz w:val="18"/>
          <w:szCs w:val="18"/>
        </w:rPr>
      </w:pPr>
    </w:p>
    <w:p w14:paraId="168877F5" w14:textId="77777777" w:rsidR="00672B37" w:rsidRPr="008D75BB" w:rsidRDefault="00672B37" w:rsidP="00451EFD">
      <w:pPr>
        <w:pStyle w:val="Corpodetexto"/>
        <w:spacing w:before="300" w:line="213" w:lineRule="auto"/>
        <w:ind w:left="101" w:right="197"/>
        <w:jc w:val="both"/>
        <w:rPr>
          <w:szCs w:val="22"/>
        </w:rPr>
      </w:pPr>
    </w:p>
    <w:sectPr w:rsidR="00672B37" w:rsidRPr="008D75BB" w:rsidSect="005C5615">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A831E" w14:textId="77777777" w:rsidR="00DF4CA1" w:rsidRDefault="00DF4CA1">
      <w:pPr>
        <w:spacing w:line="240" w:lineRule="auto"/>
      </w:pPr>
      <w:r>
        <w:separator/>
      </w:r>
    </w:p>
  </w:endnote>
  <w:endnote w:type="continuationSeparator" w:id="0">
    <w:p w14:paraId="527BE4B5" w14:textId="77777777" w:rsidR="00DF4CA1" w:rsidRDefault="00DF4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DA9D9" w14:textId="77777777" w:rsidR="00BC1B97" w:rsidRDefault="00BC1B97">
    <w:pPr>
      <w:pStyle w:val="Rodap"/>
    </w:pPr>
  </w:p>
  <w:p w14:paraId="5229C911" w14:textId="77777777" w:rsidR="00BC1B97" w:rsidRDefault="004D4B02">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2</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2</w:t>
    </w:r>
    <w:r>
      <w:rPr>
        <w:rStyle w:val="Nmerodepgina"/>
      </w:rPr>
      <w:fldChar w:fldCharType="end"/>
    </w:r>
  </w:p>
  <w:p w14:paraId="281365D9" w14:textId="77777777" w:rsidR="0005078C" w:rsidRDefault="000507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EF29" w14:textId="77777777" w:rsidR="00BC1B97" w:rsidRDefault="00BC1B97" w:rsidP="00316EC0">
    <w:pPr>
      <w:pStyle w:val="Rodap"/>
    </w:pPr>
  </w:p>
  <w:p w14:paraId="7927F0FA" w14:textId="77777777" w:rsidR="00BC1B97" w:rsidRPr="005225EC" w:rsidRDefault="004D4B02"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2</w:t>
    </w:r>
    <w:r w:rsidRPr="005225EC">
      <w:rPr>
        <w:rStyle w:val="Nmerodepgina"/>
        <w:szCs w:val="18"/>
      </w:rPr>
      <w:fldChar w:fldCharType="end"/>
    </w:r>
  </w:p>
  <w:p w14:paraId="0C54950B" w14:textId="77777777" w:rsidR="0005078C" w:rsidRDefault="000507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D8528" w14:textId="77777777" w:rsidR="00DF4CA1" w:rsidRDefault="00DF4CA1">
      <w:pPr>
        <w:spacing w:line="240" w:lineRule="auto"/>
      </w:pPr>
      <w:r>
        <w:separator/>
      </w:r>
    </w:p>
  </w:footnote>
  <w:footnote w:type="continuationSeparator" w:id="0">
    <w:p w14:paraId="0A74C467" w14:textId="77777777" w:rsidR="00DF4CA1" w:rsidRDefault="00DF4C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CA84B" w14:textId="77777777" w:rsidR="00BC1B97" w:rsidRPr="003F4CD0" w:rsidRDefault="004D4B02" w:rsidP="00316EC0">
    <w:pPr>
      <w:pStyle w:val="Cabealho"/>
      <w:spacing w:after="1880"/>
      <w:rPr>
        <w:sz w:val="2"/>
        <w:szCs w:val="2"/>
      </w:rPr>
    </w:pPr>
    <w:r w:rsidRPr="00737945">
      <w:rPr>
        <w:noProof/>
        <w:sz w:val="2"/>
        <w:szCs w:val="2"/>
      </w:rPr>
      <w:drawing>
        <wp:anchor distT="0" distB="0" distL="114300" distR="114300" simplePos="0" relativeHeight="251660288" behindDoc="1" locked="0" layoutInCell="1" allowOverlap="1" wp14:anchorId="7EFE67F1" wp14:editId="00E67C3F">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1312" behindDoc="0" locked="0" layoutInCell="1" allowOverlap="1" wp14:anchorId="25391B62" wp14:editId="1ADC55AC">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p w14:paraId="141111C0" w14:textId="77777777" w:rsidR="0005078C" w:rsidRDefault="000507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6FC8F" w14:textId="77777777" w:rsidR="00BC1B97" w:rsidRPr="003F4CD0" w:rsidRDefault="004D4B02">
    <w:pPr>
      <w:pStyle w:val="Cabealho"/>
      <w:rPr>
        <w:sz w:val="2"/>
        <w:szCs w:val="2"/>
      </w:rPr>
    </w:pPr>
    <w:r>
      <w:rPr>
        <w:noProof/>
        <w:sz w:val="2"/>
        <w:szCs w:val="2"/>
      </w:rPr>
      <w:drawing>
        <wp:anchor distT="0" distB="0" distL="114300" distR="114300" simplePos="0" relativeHeight="251659264" behindDoc="0" locked="0" layoutInCell="1" allowOverlap="1" wp14:anchorId="11CF6903" wp14:editId="5CFC58C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34688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8240" behindDoc="1" locked="0" layoutInCell="1" allowOverlap="1" wp14:anchorId="57E72485" wp14:editId="5970F076">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197262"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E3D4B0" w14:textId="77777777" w:rsidR="0005078C" w:rsidRDefault="000507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26141846">
      <w:start w:val="1"/>
      <w:numFmt w:val="bullet"/>
      <w:pStyle w:val="Ttulo1"/>
      <w:lvlText w:val=""/>
      <w:lvlJc w:val="left"/>
      <w:pPr>
        <w:tabs>
          <w:tab w:val="num" w:pos="227"/>
        </w:tabs>
        <w:ind w:left="227" w:hanging="227"/>
      </w:pPr>
      <w:rPr>
        <w:rFonts w:ascii="Symbol" w:hAnsi="Symbol" w:hint="default"/>
        <w:color w:val="auto"/>
        <w:sz w:val="20"/>
        <w:szCs w:val="20"/>
      </w:rPr>
    </w:lvl>
    <w:lvl w:ilvl="1" w:tplc="A8903080" w:tentative="1">
      <w:start w:val="1"/>
      <w:numFmt w:val="bullet"/>
      <w:lvlText w:val="o"/>
      <w:lvlJc w:val="left"/>
      <w:pPr>
        <w:tabs>
          <w:tab w:val="num" w:pos="1440"/>
        </w:tabs>
        <w:ind w:left="1440" w:hanging="360"/>
      </w:pPr>
      <w:rPr>
        <w:rFonts w:ascii="Courier New" w:hAnsi="Courier New" w:cs="Courier New" w:hint="default"/>
      </w:rPr>
    </w:lvl>
    <w:lvl w:ilvl="2" w:tplc="F2F8AB78" w:tentative="1">
      <w:start w:val="1"/>
      <w:numFmt w:val="bullet"/>
      <w:lvlText w:val=""/>
      <w:lvlJc w:val="left"/>
      <w:pPr>
        <w:tabs>
          <w:tab w:val="num" w:pos="2160"/>
        </w:tabs>
        <w:ind w:left="2160" w:hanging="360"/>
      </w:pPr>
      <w:rPr>
        <w:rFonts w:ascii="Wingdings" w:hAnsi="Wingdings" w:hint="default"/>
      </w:rPr>
    </w:lvl>
    <w:lvl w:ilvl="3" w:tplc="CBE00AC4" w:tentative="1">
      <w:start w:val="1"/>
      <w:numFmt w:val="bullet"/>
      <w:lvlText w:val=""/>
      <w:lvlJc w:val="left"/>
      <w:pPr>
        <w:tabs>
          <w:tab w:val="num" w:pos="2880"/>
        </w:tabs>
        <w:ind w:left="2880" w:hanging="360"/>
      </w:pPr>
      <w:rPr>
        <w:rFonts w:ascii="Symbol" w:hAnsi="Symbol" w:hint="default"/>
      </w:rPr>
    </w:lvl>
    <w:lvl w:ilvl="4" w:tplc="66C6213A" w:tentative="1">
      <w:start w:val="1"/>
      <w:numFmt w:val="bullet"/>
      <w:lvlText w:val="o"/>
      <w:lvlJc w:val="left"/>
      <w:pPr>
        <w:tabs>
          <w:tab w:val="num" w:pos="3600"/>
        </w:tabs>
        <w:ind w:left="3600" w:hanging="360"/>
      </w:pPr>
      <w:rPr>
        <w:rFonts w:ascii="Courier New" w:hAnsi="Courier New" w:cs="Courier New" w:hint="default"/>
      </w:rPr>
    </w:lvl>
    <w:lvl w:ilvl="5" w:tplc="260AB6A4" w:tentative="1">
      <w:start w:val="1"/>
      <w:numFmt w:val="bullet"/>
      <w:lvlText w:val=""/>
      <w:lvlJc w:val="left"/>
      <w:pPr>
        <w:tabs>
          <w:tab w:val="num" w:pos="4320"/>
        </w:tabs>
        <w:ind w:left="4320" w:hanging="360"/>
      </w:pPr>
      <w:rPr>
        <w:rFonts w:ascii="Wingdings" w:hAnsi="Wingdings" w:hint="default"/>
      </w:rPr>
    </w:lvl>
    <w:lvl w:ilvl="6" w:tplc="28FA562C" w:tentative="1">
      <w:start w:val="1"/>
      <w:numFmt w:val="bullet"/>
      <w:lvlText w:val=""/>
      <w:lvlJc w:val="left"/>
      <w:pPr>
        <w:tabs>
          <w:tab w:val="num" w:pos="5040"/>
        </w:tabs>
        <w:ind w:left="5040" w:hanging="360"/>
      </w:pPr>
      <w:rPr>
        <w:rFonts w:ascii="Symbol" w:hAnsi="Symbol" w:hint="default"/>
      </w:rPr>
    </w:lvl>
    <w:lvl w:ilvl="7" w:tplc="587E4444" w:tentative="1">
      <w:start w:val="1"/>
      <w:numFmt w:val="bullet"/>
      <w:lvlText w:val="o"/>
      <w:lvlJc w:val="left"/>
      <w:pPr>
        <w:tabs>
          <w:tab w:val="num" w:pos="5760"/>
        </w:tabs>
        <w:ind w:left="5760" w:hanging="360"/>
      </w:pPr>
      <w:rPr>
        <w:rFonts w:ascii="Courier New" w:hAnsi="Courier New" w:cs="Courier New" w:hint="default"/>
      </w:rPr>
    </w:lvl>
    <w:lvl w:ilvl="8" w:tplc="63B0CC3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4D8EB34A">
      <w:start w:val="1"/>
      <w:numFmt w:val="bullet"/>
      <w:lvlText w:val=""/>
      <w:lvlJc w:val="left"/>
      <w:pPr>
        <w:ind w:left="720" w:hanging="360"/>
      </w:pPr>
      <w:rPr>
        <w:rFonts w:ascii="Symbol" w:hAnsi="Symbol" w:hint="default"/>
      </w:rPr>
    </w:lvl>
    <w:lvl w:ilvl="1" w:tplc="9DCAC076">
      <w:start w:val="1"/>
      <w:numFmt w:val="bullet"/>
      <w:lvlText w:val="o"/>
      <w:lvlJc w:val="left"/>
      <w:pPr>
        <w:ind w:left="1440" w:hanging="360"/>
      </w:pPr>
      <w:rPr>
        <w:rFonts w:ascii="Courier New" w:hAnsi="Courier New" w:cs="Courier New" w:hint="default"/>
      </w:rPr>
    </w:lvl>
    <w:lvl w:ilvl="2" w:tplc="079E728A">
      <w:start w:val="1"/>
      <w:numFmt w:val="bullet"/>
      <w:lvlText w:val=""/>
      <w:lvlJc w:val="left"/>
      <w:pPr>
        <w:ind w:left="2160" w:hanging="360"/>
      </w:pPr>
      <w:rPr>
        <w:rFonts w:ascii="Wingdings" w:hAnsi="Wingdings" w:hint="default"/>
      </w:rPr>
    </w:lvl>
    <w:lvl w:ilvl="3" w:tplc="7E7E2F66">
      <w:start w:val="1"/>
      <w:numFmt w:val="bullet"/>
      <w:lvlText w:val=""/>
      <w:lvlJc w:val="left"/>
      <w:pPr>
        <w:ind w:left="2880" w:hanging="360"/>
      </w:pPr>
      <w:rPr>
        <w:rFonts w:ascii="Symbol" w:hAnsi="Symbol" w:hint="default"/>
      </w:rPr>
    </w:lvl>
    <w:lvl w:ilvl="4" w:tplc="A99E914A">
      <w:start w:val="1"/>
      <w:numFmt w:val="bullet"/>
      <w:lvlText w:val="o"/>
      <w:lvlJc w:val="left"/>
      <w:pPr>
        <w:ind w:left="3600" w:hanging="360"/>
      </w:pPr>
      <w:rPr>
        <w:rFonts w:ascii="Courier New" w:hAnsi="Courier New" w:cs="Courier New" w:hint="default"/>
      </w:rPr>
    </w:lvl>
    <w:lvl w:ilvl="5" w:tplc="71C4FDF8">
      <w:start w:val="1"/>
      <w:numFmt w:val="bullet"/>
      <w:lvlText w:val=""/>
      <w:lvlJc w:val="left"/>
      <w:pPr>
        <w:ind w:left="4320" w:hanging="360"/>
      </w:pPr>
      <w:rPr>
        <w:rFonts w:ascii="Wingdings" w:hAnsi="Wingdings" w:hint="default"/>
      </w:rPr>
    </w:lvl>
    <w:lvl w:ilvl="6" w:tplc="9CDC13C4">
      <w:start w:val="1"/>
      <w:numFmt w:val="bullet"/>
      <w:lvlText w:val=""/>
      <w:lvlJc w:val="left"/>
      <w:pPr>
        <w:ind w:left="5040" w:hanging="360"/>
      </w:pPr>
      <w:rPr>
        <w:rFonts w:ascii="Symbol" w:hAnsi="Symbol" w:hint="default"/>
      </w:rPr>
    </w:lvl>
    <w:lvl w:ilvl="7" w:tplc="BFD6F87E">
      <w:start w:val="1"/>
      <w:numFmt w:val="bullet"/>
      <w:lvlText w:val="o"/>
      <w:lvlJc w:val="left"/>
      <w:pPr>
        <w:ind w:left="5760" w:hanging="360"/>
      </w:pPr>
      <w:rPr>
        <w:rFonts w:ascii="Courier New" w:hAnsi="Courier New" w:cs="Courier New" w:hint="default"/>
      </w:rPr>
    </w:lvl>
    <w:lvl w:ilvl="8" w:tplc="B52AB15C">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CDEC72AA">
      <w:start w:val="1"/>
      <w:numFmt w:val="bullet"/>
      <w:lvlText w:val=""/>
      <w:lvlJc w:val="left"/>
      <w:pPr>
        <w:ind w:left="360" w:hanging="360"/>
      </w:pPr>
      <w:rPr>
        <w:rFonts w:ascii="Symbol" w:hAnsi="Symbol" w:hint="default"/>
      </w:rPr>
    </w:lvl>
    <w:lvl w:ilvl="1" w:tplc="42E6E64E">
      <w:start w:val="1"/>
      <w:numFmt w:val="bullet"/>
      <w:lvlText w:val="o"/>
      <w:lvlJc w:val="left"/>
      <w:pPr>
        <w:ind w:left="1080" w:hanging="360"/>
      </w:pPr>
      <w:rPr>
        <w:rFonts w:ascii="Courier New" w:hAnsi="Courier New" w:cs="Courier New" w:hint="default"/>
      </w:rPr>
    </w:lvl>
    <w:lvl w:ilvl="2" w:tplc="BB68F52C">
      <w:start w:val="1"/>
      <w:numFmt w:val="bullet"/>
      <w:lvlText w:val=""/>
      <w:lvlJc w:val="left"/>
      <w:pPr>
        <w:ind w:left="1800" w:hanging="360"/>
      </w:pPr>
      <w:rPr>
        <w:rFonts w:ascii="Wingdings" w:hAnsi="Wingdings" w:hint="default"/>
      </w:rPr>
    </w:lvl>
    <w:lvl w:ilvl="3" w:tplc="4110576E">
      <w:start w:val="1"/>
      <w:numFmt w:val="bullet"/>
      <w:lvlText w:val=""/>
      <w:lvlJc w:val="left"/>
      <w:pPr>
        <w:ind w:left="2520" w:hanging="360"/>
      </w:pPr>
      <w:rPr>
        <w:rFonts w:ascii="Symbol" w:hAnsi="Symbol" w:hint="default"/>
      </w:rPr>
    </w:lvl>
    <w:lvl w:ilvl="4" w:tplc="9A423D10">
      <w:start w:val="1"/>
      <w:numFmt w:val="bullet"/>
      <w:lvlText w:val="o"/>
      <w:lvlJc w:val="left"/>
      <w:pPr>
        <w:ind w:left="3240" w:hanging="360"/>
      </w:pPr>
      <w:rPr>
        <w:rFonts w:ascii="Courier New" w:hAnsi="Courier New" w:cs="Courier New" w:hint="default"/>
      </w:rPr>
    </w:lvl>
    <w:lvl w:ilvl="5" w:tplc="1778DA90">
      <w:start w:val="1"/>
      <w:numFmt w:val="bullet"/>
      <w:lvlText w:val=""/>
      <w:lvlJc w:val="left"/>
      <w:pPr>
        <w:ind w:left="3960" w:hanging="360"/>
      </w:pPr>
      <w:rPr>
        <w:rFonts w:ascii="Wingdings" w:hAnsi="Wingdings" w:hint="default"/>
      </w:rPr>
    </w:lvl>
    <w:lvl w:ilvl="6" w:tplc="54269D4C">
      <w:start w:val="1"/>
      <w:numFmt w:val="bullet"/>
      <w:lvlText w:val=""/>
      <w:lvlJc w:val="left"/>
      <w:pPr>
        <w:ind w:left="4680" w:hanging="360"/>
      </w:pPr>
      <w:rPr>
        <w:rFonts w:ascii="Symbol" w:hAnsi="Symbol" w:hint="default"/>
      </w:rPr>
    </w:lvl>
    <w:lvl w:ilvl="7" w:tplc="FEC2F248">
      <w:start w:val="1"/>
      <w:numFmt w:val="bullet"/>
      <w:lvlText w:val="o"/>
      <w:lvlJc w:val="left"/>
      <w:pPr>
        <w:ind w:left="5400" w:hanging="360"/>
      </w:pPr>
      <w:rPr>
        <w:rFonts w:ascii="Courier New" w:hAnsi="Courier New" w:cs="Courier New" w:hint="default"/>
      </w:rPr>
    </w:lvl>
    <w:lvl w:ilvl="8" w:tplc="75BC0F62">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B570332A">
      <w:numFmt w:val="bullet"/>
      <w:lvlText w:val=""/>
      <w:lvlJc w:val="left"/>
      <w:pPr>
        <w:ind w:left="821" w:hanging="360"/>
      </w:pPr>
      <w:rPr>
        <w:rFonts w:ascii="Wingdings" w:eastAsia="Wingdings" w:hAnsi="Wingdings" w:cs="Wingdings" w:hint="default"/>
        <w:w w:val="99"/>
        <w:sz w:val="22"/>
        <w:szCs w:val="22"/>
        <w:lang w:val="en-US" w:eastAsia="en-US" w:bidi="en-US"/>
      </w:rPr>
    </w:lvl>
    <w:lvl w:ilvl="1" w:tplc="3A7E7588">
      <w:numFmt w:val="bullet"/>
      <w:lvlText w:val="•"/>
      <w:lvlJc w:val="left"/>
      <w:pPr>
        <w:ind w:left="1464" w:hanging="360"/>
      </w:pPr>
      <w:rPr>
        <w:lang w:val="en-US" w:eastAsia="en-US" w:bidi="en-US"/>
      </w:rPr>
    </w:lvl>
    <w:lvl w:ilvl="2" w:tplc="57B882CC">
      <w:numFmt w:val="bullet"/>
      <w:lvlText w:val="•"/>
      <w:lvlJc w:val="left"/>
      <w:pPr>
        <w:ind w:left="2108" w:hanging="360"/>
      </w:pPr>
      <w:rPr>
        <w:lang w:val="en-US" w:eastAsia="en-US" w:bidi="en-US"/>
      </w:rPr>
    </w:lvl>
    <w:lvl w:ilvl="3" w:tplc="634E2818">
      <w:numFmt w:val="bullet"/>
      <w:lvlText w:val="•"/>
      <w:lvlJc w:val="left"/>
      <w:pPr>
        <w:ind w:left="2753" w:hanging="360"/>
      </w:pPr>
      <w:rPr>
        <w:lang w:val="en-US" w:eastAsia="en-US" w:bidi="en-US"/>
      </w:rPr>
    </w:lvl>
    <w:lvl w:ilvl="4" w:tplc="74A2CD84">
      <w:numFmt w:val="bullet"/>
      <w:lvlText w:val="•"/>
      <w:lvlJc w:val="left"/>
      <w:pPr>
        <w:ind w:left="3397" w:hanging="360"/>
      </w:pPr>
      <w:rPr>
        <w:lang w:val="en-US" w:eastAsia="en-US" w:bidi="en-US"/>
      </w:rPr>
    </w:lvl>
    <w:lvl w:ilvl="5" w:tplc="CA74798A">
      <w:numFmt w:val="bullet"/>
      <w:lvlText w:val="•"/>
      <w:lvlJc w:val="left"/>
      <w:pPr>
        <w:ind w:left="4042" w:hanging="360"/>
      </w:pPr>
      <w:rPr>
        <w:lang w:val="en-US" w:eastAsia="en-US" w:bidi="en-US"/>
      </w:rPr>
    </w:lvl>
    <w:lvl w:ilvl="6" w:tplc="42A88CF8">
      <w:numFmt w:val="bullet"/>
      <w:lvlText w:val="•"/>
      <w:lvlJc w:val="left"/>
      <w:pPr>
        <w:ind w:left="4686" w:hanging="360"/>
      </w:pPr>
      <w:rPr>
        <w:lang w:val="en-US" w:eastAsia="en-US" w:bidi="en-US"/>
      </w:rPr>
    </w:lvl>
    <w:lvl w:ilvl="7" w:tplc="A24A9DA6">
      <w:numFmt w:val="bullet"/>
      <w:lvlText w:val="•"/>
      <w:lvlJc w:val="left"/>
      <w:pPr>
        <w:ind w:left="5331" w:hanging="360"/>
      </w:pPr>
      <w:rPr>
        <w:lang w:val="en-US" w:eastAsia="en-US" w:bidi="en-US"/>
      </w:rPr>
    </w:lvl>
    <w:lvl w:ilvl="8" w:tplc="59D6BBF4">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3EE4B87"/>
    <w:multiLevelType w:val="hybridMultilevel"/>
    <w:tmpl w:val="920A1B90"/>
    <w:lvl w:ilvl="0" w:tplc="6592F0D6">
      <w:start w:val="1"/>
      <w:numFmt w:val="decimal"/>
      <w:lvlText w:val="%1."/>
      <w:lvlJc w:val="left"/>
      <w:pPr>
        <w:ind w:left="821" w:hanging="360"/>
        <w:jc w:val="left"/>
      </w:pPr>
      <w:rPr>
        <w:rFonts w:ascii="Lucida Sans Unicode" w:eastAsia="Lucida Sans Unicode" w:hAnsi="Lucida Sans Unicode" w:cs="Lucida Sans Unicode" w:hint="default"/>
        <w:spacing w:val="-1"/>
        <w:w w:val="100"/>
        <w:sz w:val="22"/>
        <w:szCs w:val="22"/>
        <w:lang w:val="en-US" w:eastAsia="en-US" w:bidi="ar-SA"/>
      </w:rPr>
    </w:lvl>
    <w:lvl w:ilvl="1" w:tplc="CC2C3746">
      <w:numFmt w:val="bullet"/>
      <w:lvlText w:val="•"/>
      <w:lvlJc w:val="left"/>
      <w:pPr>
        <w:ind w:left="1465" w:hanging="360"/>
      </w:pPr>
      <w:rPr>
        <w:rFonts w:hint="default"/>
        <w:lang w:val="en-US" w:eastAsia="en-US" w:bidi="ar-SA"/>
      </w:rPr>
    </w:lvl>
    <w:lvl w:ilvl="2" w:tplc="039496F0">
      <w:numFmt w:val="bullet"/>
      <w:lvlText w:val="•"/>
      <w:lvlJc w:val="left"/>
      <w:pPr>
        <w:ind w:left="2110" w:hanging="360"/>
      </w:pPr>
      <w:rPr>
        <w:rFonts w:hint="default"/>
        <w:lang w:val="en-US" w:eastAsia="en-US" w:bidi="ar-SA"/>
      </w:rPr>
    </w:lvl>
    <w:lvl w:ilvl="3" w:tplc="F1F62866">
      <w:numFmt w:val="bullet"/>
      <w:lvlText w:val="•"/>
      <w:lvlJc w:val="left"/>
      <w:pPr>
        <w:ind w:left="2756" w:hanging="360"/>
      </w:pPr>
      <w:rPr>
        <w:rFonts w:hint="default"/>
        <w:lang w:val="en-US" w:eastAsia="en-US" w:bidi="ar-SA"/>
      </w:rPr>
    </w:lvl>
    <w:lvl w:ilvl="4" w:tplc="13EA49A4">
      <w:numFmt w:val="bullet"/>
      <w:lvlText w:val="•"/>
      <w:lvlJc w:val="left"/>
      <w:pPr>
        <w:ind w:left="3401" w:hanging="360"/>
      </w:pPr>
      <w:rPr>
        <w:rFonts w:hint="default"/>
        <w:lang w:val="en-US" w:eastAsia="en-US" w:bidi="ar-SA"/>
      </w:rPr>
    </w:lvl>
    <w:lvl w:ilvl="5" w:tplc="970879EA">
      <w:numFmt w:val="bullet"/>
      <w:lvlText w:val="•"/>
      <w:lvlJc w:val="left"/>
      <w:pPr>
        <w:ind w:left="4046" w:hanging="360"/>
      </w:pPr>
      <w:rPr>
        <w:rFonts w:hint="default"/>
        <w:lang w:val="en-US" w:eastAsia="en-US" w:bidi="ar-SA"/>
      </w:rPr>
    </w:lvl>
    <w:lvl w:ilvl="6" w:tplc="98BE36A0">
      <w:numFmt w:val="bullet"/>
      <w:lvlText w:val="•"/>
      <w:lvlJc w:val="left"/>
      <w:pPr>
        <w:ind w:left="4692" w:hanging="360"/>
      </w:pPr>
      <w:rPr>
        <w:rFonts w:hint="default"/>
        <w:lang w:val="en-US" w:eastAsia="en-US" w:bidi="ar-SA"/>
      </w:rPr>
    </w:lvl>
    <w:lvl w:ilvl="7" w:tplc="03C6106C">
      <w:numFmt w:val="bullet"/>
      <w:lvlText w:val="•"/>
      <w:lvlJc w:val="left"/>
      <w:pPr>
        <w:ind w:left="5337" w:hanging="360"/>
      </w:pPr>
      <w:rPr>
        <w:rFonts w:hint="default"/>
        <w:lang w:val="en-US" w:eastAsia="en-US" w:bidi="ar-SA"/>
      </w:rPr>
    </w:lvl>
    <w:lvl w:ilvl="8" w:tplc="77AC79FC">
      <w:numFmt w:val="bullet"/>
      <w:lvlText w:val="•"/>
      <w:lvlJc w:val="left"/>
      <w:pPr>
        <w:ind w:left="5982" w:hanging="360"/>
      </w:pPr>
      <w:rPr>
        <w:rFonts w:hint="default"/>
        <w:lang w:val="en-US" w:eastAsia="en-US" w:bidi="ar-SA"/>
      </w:rPr>
    </w:lvl>
  </w:abstractNum>
  <w:abstractNum w:abstractNumId="19" w15:restartNumberingAfterBreak="0">
    <w:nsid w:val="54115FD0"/>
    <w:multiLevelType w:val="hybridMultilevel"/>
    <w:tmpl w:val="F23A3ACA"/>
    <w:lvl w:ilvl="0" w:tplc="23A24BBE">
      <w:start w:val="1"/>
      <w:numFmt w:val="bullet"/>
      <w:lvlText w:val="•"/>
      <w:lvlJc w:val="left"/>
      <w:pPr>
        <w:tabs>
          <w:tab w:val="num" w:pos="360"/>
        </w:tabs>
        <w:ind w:left="360" w:hanging="360"/>
      </w:pPr>
      <w:rPr>
        <w:rFonts w:ascii="Lucida Sans Unicode" w:hAnsi="Lucida Sans Unicode" w:hint="default"/>
        <w:sz w:val="24"/>
      </w:rPr>
    </w:lvl>
    <w:lvl w:ilvl="1" w:tplc="47260F4E" w:tentative="1">
      <w:start w:val="1"/>
      <w:numFmt w:val="bullet"/>
      <w:lvlText w:val="o"/>
      <w:lvlJc w:val="left"/>
      <w:pPr>
        <w:tabs>
          <w:tab w:val="num" w:pos="375"/>
        </w:tabs>
        <w:ind w:left="375" w:hanging="360"/>
      </w:pPr>
      <w:rPr>
        <w:rFonts w:ascii="Courier New" w:hAnsi="Courier New" w:cs="Courier New" w:hint="default"/>
      </w:rPr>
    </w:lvl>
    <w:lvl w:ilvl="2" w:tplc="8E92FF4A" w:tentative="1">
      <w:start w:val="1"/>
      <w:numFmt w:val="bullet"/>
      <w:lvlText w:val=""/>
      <w:lvlJc w:val="left"/>
      <w:pPr>
        <w:tabs>
          <w:tab w:val="num" w:pos="1095"/>
        </w:tabs>
        <w:ind w:left="1095" w:hanging="360"/>
      </w:pPr>
      <w:rPr>
        <w:rFonts w:ascii="Wingdings" w:hAnsi="Wingdings" w:hint="default"/>
      </w:rPr>
    </w:lvl>
    <w:lvl w:ilvl="3" w:tplc="816808D6" w:tentative="1">
      <w:start w:val="1"/>
      <w:numFmt w:val="bullet"/>
      <w:lvlText w:val=""/>
      <w:lvlJc w:val="left"/>
      <w:pPr>
        <w:tabs>
          <w:tab w:val="num" w:pos="1815"/>
        </w:tabs>
        <w:ind w:left="1815" w:hanging="360"/>
      </w:pPr>
      <w:rPr>
        <w:rFonts w:ascii="Symbol" w:hAnsi="Symbol" w:hint="default"/>
      </w:rPr>
    </w:lvl>
    <w:lvl w:ilvl="4" w:tplc="3B8AAD64" w:tentative="1">
      <w:start w:val="1"/>
      <w:numFmt w:val="bullet"/>
      <w:lvlText w:val="o"/>
      <w:lvlJc w:val="left"/>
      <w:pPr>
        <w:tabs>
          <w:tab w:val="num" w:pos="2535"/>
        </w:tabs>
        <w:ind w:left="2535" w:hanging="360"/>
      </w:pPr>
      <w:rPr>
        <w:rFonts w:ascii="Courier New" w:hAnsi="Courier New" w:cs="Courier New" w:hint="default"/>
      </w:rPr>
    </w:lvl>
    <w:lvl w:ilvl="5" w:tplc="5012122C" w:tentative="1">
      <w:start w:val="1"/>
      <w:numFmt w:val="bullet"/>
      <w:lvlText w:val=""/>
      <w:lvlJc w:val="left"/>
      <w:pPr>
        <w:tabs>
          <w:tab w:val="num" w:pos="3255"/>
        </w:tabs>
        <w:ind w:left="3255" w:hanging="360"/>
      </w:pPr>
      <w:rPr>
        <w:rFonts w:ascii="Wingdings" w:hAnsi="Wingdings" w:hint="default"/>
      </w:rPr>
    </w:lvl>
    <w:lvl w:ilvl="6" w:tplc="70886EA6" w:tentative="1">
      <w:start w:val="1"/>
      <w:numFmt w:val="bullet"/>
      <w:lvlText w:val=""/>
      <w:lvlJc w:val="left"/>
      <w:pPr>
        <w:tabs>
          <w:tab w:val="num" w:pos="3975"/>
        </w:tabs>
        <w:ind w:left="3975" w:hanging="360"/>
      </w:pPr>
      <w:rPr>
        <w:rFonts w:ascii="Symbol" w:hAnsi="Symbol" w:hint="default"/>
      </w:rPr>
    </w:lvl>
    <w:lvl w:ilvl="7" w:tplc="437C6636" w:tentative="1">
      <w:start w:val="1"/>
      <w:numFmt w:val="bullet"/>
      <w:lvlText w:val="o"/>
      <w:lvlJc w:val="left"/>
      <w:pPr>
        <w:tabs>
          <w:tab w:val="num" w:pos="4695"/>
        </w:tabs>
        <w:ind w:left="4695" w:hanging="360"/>
      </w:pPr>
      <w:rPr>
        <w:rFonts w:ascii="Courier New" w:hAnsi="Courier New" w:cs="Courier New" w:hint="default"/>
      </w:rPr>
    </w:lvl>
    <w:lvl w:ilvl="8" w:tplc="B6FC72D4" w:tentative="1">
      <w:start w:val="1"/>
      <w:numFmt w:val="bullet"/>
      <w:lvlText w:val=""/>
      <w:lvlJc w:val="left"/>
      <w:pPr>
        <w:tabs>
          <w:tab w:val="num" w:pos="5415"/>
        </w:tabs>
        <w:ind w:left="5415" w:hanging="360"/>
      </w:pPr>
      <w:rPr>
        <w:rFonts w:ascii="Wingdings" w:hAnsi="Wingdings" w:hint="default"/>
      </w:rPr>
    </w:lvl>
  </w:abstractNum>
  <w:abstractNum w:abstractNumId="20" w15:restartNumberingAfterBreak="0">
    <w:nsid w:val="5E0C32B5"/>
    <w:multiLevelType w:val="hybridMultilevel"/>
    <w:tmpl w:val="2ACAE3B8"/>
    <w:lvl w:ilvl="0" w:tplc="2DE034B8">
      <w:start w:val="1"/>
      <w:numFmt w:val="bullet"/>
      <w:lvlText w:val=""/>
      <w:lvlJc w:val="left"/>
      <w:pPr>
        <w:ind w:left="720" w:hanging="360"/>
      </w:pPr>
      <w:rPr>
        <w:rFonts w:ascii="Symbol" w:hAnsi="Symbol" w:hint="default"/>
      </w:rPr>
    </w:lvl>
    <w:lvl w:ilvl="1" w:tplc="DE6A0732" w:tentative="1">
      <w:start w:val="1"/>
      <w:numFmt w:val="bullet"/>
      <w:lvlText w:val="o"/>
      <w:lvlJc w:val="left"/>
      <w:pPr>
        <w:ind w:left="1440" w:hanging="360"/>
      </w:pPr>
      <w:rPr>
        <w:rFonts w:ascii="Courier New" w:hAnsi="Courier New" w:cs="Courier New" w:hint="default"/>
      </w:rPr>
    </w:lvl>
    <w:lvl w:ilvl="2" w:tplc="472489BC" w:tentative="1">
      <w:start w:val="1"/>
      <w:numFmt w:val="bullet"/>
      <w:lvlText w:val=""/>
      <w:lvlJc w:val="left"/>
      <w:pPr>
        <w:ind w:left="2160" w:hanging="360"/>
      </w:pPr>
      <w:rPr>
        <w:rFonts w:ascii="Wingdings" w:hAnsi="Wingdings" w:hint="default"/>
      </w:rPr>
    </w:lvl>
    <w:lvl w:ilvl="3" w:tplc="61AEB9DE" w:tentative="1">
      <w:start w:val="1"/>
      <w:numFmt w:val="bullet"/>
      <w:lvlText w:val=""/>
      <w:lvlJc w:val="left"/>
      <w:pPr>
        <w:ind w:left="2880" w:hanging="360"/>
      </w:pPr>
      <w:rPr>
        <w:rFonts w:ascii="Symbol" w:hAnsi="Symbol" w:hint="default"/>
      </w:rPr>
    </w:lvl>
    <w:lvl w:ilvl="4" w:tplc="FE9C32C0" w:tentative="1">
      <w:start w:val="1"/>
      <w:numFmt w:val="bullet"/>
      <w:lvlText w:val="o"/>
      <w:lvlJc w:val="left"/>
      <w:pPr>
        <w:ind w:left="3600" w:hanging="360"/>
      </w:pPr>
      <w:rPr>
        <w:rFonts w:ascii="Courier New" w:hAnsi="Courier New" w:cs="Courier New" w:hint="default"/>
      </w:rPr>
    </w:lvl>
    <w:lvl w:ilvl="5" w:tplc="5E02DA64" w:tentative="1">
      <w:start w:val="1"/>
      <w:numFmt w:val="bullet"/>
      <w:lvlText w:val=""/>
      <w:lvlJc w:val="left"/>
      <w:pPr>
        <w:ind w:left="4320" w:hanging="360"/>
      </w:pPr>
      <w:rPr>
        <w:rFonts w:ascii="Wingdings" w:hAnsi="Wingdings" w:hint="default"/>
      </w:rPr>
    </w:lvl>
    <w:lvl w:ilvl="6" w:tplc="B47C6696" w:tentative="1">
      <w:start w:val="1"/>
      <w:numFmt w:val="bullet"/>
      <w:lvlText w:val=""/>
      <w:lvlJc w:val="left"/>
      <w:pPr>
        <w:ind w:left="5040" w:hanging="360"/>
      </w:pPr>
      <w:rPr>
        <w:rFonts w:ascii="Symbol" w:hAnsi="Symbol" w:hint="default"/>
      </w:rPr>
    </w:lvl>
    <w:lvl w:ilvl="7" w:tplc="FF2E43D8" w:tentative="1">
      <w:start w:val="1"/>
      <w:numFmt w:val="bullet"/>
      <w:lvlText w:val="o"/>
      <w:lvlJc w:val="left"/>
      <w:pPr>
        <w:ind w:left="5760" w:hanging="360"/>
      </w:pPr>
      <w:rPr>
        <w:rFonts w:ascii="Courier New" w:hAnsi="Courier New" w:cs="Courier New" w:hint="default"/>
      </w:rPr>
    </w:lvl>
    <w:lvl w:ilvl="8" w:tplc="1EEEDC34" w:tentative="1">
      <w:start w:val="1"/>
      <w:numFmt w:val="bullet"/>
      <w:lvlText w:val=""/>
      <w:lvlJc w:val="left"/>
      <w:pPr>
        <w:ind w:left="6480" w:hanging="360"/>
      </w:pPr>
      <w:rPr>
        <w:rFonts w:ascii="Wingdings" w:hAnsi="Wingdings" w:hint="default"/>
      </w:rPr>
    </w:lvl>
  </w:abstractNum>
  <w:abstractNum w:abstractNumId="21"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80DA8"/>
    <w:multiLevelType w:val="hybridMultilevel"/>
    <w:tmpl w:val="274E5076"/>
    <w:lvl w:ilvl="0" w:tplc="826E30C8">
      <w:start w:val="1"/>
      <w:numFmt w:val="bullet"/>
      <w:lvlText w:val=""/>
      <w:lvlJc w:val="left"/>
      <w:pPr>
        <w:ind w:left="720" w:hanging="360"/>
      </w:pPr>
      <w:rPr>
        <w:rFonts w:ascii="Symbol" w:hAnsi="Symbol" w:hint="default"/>
      </w:rPr>
    </w:lvl>
    <w:lvl w:ilvl="1" w:tplc="BE36ADE4" w:tentative="1">
      <w:start w:val="1"/>
      <w:numFmt w:val="bullet"/>
      <w:lvlText w:val="o"/>
      <w:lvlJc w:val="left"/>
      <w:pPr>
        <w:ind w:left="1440" w:hanging="360"/>
      </w:pPr>
      <w:rPr>
        <w:rFonts w:ascii="Courier New" w:hAnsi="Courier New" w:cs="Courier New" w:hint="default"/>
      </w:rPr>
    </w:lvl>
    <w:lvl w:ilvl="2" w:tplc="84E4BD88" w:tentative="1">
      <w:start w:val="1"/>
      <w:numFmt w:val="bullet"/>
      <w:lvlText w:val=""/>
      <w:lvlJc w:val="left"/>
      <w:pPr>
        <w:ind w:left="2160" w:hanging="360"/>
      </w:pPr>
      <w:rPr>
        <w:rFonts w:ascii="Wingdings" w:hAnsi="Wingdings" w:hint="default"/>
      </w:rPr>
    </w:lvl>
    <w:lvl w:ilvl="3" w:tplc="A6E42866" w:tentative="1">
      <w:start w:val="1"/>
      <w:numFmt w:val="bullet"/>
      <w:lvlText w:val=""/>
      <w:lvlJc w:val="left"/>
      <w:pPr>
        <w:ind w:left="2880" w:hanging="360"/>
      </w:pPr>
      <w:rPr>
        <w:rFonts w:ascii="Symbol" w:hAnsi="Symbol" w:hint="default"/>
      </w:rPr>
    </w:lvl>
    <w:lvl w:ilvl="4" w:tplc="2A94C5C2" w:tentative="1">
      <w:start w:val="1"/>
      <w:numFmt w:val="bullet"/>
      <w:lvlText w:val="o"/>
      <w:lvlJc w:val="left"/>
      <w:pPr>
        <w:ind w:left="3600" w:hanging="360"/>
      </w:pPr>
      <w:rPr>
        <w:rFonts w:ascii="Courier New" w:hAnsi="Courier New" w:cs="Courier New" w:hint="default"/>
      </w:rPr>
    </w:lvl>
    <w:lvl w:ilvl="5" w:tplc="5E7E9C9C" w:tentative="1">
      <w:start w:val="1"/>
      <w:numFmt w:val="bullet"/>
      <w:lvlText w:val=""/>
      <w:lvlJc w:val="left"/>
      <w:pPr>
        <w:ind w:left="4320" w:hanging="360"/>
      </w:pPr>
      <w:rPr>
        <w:rFonts w:ascii="Wingdings" w:hAnsi="Wingdings" w:hint="default"/>
      </w:rPr>
    </w:lvl>
    <w:lvl w:ilvl="6" w:tplc="AC22000A" w:tentative="1">
      <w:start w:val="1"/>
      <w:numFmt w:val="bullet"/>
      <w:lvlText w:val=""/>
      <w:lvlJc w:val="left"/>
      <w:pPr>
        <w:ind w:left="5040" w:hanging="360"/>
      </w:pPr>
      <w:rPr>
        <w:rFonts w:ascii="Symbol" w:hAnsi="Symbol" w:hint="default"/>
      </w:rPr>
    </w:lvl>
    <w:lvl w:ilvl="7" w:tplc="E668D018" w:tentative="1">
      <w:start w:val="1"/>
      <w:numFmt w:val="bullet"/>
      <w:lvlText w:val="o"/>
      <w:lvlJc w:val="left"/>
      <w:pPr>
        <w:ind w:left="5760" w:hanging="360"/>
      </w:pPr>
      <w:rPr>
        <w:rFonts w:ascii="Courier New" w:hAnsi="Courier New" w:cs="Courier New" w:hint="default"/>
      </w:rPr>
    </w:lvl>
    <w:lvl w:ilvl="8" w:tplc="E5487C9E" w:tentative="1">
      <w:start w:val="1"/>
      <w:numFmt w:val="bullet"/>
      <w:lvlText w:val=""/>
      <w:lvlJc w:val="left"/>
      <w:pPr>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num>
  <w:num w:numId="13">
    <w:abstractNumId w:val="15"/>
  </w:num>
  <w:num w:numId="14">
    <w:abstractNumId w:val="10"/>
  </w:num>
  <w:num w:numId="15">
    <w:abstractNumId w:val="24"/>
  </w:num>
  <w:num w:numId="16">
    <w:abstractNumId w:val="23"/>
  </w:num>
  <w:num w:numId="17">
    <w:abstractNumId w:val="12"/>
  </w:num>
  <w:num w:numId="18">
    <w:abstractNumId w:val="14"/>
  </w:num>
  <w:num w:numId="19">
    <w:abstractNumId w:val="17"/>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6"/>
  </w:num>
  <w:num w:numId="34">
    <w:abstractNumId w:val="11"/>
  </w:num>
  <w:num w:numId="35">
    <w:abstractNumId w:val="11"/>
  </w:num>
  <w:num w:numId="36">
    <w:abstractNumId w:val="19"/>
  </w:num>
  <w:num w:numId="37">
    <w:abstractNumId w:val="13"/>
  </w:num>
  <w:num w:numId="38">
    <w:abstractNumId w:val="22"/>
  </w:num>
  <w:num w:numId="39">
    <w:abstractNumId w:val="21"/>
  </w:num>
  <w:num w:numId="40">
    <w:abstractNumId w:val="20"/>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Styles" w:val=" 385   no"/>
  </w:docVars>
  <w:rsids>
    <w:rsidRoot w:val="005C5615"/>
    <w:rsid w:val="00005215"/>
    <w:rsid w:val="00007459"/>
    <w:rsid w:val="00013722"/>
    <w:rsid w:val="00020EC3"/>
    <w:rsid w:val="000268F6"/>
    <w:rsid w:val="00035360"/>
    <w:rsid w:val="00037F3D"/>
    <w:rsid w:val="000400C5"/>
    <w:rsid w:val="00046C72"/>
    <w:rsid w:val="00047E57"/>
    <w:rsid w:val="0005078C"/>
    <w:rsid w:val="000564EC"/>
    <w:rsid w:val="000823B7"/>
    <w:rsid w:val="00084555"/>
    <w:rsid w:val="000859FD"/>
    <w:rsid w:val="00086556"/>
    <w:rsid w:val="00092F83"/>
    <w:rsid w:val="000A0DDB"/>
    <w:rsid w:val="000A4EB6"/>
    <w:rsid w:val="000B0E63"/>
    <w:rsid w:val="000B4D73"/>
    <w:rsid w:val="000B7854"/>
    <w:rsid w:val="000C7CBD"/>
    <w:rsid w:val="000D081A"/>
    <w:rsid w:val="000D1DD8"/>
    <w:rsid w:val="000D7DF9"/>
    <w:rsid w:val="000E06AB"/>
    <w:rsid w:val="000E2184"/>
    <w:rsid w:val="000E651B"/>
    <w:rsid w:val="000F6DFE"/>
    <w:rsid w:val="000F70A3"/>
    <w:rsid w:val="000F7816"/>
    <w:rsid w:val="00103837"/>
    <w:rsid w:val="001205D8"/>
    <w:rsid w:val="00124443"/>
    <w:rsid w:val="0014346F"/>
    <w:rsid w:val="00146ADE"/>
    <w:rsid w:val="00152126"/>
    <w:rsid w:val="00162B4B"/>
    <w:rsid w:val="001631E8"/>
    <w:rsid w:val="00165932"/>
    <w:rsid w:val="00166485"/>
    <w:rsid w:val="0017414F"/>
    <w:rsid w:val="001769D4"/>
    <w:rsid w:val="00180482"/>
    <w:rsid w:val="00180DC0"/>
    <w:rsid w:val="00182B4B"/>
    <w:rsid w:val="001837C2"/>
    <w:rsid w:val="00183F73"/>
    <w:rsid w:val="00191AC3"/>
    <w:rsid w:val="00191B6A"/>
    <w:rsid w:val="001936C1"/>
    <w:rsid w:val="001951E4"/>
    <w:rsid w:val="00196518"/>
    <w:rsid w:val="0019755B"/>
    <w:rsid w:val="001A02BA"/>
    <w:rsid w:val="001A268E"/>
    <w:rsid w:val="001B2244"/>
    <w:rsid w:val="001D0F3F"/>
    <w:rsid w:val="001F7C26"/>
    <w:rsid w:val="00221C32"/>
    <w:rsid w:val="00234B85"/>
    <w:rsid w:val="002376F7"/>
    <w:rsid w:val="00241B78"/>
    <w:rsid w:val="002427AA"/>
    <w:rsid w:val="0024351A"/>
    <w:rsid w:val="0024351E"/>
    <w:rsid w:val="00243912"/>
    <w:rsid w:val="002527E3"/>
    <w:rsid w:val="0025682A"/>
    <w:rsid w:val="0027332E"/>
    <w:rsid w:val="0027659F"/>
    <w:rsid w:val="00286F9F"/>
    <w:rsid w:val="00287090"/>
    <w:rsid w:val="00290F07"/>
    <w:rsid w:val="00292BE4"/>
    <w:rsid w:val="002A0595"/>
    <w:rsid w:val="002A1FDF"/>
    <w:rsid w:val="002A3233"/>
    <w:rsid w:val="002B1589"/>
    <w:rsid w:val="002B49D6"/>
    <w:rsid w:val="002B6293"/>
    <w:rsid w:val="002B645E"/>
    <w:rsid w:val="002C10C6"/>
    <w:rsid w:val="002C12A0"/>
    <w:rsid w:val="002D206A"/>
    <w:rsid w:val="002D2996"/>
    <w:rsid w:val="002D4E6A"/>
    <w:rsid w:val="002D4EF0"/>
    <w:rsid w:val="002D5F0C"/>
    <w:rsid w:val="002E2415"/>
    <w:rsid w:val="002E6527"/>
    <w:rsid w:val="002F364E"/>
    <w:rsid w:val="002F3A13"/>
    <w:rsid w:val="002F49B3"/>
    <w:rsid w:val="002F5130"/>
    <w:rsid w:val="003004BF"/>
    <w:rsid w:val="00301998"/>
    <w:rsid w:val="003067D4"/>
    <w:rsid w:val="0031020E"/>
    <w:rsid w:val="00310BD6"/>
    <w:rsid w:val="00316EC0"/>
    <w:rsid w:val="0032793B"/>
    <w:rsid w:val="00327FAD"/>
    <w:rsid w:val="00345B60"/>
    <w:rsid w:val="003508E4"/>
    <w:rsid w:val="00356519"/>
    <w:rsid w:val="00360DD4"/>
    <w:rsid w:val="00362743"/>
    <w:rsid w:val="00364D2E"/>
    <w:rsid w:val="00367974"/>
    <w:rsid w:val="00380845"/>
    <w:rsid w:val="00383C3E"/>
    <w:rsid w:val="00384C52"/>
    <w:rsid w:val="00391FCB"/>
    <w:rsid w:val="003A023D"/>
    <w:rsid w:val="003A711C"/>
    <w:rsid w:val="003C0198"/>
    <w:rsid w:val="003D50B7"/>
    <w:rsid w:val="003D6E84"/>
    <w:rsid w:val="003E3FB0"/>
    <w:rsid w:val="003E4871"/>
    <w:rsid w:val="003E4D56"/>
    <w:rsid w:val="003F1B7A"/>
    <w:rsid w:val="003F4CD0"/>
    <w:rsid w:val="003F72E3"/>
    <w:rsid w:val="004016F5"/>
    <w:rsid w:val="00403CD6"/>
    <w:rsid w:val="00403ED1"/>
    <w:rsid w:val="0041251E"/>
    <w:rsid w:val="004146D3"/>
    <w:rsid w:val="00417092"/>
    <w:rsid w:val="00420303"/>
    <w:rsid w:val="00422338"/>
    <w:rsid w:val="00424F52"/>
    <w:rsid w:val="00451EFD"/>
    <w:rsid w:val="00455D23"/>
    <w:rsid w:val="00464856"/>
    <w:rsid w:val="00476F6F"/>
    <w:rsid w:val="0048125C"/>
    <w:rsid w:val="004820F9"/>
    <w:rsid w:val="00486462"/>
    <w:rsid w:val="00492BB9"/>
    <w:rsid w:val="0049367A"/>
    <w:rsid w:val="004A0839"/>
    <w:rsid w:val="004A17C4"/>
    <w:rsid w:val="004A4E43"/>
    <w:rsid w:val="004A5E45"/>
    <w:rsid w:val="004B7C16"/>
    <w:rsid w:val="004C04DB"/>
    <w:rsid w:val="004C520C"/>
    <w:rsid w:val="004C5E53"/>
    <w:rsid w:val="004C672E"/>
    <w:rsid w:val="004C7B9F"/>
    <w:rsid w:val="004D4B02"/>
    <w:rsid w:val="004D5A7B"/>
    <w:rsid w:val="004E04B2"/>
    <w:rsid w:val="004E1DCE"/>
    <w:rsid w:val="004E3505"/>
    <w:rsid w:val="004E4003"/>
    <w:rsid w:val="004E4E1F"/>
    <w:rsid w:val="004F0B24"/>
    <w:rsid w:val="004F11D2"/>
    <w:rsid w:val="004F1444"/>
    <w:rsid w:val="004F1918"/>
    <w:rsid w:val="004F59E4"/>
    <w:rsid w:val="00501C6C"/>
    <w:rsid w:val="00503975"/>
    <w:rsid w:val="00505A12"/>
    <w:rsid w:val="00516C49"/>
    <w:rsid w:val="005225EC"/>
    <w:rsid w:val="00536E02"/>
    <w:rsid w:val="00537A93"/>
    <w:rsid w:val="00552ADA"/>
    <w:rsid w:val="0057548A"/>
    <w:rsid w:val="00582643"/>
    <w:rsid w:val="00582C0E"/>
    <w:rsid w:val="00583E3E"/>
    <w:rsid w:val="00587C52"/>
    <w:rsid w:val="00593890"/>
    <w:rsid w:val="005A119C"/>
    <w:rsid w:val="005A20AE"/>
    <w:rsid w:val="005A73EC"/>
    <w:rsid w:val="005A7D03"/>
    <w:rsid w:val="005C3162"/>
    <w:rsid w:val="005C4A6F"/>
    <w:rsid w:val="005C5615"/>
    <w:rsid w:val="005D44CA"/>
    <w:rsid w:val="005E2432"/>
    <w:rsid w:val="005E3211"/>
    <w:rsid w:val="005E3F07"/>
    <w:rsid w:val="005E4C2C"/>
    <w:rsid w:val="005E6AE3"/>
    <w:rsid w:val="005E799F"/>
    <w:rsid w:val="005F234C"/>
    <w:rsid w:val="005F50D9"/>
    <w:rsid w:val="0060031A"/>
    <w:rsid w:val="00600E86"/>
    <w:rsid w:val="006035A5"/>
    <w:rsid w:val="00605C02"/>
    <w:rsid w:val="00606A38"/>
    <w:rsid w:val="00620EB6"/>
    <w:rsid w:val="00626672"/>
    <w:rsid w:val="00635F70"/>
    <w:rsid w:val="00637361"/>
    <w:rsid w:val="00645F2F"/>
    <w:rsid w:val="00650E27"/>
    <w:rsid w:val="00652A75"/>
    <w:rsid w:val="006651E2"/>
    <w:rsid w:val="00665EC9"/>
    <w:rsid w:val="00672AFA"/>
    <w:rsid w:val="00672B37"/>
    <w:rsid w:val="00682035"/>
    <w:rsid w:val="00684541"/>
    <w:rsid w:val="00686BC7"/>
    <w:rsid w:val="006902F2"/>
    <w:rsid w:val="00695156"/>
    <w:rsid w:val="006A581A"/>
    <w:rsid w:val="006A5A6B"/>
    <w:rsid w:val="006B505B"/>
    <w:rsid w:val="006B6E86"/>
    <w:rsid w:val="006B748A"/>
    <w:rsid w:val="006C6EA8"/>
    <w:rsid w:val="006D3293"/>
    <w:rsid w:val="006D601A"/>
    <w:rsid w:val="006E2F15"/>
    <w:rsid w:val="006E434B"/>
    <w:rsid w:val="006F3AB9"/>
    <w:rsid w:val="006F48B3"/>
    <w:rsid w:val="00706324"/>
    <w:rsid w:val="00717EDA"/>
    <w:rsid w:val="0072366D"/>
    <w:rsid w:val="00723778"/>
    <w:rsid w:val="00723B85"/>
    <w:rsid w:val="00731495"/>
    <w:rsid w:val="00737945"/>
    <w:rsid w:val="00742651"/>
    <w:rsid w:val="00744FA6"/>
    <w:rsid w:val="00747BE2"/>
    <w:rsid w:val="00750408"/>
    <w:rsid w:val="00752BF8"/>
    <w:rsid w:val="00761335"/>
    <w:rsid w:val="00763004"/>
    <w:rsid w:val="007676DC"/>
    <w:rsid w:val="00770879"/>
    <w:rsid w:val="007733D3"/>
    <w:rsid w:val="00775D2E"/>
    <w:rsid w:val="007767AB"/>
    <w:rsid w:val="00784360"/>
    <w:rsid w:val="0078491B"/>
    <w:rsid w:val="007A2C47"/>
    <w:rsid w:val="007A389E"/>
    <w:rsid w:val="007C1E2C"/>
    <w:rsid w:val="007C4857"/>
    <w:rsid w:val="007D02AA"/>
    <w:rsid w:val="007E025C"/>
    <w:rsid w:val="007E49FE"/>
    <w:rsid w:val="007E50A5"/>
    <w:rsid w:val="007E7C76"/>
    <w:rsid w:val="007F1506"/>
    <w:rsid w:val="007F200A"/>
    <w:rsid w:val="007F3646"/>
    <w:rsid w:val="007F5202"/>
    <w:rsid w:val="007F59C2"/>
    <w:rsid w:val="007F7820"/>
    <w:rsid w:val="00800AA9"/>
    <w:rsid w:val="0081515B"/>
    <w:rsid w:val="00816960"/>
    <w:rsid w:val="00816BD2"/>
    <w:rsid w:val="00825D88"/>
    <w:rsid w:val="00831FA5"/>
    <w:rsid w:val="008352AA"/>
    <w:rsid w:val="00836B9A"/>
    <w:rsid w:val="00840CD4"/>
    <w:rsid w:val="0084389E"/>
    <w:rsid w:val="008462C3"/>
    <w:rsid w:val="008506F2"/>
    <w:rsid w:val="00850B77"/>
    <w:rsid w:val="00860A6B"/>
    <w:rsid w:val="008660F0"/>
    <w:rsid w:val="008811B9"/>
    <w:rsid w:val="00882F93"/>
    <w:rsid w:val="00884D1E"/>
    <w:rsid w:val="0088508F"/>
    <w:rsid w:val="00885442"/>
    <w:rsid w:val="00897078"/>
    <w:rsid w:val="008A0D35"/>
    <w:rsid w:val="008A1296"/>
    <w:rsid w:val="008A2AE8"/>
    <w:rsid w:val="008B03E0"/>
    <w:rsid w:val="008B1084"/>
    <w:rsid w:val="008B7AFE"/>
    <w:rsid w:val="008C00D3"/>
    <w:rsid w:val="008C30D8"/>
    <w:rsid w:val="008C52EF"/>
    <w:rsid w:val="008D59A8"/>
    <w:rsid w:val="008D6C5B"/>
    <w:rsid w:val="008D75BB"/>
    <w:rsid w:val="008E7921"/>
    <w:rsid w:val="008F1CB7"/>
    <w:rsid w:val="008F49C5"/>
    <w:rsid w:val="008F5C81"/>
    <w:rsid w:val="00900B9E"/>
    <w:rsid w:val="0090621C"/>
    <w:rsid w:val="009339D6"/>
    <w:rsid w:val="00935881"/>
    <w:rsid w:val="009454A0"/>
    <w:rsid w:val="00954060"/>
    <w:rsid w:val="009560C1"/>
    <w:rsid w:val="0096370C"/>
    <w:rsid w:val="0096488C"/>
    <w:rsid w:val="00964DF0"/>
    <w:rsid w:val="00966112"/>
    <w:rsid w:val="00971345"/>
    <w:rsid w:val="00972915"/>
    <w:rsid w:val="009752DC"/>
    <w:rsid w:val="0097547F"/>
    <w:rsid w:val="00977987"/>
    <w:rsid w:val="009814C9"/>
    <w:rsid w:val="0098727A"/>
    <w:rsid w:val="009A16A5"/>
    <w:rsid w:val="009A7CDC"/>
    <w:rsid w:val="009B710C"/>
    <w:rsid w:val="009C041E"/>
    <w:rsid w:val="009C0B75"/>
    <w:rsid w:val="009C0CD3"/>
    <w:rsid w:val="009C2B65"/>
    <w:rsid w:val="009C40DA"/>
    <w:rsid w:val="009C5F4B"/>
    <w:rsid w:val="009D2BB4"/>
    <w:rsid w:val="009E4892"/>
    <w:rsid w:val="009E709B"/>
    <w:rsid w:val="009F29FD"/>
    <w:rsid w:val="009F6AA2"/>
    <w:rsid w:val="00A078A3"/>
    <w:rsid w:val="00A16154"/>
    <w:rsid w:val="00A24DF4"/>
    <w:rsid w:val="00A30BD0"/>
    <w:rsid w:val="00A333FB"/>
    <w:rsid w:val="00A34137"/>
    <w:rsid w:val="00A3644E"/>
    <w:rsid w:val="00A375B5"/>
    <w:rsid w:val="00A41C88"/>
    <w:rsid w:val="00A41D1A"/>
    <w:rsid w:val="00A525CB"/>
    <w:rsid w:val="00A54F2A"/>
    <w:rsid w:val="00A60CE5"/>
    <w:rsid w:val="00A63DF5"/>
    <w:rsid w:val="00A667B0"/>
    <w:rsid w:val="00A70C5E"/>
    <w:rsid w:val="00A712B8"/>
    <w:rsid w:val="00A804CC"/>
    <w:rsid w:val="00A81F2D"/>
    <w:rsid w:val="00A838ED"/>
    <w:rsid w:val="00A87081"/>
    <w:rsid w:val="00A90CDB"/>
    <w:rsid w:val="00A94EC5"/>
    <w:rsid w:val="00A97CD7"/>
    <w:rsid w:val="00A97EAD"/>
    <w:rsid w:val="00AA15C6"/>
    <w:rsid w:val="00AB26DD"/>
    <w:rsid w:val="00AC4045"/>
    <w:rsid w:val="00AD199B"/>
    <w:rsid w:val="00AD6BBB"/>
    <w:rsid w:val="00AE0E80"/>
    <w:rsid w:val="00AE3848"/>
    <w:rsid w:val="00AE601F"/>
    <w:rsid w:val="00AE748B"/>
    <w:rsid w:val="00AF0606"/>
    <w:rsid w:val="00AF2FEF"/>
    <w:rsid w:val="00AF6529"/>
    <w:rsid w:val="00AF7D27"/>
    <w:rsid w:val="00B0049E"/>
    <w:rsid w:val="00B175C1"/>
    <w:rsid w:val="00B2025B"/>
    <w:rsid w:val="00B31D5A"/>
    <w:rsid w:val="00B476B1"/>
    <w:rsid w:val="00B5137F"/>
    <w:rsid w:val="00B513BC"/>
    <w:rsid w:val="00B56705"/>
    <w:rsid w:val="00B60308"/>
    <w:rsid w:val="00B61739"/>
    <w:rsid w:val="00B64EAD"/>
    <w:rsid w:val="00B656C6"/>
    <w:rsid w:val="00B71A6D"/>
    <w:rsid w:val="00B73500"/>
    <w:rsid w:val="00B75CA9"/>
    <w:rsid w:val="00B811DE"/>
    <w:rsid w:val="00B8368E"/>
    <w:rsid w:val="00B84A29"/>
    <w:rsid w:val="00B86B62"/>
    <w:rsid w:val="00B9317E"/>
    <w:rsid w:val="00B931DD"/>
    <w:rsid w:val="00B93554"/>
    <w:rsid w:val="00BA377F"/>
    <w:rsid w:val="00BA3D48"/>
    <w:rsid w:val="00BA41A7"/>
    <w:rsid w:val="00BA4C6A"/>
    <w:rsid w:val="00BA584D"/>
    <w:rsid w:val="00BC1B97"/>
    <w:rsid w:val="00BC1D7E"/>
    <w:rsid w:val="00BC4141"/>
    <w:rsid w:val="00BD07B0"/>
    <w:rsid w:val="00BE1628"/>
    <w:rsid w:val="00BE30E7"/>
    <w:rsid w:val="00BF2CEC"/>
    <w:rsid w:val="00BF30BC"/>
    <w:rsid w:val="00BF70B0"/>
    <w:rsid w:val="00BF7733"/>
    <w:rsid w:val="00BF77AF"/>
    <w:rsid w:val="00BF7C77"/>
    <w:rsid w:val="00C100C6"/>
    <w:rsid w:val="00C21FFE"/>
    <w:rsid w:val="00C2259A"/>
    <w:rsid w:val="00C242F2"/>
    <w:rsid w:val="00C249AF"/>
    <w:rsid w:val="00C251AD"/>
    <w:rsid w:val="00C306E8"/>
    <w:rsid w:val="00C310A2"/>
    <w:rsid w:val="00C31302"/>
    <w:rsid w:val="00C33407"/>
    <w:rsid w:val="00C35687"/>
    <w:rsid w:val="00C37C62"/>
    <w:rsid w:val="00C403A6"/>
    <w:rsid w:val="00C4228E"/>
    <w:rsid w:val="00C4300F"/>
    <w:rsid w:val="00C44564"/>
    <w:rsid w:val="00C47CA0"/>
    <w:rsid w:val="00C519DA"/>
    <w:rsid w:val="00C53695"/>
    <w:rsid w:val="00C60F15"/>
    <w:rsid w:val="00C7114A"/>
    <w:rsid w:val="00C9273C"/>
    <w:rsid w:val="00C930F0"/>
    <w:rsid w:val="00C94042"/>
    <w:rsid w:val="00C94C0D"/>
    <w:rsid w:val="00CA6F45"/>
    <w:rsid w:val="00CB2264"/>
    <w:rsid w:val="00CB3A53"/>
    <w:rsid w:val="00CB7A42"/>
    <w:rsid w:val="00CD1EE7"/>
    <w:rsid w:val="00CD72B4"/>
    <w:rsid w:val="00CE2E92"/>
    <w:rsid w:val="00CE2FE6"/>
    <w:rsid w:val="00CF1A58"/>
    <w:rsid w:val="00CF1EAD"/>
    <w:rsid w:val="00CF2E07"/>
    <w:rsid w:val="00CF3942"/>
    <w:rsid w:val="00CF41E8"/>
    <w:rsid w:val="00D04B00"/>
    <w:rsid w:val="00D101C2"/>
    <w:rsid w:val="00D12103"/>
    <w:rsid w:val="00D17A9A"/>
    <w:rsid w:val="00D20DD6"/>
    <w:rsid w:val="00D37F3A"/>
    <w:rsid w:val="00D417B7"/>
    <w:rsid w:val="00D46695"/>
    <w:rsid w:val="00D46B4F"/>
    <w:rsid w:val="00D46DAB"/>
    <w:rsid w:val="00D50B3E"/>
    <w:rsid w:val="00D5275A"/>
    <w:rsid w:val="00D571CA"/>
    <w:rsid w:val="00D60C11"/>
    <w:rsid w:val="00D6147B"/>
    <w:rsid w:val="00D630D8"/>
    <w:rsid w:val="00D70539"/>
    <w:rsid w:val="00D72A07"/>
    <w:rsid w:val="00D81410"/>
    <w:rsid w:val="00D83F4F"/>
    <w:rsid w:val="00D84239"/>
    <w:rsid w:val="00D90774"/>
    <w:rsid w:val="00D93E9F"/>
    <w:rsid w:val="00D95388"/>
    <w:rsid w:val="00D96E04"/>
    <w:rsid w:val="00DB14AE"/>
    <w:rsid w:val="00DB3A89"/>
    <w:rsid w:val="00DB3E3C"/>
    <w:rsid w:val="00DC1267"/>
    <w:rsid w:val="00DC1494"/>
    <w:rsid w:val="00DD4537"/>
    <w:rsid w:val="00DD77CD"/>
    <w:rsid w:val="00DE534A"/>
    <w:rsid w:val="00DE698D"/>
    <w:rsid w:val="00DF4CA1"/>
    <w:rsid w:val="00DF6503"/>
    <w:rsid w:val="00E012F7"/>
    <w:rsid w:val="00E05BB2"/>
    <w:rsid w:val="00E11E8A"/>
    <w:rsid w:val="00E120CF"/>
    <w:rsid w:val="00E122B8"/>
    <w:rsid w:val="00E161C4"/>
    <w:rsid w:val="00E172A1"/>
    <w:rsid w:val="00E17C9E"/>
    <w:rsid w:val="00E17FDD"/>
    <w:rsid w:val="00E2307F"/>
    <w:rsid w:val="00E24A30"/>
    <w:rsid w:val="00E27FDF"/>
    <w:rsid w:val="00E363F0"/>
    <w:rsid w:val="00E430EA"/>
    <w:rsid w:val="00E44B62"/>
    <w:rsid w:val="00E46D1E"/>
    <w:rsid w:val="00E50CF3"/>
    <w:rsid w:val="00E52EFF"/>
    <w:rsid w:val="00E5685D"/>
    <w:rsid w:val="00E6418A"/>
    <w:rsid w:val="00E67EA2"/>
    <w:rsid w:val="00E82680"/>
    <w:rsid w:val="00E83FF0"/>
    <w:rsid w:val="00E86454"/>
    <w:rsid w:val="00E8737C"/>
    <w:rsid w:val="00E92670"/>
    <w:rsid w:val="00E97290"/>
    <w:rsid w:val="00EA2B42"/>
    <w:rsid w:val="00EA7E4E"/>
    <w:rsid w:val="00EB0C3E"/>
    <w:rsid w:val="00EC012C"/>
    <w:rsid w:val="00EC1EE8"/>
    <w:rsid w:val="00EC2C4D"/>
    <w:rsid w:val="00ED1D9C"/>
    <w:rsid w:val="00ED1DEA"/>
    <w:rsid w:val="00ED3808"/>
    <w:rsid w:val="00ED746A"/>
    <w:rsid w:val="00EE08C3"/>
    <w:rsid w:val="00EE4A72"/>
    <w:rsid w:val="00EE4E98"/>
    <w:rsid w:val="00EF7EB3"/>
    <w:rsid w:val="00F018DC"/>
    <w:rsid w:val="00F16B56"/>
    <w:rsid w:val="00F31F7C"/>
    <w:rsid w:val="00F40271"/>
    <w:rsid w:val="00F5203F"/>
    <w:rsid w:val="00F5602B"/>
    <w:rsid w:val="00F57C72"/>
    <w:rsid w:val="00F6598A"/>
    <w:rsid w:val="00F65A70"/>
    <w:rsid w:val="00F66FEE"/>
    <w:rsid w:val="00F70209"/>
    <w:rsid w:val="00F94E80"/>
    <w:rsid w:val="00F96B9B"/>
    <w:rsid w:val="00FA151A"/>
    <w:rsid w:val="00FA39CA"/>
    <w:rsid w:val="00FA5F5C"/>
    <w:rsid w:val="00FB073E"/>
    <w:rsid w:val="00FB316C"/>
    <w:rsid w:val="00FC641F"/>
    <w:rsid w:val="00FC7A2A"/>
    <w:rsid w:val="00FD0461"/>
    <w:rsid w:val="00FD1184"/>
    <w:rsid w:val="00FD5DEA"/>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D08A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uiPriority w:val="1"/>
    <w:qFormat/>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uiPriority w:val="10"/>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1"/>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AD199B"/>
    <w:rPr>
      <w:rFonts w:ascii="Courier New" w:hAnsi="Courier New" w:cs="Courier New"/>
      <w:b w:val="0"/>
      <w:i w:val="0"/>
      <w:dstrike w:val="0"/>
      <w:noProof/>
      <w:vanish/>
      <w:color w:val="800080"/>
      <w:sz w:val="18"/>
      <w:szCs w:val="18"/>
      <w:effect w:val="none"/>
      <w:vertAlign w:val="subscript"/>
      <w:lang w:val="pt-BR"/>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620EB6"/>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15ce2d31-04c3-48cb-bf76-e52371868153" xsi:nil="true"/>
    <ThumbnailLinkUrl xmlns="15ce2d31-04c3-48cb-bf76-e52371868153" xsi:nil="true"/>
    <FirstCategoryGroup xmlns="15ce2d31-04c3-48cb-bf76-e52371868153">Documents</FirstCategoryGroup>
    <DocumentLanguage xmlns="15ce2d31-04c3-48cb-bf76-e52371868153">ES</DocumentLanguage>
    <Date xmlns="15ce2d31-04c3-48cb-bf76-e52371868153">2022-07-04T22:00:00+00:00</Date>
    <DocumentTitle xmlns="15ce2d31-04c3-48cb-bf76-e52371868153">Evonik Release Internacional Reuniao Anual ADSA_Espanhol (1)</DocumentTitle>
    <LanguageTree xmlns="15ce2d31-04c3-48cb-bf76-e52371868153">
      <Value>ES</Value>
    </LanguageTree>
    <SecondCategoryGroup xmlns="15ce2d31-04c3-48cb-bf76-e52371868153">
      <Value>Media &amp; Publications</Value>
    </SecondCategoryGroup>
    <Website xmlns="15ce2d31-04c3-48cb-bf76-e52371868153">
      <Value>Current</Value>
    </Website>
    <SourceID xmlns="15ce2d31-04c3-48cb-bf76-e5237186815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E3F45C1A-D4E6-402E-A87A-1D679B86F851}"/>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3759</Characters>
  <Application>Microsoft Office Word</Application>
  <DocSecurity>0</DocSecurity>
  <Lines>31</Lines>
  <Paragraphs>8</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reunião anual ADSA - Espanhol</dc:subject>
  <dc:creator>Taís Augusto</dc:creator>
  <dc:description>Junho 2022</dc:description>
  <cp:lastModifiedBy>Andrade, Camila</cp:lastModifiedBy>
  <cp:revision>4</cp:revision>
  <cp:lastPrinted>2022-07-05T21:24:00Z</cp:lastPrinted>
  <dcterms:created xsi:type="dcterms:W3CDTF">2022-06-29T02:41:00Z</dcterms:created>
  <dcterms:modified xsi:type="dcterms:W3CDTF">2022-07-05T21:25:00Z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y fmtid="{D5CDD505-2E9C-101B-9397-08002B2CF9AE}" pid="3" name="MSIP_Label_29871acb-3e8e-4cf1-928b-53cb657a6025_ActionId">
    <vt:lpwstr>faff5e69-09c0-479e-8e0a-3e3233b889f3</vt:lpwstr>
  </property>
  <property fmtid="{D5CDD505-2E9C-101B-9397-08002B2CF9AE}" pid="4" name="MSIP_Label_29871acb-3e8e-4cf1-928b-53cb657a6025_ContentBits">
    <vt:lpwstr>0</vt:lpwstr>
  </property>
  <property fmtid="{D5CDD505-2E9C-101B-9397-08002B2CF9AE}" pid="5" name="MSIP_Label_29871acb-3e8e-4cf1-928b-53cb657a6025_Enabled">
    <vt:lpwstr>true</vt:lpwstr>
  </property>
  <property fmtid="{D5CDD505-2E9C-101B-9397-08002B2CF9AE}" pid="6" name="MSIP_Label_29871acb-3e8e-4cf1-928b-53cb657a6025_Method">
    <vt:lpwstr>Privileged</vt:lpwstr>
  </property>
  <property fmtid="{D5CDD505-2E9C-101B-9397-08002B2CF9AE}" pid="7" name="MSIP_Label_29871acb-3e8e-4cf1-928b-53cb657a6025_Name">
    <vt:lpwstr>29871acb-3e8e-4cf1-928b-53cb657a6025</vt:lpwstr>
  </property>
  <property fmtid="{D5CDD505-2E9C-101B-9397-08002B2CF9AE}" pid="8" name="MSIP_Label_29871acb-3e8e-4cf1-928b-53cb657a6025_SetDate">
    <vt:lpwstr>2022-06-27T11:37:53Z</vt:lpwstr>
  </property>
  <property fmtid="{D5CDD505-2E9C-101B-9397-08002B2CF9AE}" pid="9" name="MSIP_Label_29871acb-3e8e-4cf1-928b-53cb657a6025_SiteId">
    <vt:lpwstr>acf01cd9-ddd4-4522-a2c3-ebcadef31fbb</vt:lpwstr>
  </property>
</Properties>
</file>