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75E5B" w14:paraId="4747B4C6" w14:textId="77777777" w:rsidTr="00D81410">
        <w:trPr>
          <w:trHeight w:val="851"/>
        </w:trPr>
        <w:tc>
          <w:tcPr>
            <w:tcW w:w="2552" w:type="dxa"/>
            <w:shd w:val="clear" w:color="auto" w:fill="auto"/>
          </w:tcPr>
          <w:p w14:paraId="0760D77E" w14:textId="419E17FD" w:rsidR="004F1918" w:rsidRPr="00917494" w:rsidRDefault="00C52514" w:rsidP="004F1918">
            <w:pPr>
              <w:pStyle w:val="M7"/>
              <w:framePr w:wrap="auto" w:vAnchor="margin" w:hAnchor="text" w:xAlign="left" w:yAlign="inline"/>
              <w:suppressOverlap w:val="0"/>
              <w:rPr>
                <w:b w:val="0"/>
                <w:sz w:val="18"/>
                <w:szCs w:val="18"/>
                <w:lang w:val="es-ES_tradnl"/>
              </w:rPr>
            </w:pPr>
            <w:r>
              <w:rPr>
                <w:b w:val="0"/>
                <w:sz w:val="18"/>
                <w:szCs w:val="18"/>
                <w:lang w:val="es-ES_tradnl"/>
              </w:rPr>
              <w:t>24</w:t>
            </w:r>
            <w:r w:rsidR="008133CE" w:rsidRPr="00917494">
              <w:rPr>
                <w:b w:val="0"/>
                <w:sz w:val="18"/>
                <w:szCs w:val="18"/>
                <w:lang w:val="es-ES_tradnl"/>
              </w:rPr>
              <w:t xml:space="preserve"> de </w:t>
            </w:r>
            <w:proofErr w:type="spellStart"/>
            <w:r w:rsidR="008133CE" w:rsidRPr="00917494">
              <w:rPr>
                <w:b w:val="0"/>
                <w:sz w:val="18"/>
                <w:szCs w:val="18"/>
                <w:lang w:val="es-ES_tradnl"/>
              </w:rPr>
              <w:t>outubro</w:t>
            </w:r>
            <w:proofErr w:type="spellEnd"/>
            <w:r w:rsidR="008133CE" w:rsidRPr="00917494">
              <w:rPr>
                <w:b w:val="0"/>
                <w:sz w:val="18"/>
                <w:szCs w:val="18"/>
                <w:lang w:val="es-ES_tradnl"/>
              </w:rPr>
              <w:t xml:space="preserve"> de 2022</w:t>
            </w:r>
          </w:p>
          <w:p w14:paraId="2937ABD5" w14:textId="77777777" w:rsidR="004F1918" w:rsidRPr="00917494" w:rsidRDefault="004F1918" w:rsidP="004F1918">
            <w:pPr>
              <w:pStyle w:val="M7"/>
              <w:framePr w:wrap="auto" w:vAnchor="margin" w:hAnchor="text" w:xAlign="left" w:yAlign="inline"/>
              <w:suppressOverlap w:val="0"/>
              <w:rPr>
                <w:lang w:val="es-ES_tradnl"/>
              </w:rPr>
            </w:pPr>
          </w:p>
          <w:p w14:paraId="57C7C08D" w14:textId="77777777" w:rsidR="004F1918" w:rsidRPr="00917494" w:rsidRDefault="004F1918" w:rsidP="004F1918">
            <w:pPr>
              <w:pStyle w:val="M7"/>
              <w:framePr w:wrap="auto" w:vAnchor="margin" w:hAnchor="text" w:xAlign="left" w:yAlign="inline"/>
              <w:suppressOverlap w:val="0"/>
              <w:rPr>
                <w:lang w:val="es-ES_tradnl"/>
              </w:rPr>
            </w:pPr>
          </w:p>
          <w:p w14:paraId="2532C794" w14:textId="77777777" w:rsidR="00840CD4" w:rsidRPr="00917494" w:rsidRDefault="005F24F2" w:rsidP="004F1918">
            <w:pPr>
              <w:pStyle w:val="M7"/>
              <w:framePr w:wrap="auto" w:vAnchor="margin" w:hAnchor="text" w:xAlign="left" w:yAlign="inline"/>
              <w:suppressOverlap w:val="0"/>
              <w:rPr>
                <w:lang w:val="es-ES_tradnl"/>
              </w:rPr>
            </w:pPr>
            <w:r w:rsidRPr="00917494">
              <w:rPr>
                <w:rFonts w:eastAsia="Lucida Sans Unicode" w:cs="Lucida Sans Unicode"/>
                <w:szCs w:val="13"/>
                <w:bdr w:val="nil"/>
                <w:lang w:val="es-ES_tradnl"/>
              </w:rPr>
              <w:t>Regina Bárbara</w:t>
            </w:r>
          </w:p>
          <w:p w14:paraId="281F30E4" w14:textId="77777777" w:rsidR="004F1918" w:rsidRPr="00DC0846" w:rsidRDefault="005F24F2" w:rsidP="00840CD4">
            <w:pPr>
              <w:pStyle w:val="M7"/>
              <w:framePr w:wrap="auto" w:vAnchor="margin" w:hAnchor="text" w:xAlign="left" w:yAlign="inline"/>
              <w:suppressOverlap w:val="0"/>
              <w:rPr>
                <w:b w:val="0"/>
                <w:lang w:val="es-ES"/>
              </w:rPr>
            </w:pPr>
            <w:r w:rsidRPr="00C30370">
              <w:rPr>
                <w:rFonts w:eastAsia="Lucida Sans Unicode" w:cs="Lucida Sans Unicode"/>
                <w:b w:val="0"/>
                <w:bCs w:val="0"/>
                <w:szCs w:val="13"/>
                <w:bdr w:val="nil"/>
                <w:lang w:val="es-AR"/>
              </w:rPr>
              <w:t>Comunicación &amp; Eventos</w:t>
            </w:r>
            <w:r w:rsidRPr="00C30370">
              <w:rPr>
                <w:rFonts w:eastAsia="Lucida Sans Unicode" w:cs="Lucida Sans Unicode"/>
                <w:b w:val="0"/>
                <w:bCs w:val="0"/>
                <w:szCs w:val="13"/>
                <w:bdr w:val="nil"/>
                <w:lang w:val="es-AR"/>
              </w:rPr>
              <w:br/>
              <w:t xml:space="preserve">América Central y del Sur </w:t>
            </w:r>
            <w:r w:rsidRPr="00C30370">
              <w:rPr>
                <w:rFonts w:eastAsia="Lucida Sans Unicode" w:cs="Lucida Sans Unicode"/>
                <w:b w:val="0"/>
                <w:bCs w:val="0"/>
                <w:szCs w:val="13"/>
                <w:bdr w:val="nil"/>
                <w:lang w:val="es-AR"/>
              </w:rPr>
              <w:br/>
              <w:t>Teléfono +55 11 3146-4170</w:t>
            </w:r>
          </w:p>
          <w:p w14:paraId="4FA3502D" w14:textId="77777777" w:rsidR="004F1918" w:rsidRPr="00C30370" w:rsidRDefault="005F24F2" w:rsidP="004F1918">
            <w:pPr>
              <w:pStyle w:val="M10"/>
              <w:framePr w:wrap="auto" w:vAnchor="margin" w:hAnchor="text" w:xAlign="left" w:yAlign="inline"/>
              <w:suppressOverlap w:val="0"/>
              <w:rPr>
                <w:lang w:val="pt-BR"/>
              </w:rPr>
            </w:pPr>
            <w:r w:rsidRPr="00C30370">
              <w:rPr>
                <w:rFonts w:eastAsia="Lucida Sans Unicode" w:cs="Lucida Sans Unicode"/>
                <w:szCs w:val="13"/>
                <w:bdr w:val="nil"/>
                <w:lang w:val="es-AR"/>
              </w:rPr>
              <w:t xml:space="preserve">regina.barbara@evonik.com </w:t>
            </w:r>
          </w:p>
        </w:tc>
      </w:tr>
      <w:tr w:rsidR="00E75E5B" w14:paraId="7E488830" w14:textId="77777777" w:rsidTr="00D81410">
        <w:trPr>
          <w:trHeight w:val="851"/>
        </w:trPr>
        <w:tc>
          <w:tcPr>
            <w:tcW w:w="2552" w:type="dxa"/>
            <w:shd w:val="clear" w:color="auto" w:fill="auto"/>
          </w:tcPr>
          <w:p w14:paraId="24EEF562" w14:textId="77777777" w:rsidR="004F1918" w:rsidRPr="00C30370" w:rsidRDefault="004F1918" w:rsidP="008F5C81">
            <w:pPr>
              <w:pStyle w:val="M10"/>
              <w:framePr w:wrap="auto" w:vAnchor="margin" w:hAnchor="text" w:xAlign="left" w:yAlign="inline"/>
              <w:suppressOverlap w:val="0"/>
              <w:rPr>
                <w:lang w:val="pt-BR"/>
              </w:rPr>
            </w:pPr>
          </w:p>
        </w:tc>
      </w:tr>
    </w:tbl>
    <w:p w14:paraId="3F9DA69A" w14:textId="77777777" w:rsidR="00D04B00" w:rsidRPr="00C30370" w:rsidRDefault="005F24F2" w:rsidP="00D04B00">
      <w:pPr>
        <w:framePr w:w="2659" w:wrap="around" w:hAnchor="page" w:x="8971" w:yAlign="bottom" w:anchorLock="1"/>
        <w:tabs>
          <w:tab w:val="left" w:pos="518"/>
        </w:tabs>
        <w:spacing w:line="180" w:lineRule="exact"/>
        <w:rPr>
          <w:sz w:val="13"/>
        </w:rPr>
      </w:pPr>
      <w:r w:rsidRPr="00C30370">
        <w:rPr>
          <w:rFonts w:eastAsia="Lucida Sans Unicode" w:cs="Lucida Sans Unicode"/>
          <w:b/>
          <w:bCs/>
          <w:sz w:val="13"/>
          <w:szCs w:val="13"/>
          <w:bdr w:val="nil"/>
          <w:lang w:val="es-AR"/>
        </w:rPr>
        <w:t>Evonik Brasil Ltda.</w:t>
      </w:r>
    </w:p>
    <w:p w14:paraId="1E0D43E1" w14:textId="77777777" w:rsidR="00D04B00" w:rsidRPr="00C30370"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846">
        <w:rPr>
          <w:rFonts w:eastAsia="Lucida Sans Unicode" w:cs="Lucida Sans Unicode"/>
          <w:sz w:val="13"/>
          <w:szCs w:val="13"/>
          <w:bdr w:val="nil"/>
        </w:rPr>
        <w:t xml:space="preserve">Rua Arq. Olavo </w:t>
      </w:r>
      <w:proofErr w:type="spellStart"/>
      <w:r w:rsidRPr="00DC0846">
        <w:rPr>
          <w:rFonts w:eastAsia="Lucida Sans Unicode" w:cs="Lucida Sans Unicode"/>
          <w:sz w:val="13"/>
          <w:szCs w:val="13"/>
          <w:bdr w:val="nil"/>
        </w:rPr>
        <w:t>Redig</w:t>
      </w:r>
      <w:proofErr w:type="spellEnd"/>
      <w:r w:rsidRPr="00DC0846">
        <w:rPr>
          <w:rFonts w:eastAsia="Lucida Sans Unicode" w:cs="Lucida Sans Unicode"/>
          <w:sz w:val="13"/>
          <w:szCs w:val="13"/>
          <w:bdr w:val="nil"/>
        </w:rPr>
        <w:t xml:space="preserve"> de Campos, 105</w:t>
      </w:r>
    </w:p>
    <w:p w14:paraId="7DF1D1B9" w14:textId="77777777" w:rsidR="00D04B00" w:rsidRPr="00C30370"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846">
        <w:rPr>
          <w:rFonts w:eastAsia="Lucida Sans Unicode" w:cs="Lucida Sans Unicode"/>
          <w:sz w:val="13"/>
          <w:szCs w:val="13"/>
          <w:bdr w:val="nil"/>
        </w:rPr>
        <w:t>Torre A – 04711-904 - São Paulo – SP Brasil</w:t>
      </w:r>
    </w:p>
    <w:p w14:paraId="41078EE2" w14:textId="77777777" w:rsidR="00D04B00" w:rsidRPr="00C3037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A014480" w14:textId="77777777" w:rsidR="00D04B00" w:rsidRPr="00C30370"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0846">
          <w:rPr>
            <w:rFonts w:eastAsia="Lucida Sans Unicode" w:cs="Lucida Sans Unicode"/>
            <w:sz w:val="13"/>
            <w:szCs w:val="13"/>
            <w:bdr w:val="nil"/>
          </w:rPr>
          <w:t>www.evonik.com.br</w:t>
        </w:r>
      </w:hyperlink>
    </w:p>
    <w:p w14:paraId="7DADB884" w14:textId="77777777" w:rsidR="00D04B00" w:rsidRPr="00C3037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8C8DE0" w14:textId="77777777" w:rsidR="00D04B00" w:rsidRPr="00C3037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72B8FD6" w14:textId="77777777" w:rsidR="00D04B00" w:rsidRPr="00C30370"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846">
        <w:rPr>
          <w:rFonts w:eastAsia="Lucida Sans Unicode" w:cs="Lucida Sans Unicode"/>
          <w:sz w:val="13"/>
          <w:szCs w:val="13"/>
          <w:bdr w:val="nil"/>
        </w:rPr>
        <w:t>facebook.com/Evonik</w:t>
      </w:r>
    </w:p>
    <w:p w14:paraId="2D39C6D5" w14:textId="77777777" w:rsidR="00D04B00" w:rsidRPr="00C30370"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846">
        <w:rPr>
          <w:rFonts w:eastAsia="Lucida Sans Unicode" w:cs="Lucida Sans Unicode"/>
          <w:sz w:val="13"/>
          <w:szCs w:val="13"/>
          <w:bdr w:val="nil"/>
        </w:rPr>
        <w:t>instagram.com/</w:t>
      </w:r>
      <w:proofErr w:type="spellStart"/>
      <w:r w:rsidRPr="00DC0846">
        <w:rPr>
          <w:rFonts w:eastAsia="Lucida Sans Unicode" w:cs="Lucida Sans Unicode"/>
          <w:sz w:val="13"/>
          <w:szCs w:val="13"/>
          <w:bdr w:val="nil"/>
        </w:rPr>
        <w:t>Evonik.Brasil</w:t>
      </w:r>
      <w:proofErr w:type="spellEnd"/>
    </w:p>
    <w:p w14:paraId="1C8D94CD" w14:textId="77777777" w:rsidR="00D04B00" w:rsidRPr="00C30370"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846">
        <w:rPr>
          <w:rFonts w:eastAsia="Lucida Sans Unicode" w:cs="Lucida Sans Unicode"/>
          <w:sz w:val="13"/>
          <w:szCs w:val="13"/>
          <w:bdr w:val="nil"/>
        </w:rPr>
        <w:t>youtube.com/</w:t>
      </w:r>
      <w:proofErr w:type="spellStart"/>
      <w:r w:rsidRPr="00DC0846">
        <w:rPr>
          <w:rFonts w:eastAsia="Lucida Sans Unicode" w:cs="Lucida Sans Unicode"/>
          <w:sz w:val="13"/>
          <w:szCs w:val="13"/>
          <w:bdr w:val="nil"/>
        </w:rPr>
        <w:t>EvonikIndustries</w:t>
      </w:r>
      <w:proofErr w:type="spellEnd"/>
    </w:p>
    <w:p w14:paraId="7E923185" w14:textId="77777777" w:rsidR="00D04B00" w:rsidRPr="00EE189B"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DC0846">
        <w:rPr>
          <w:rFonts w:eastAsia="Lucida Sans Unicode" w:cs="Lucida Sans Unicode"/>
          <w:sz w:val="13"/>
          <w:szCs w:val="13"/>
          <w:bdr w:val="nil"/>
          <w:lang w:val="en-US"/>
        </w:rPr>
        <w:t>linkedin.com/company/Evonik</w:t>
      </w:r>
    </w:p>
    <w:p w14:paraId="4982AC3C" w14:textId="77777777" w:rsidR="00D04B00" w:rsidRPr="00EE189B" w:rsidRDefault="005F24F2"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DC0846">
        <w:rPr>
          <w:rFonts w:eastAsia="Lucida Sans Unicode" w:cs="Lucida Sans Unicode"/>
          <w:sz w:val="13"/>
          <w:szCs w:val="13"/>
          <w:bdr w:val="nil"/>
          <w:lang w:val="en-US"/>
        </w:rPr>
        <w:t>twitter.com/</w:t>
      </w:r>
      <w:proofErr w:type="spellStart"/>
      <w:r w:rsidRPr="00DC0846">
        <w:rPr>
          <w:rFonts w:eastAsia="Lucida Sans Unicode" w:cs="Lucida Sans Unicode"/>
          <w:sz w:val="13"/>
          <w:szCs w:val="13"/>
          <w:bdr w:val="nil"/>
          <w:lang w:val="en-US"/>
        </w:rPr>
        <w:t>Evonik_BR</w:t>
      </w:r>
      <w:proofErr w:type="spellEnd"/>
    </w:p>
    <w:p w14:paraId="35164972" w14:textId="67C369CC" w:rsidR="00B719FE" w:rsidRPr="00DC0846" w:rsidRDefault="005F24F2" w:rsidP="008133CE">
      <w:pPr>
        <w:pStyle w:val="Ttulo"/>
        <w:rPr>
          <w:lang w:val="es-ES"/>
        </w:rPr>
      </w:pPr>
      <w:r w:rsidRPr="1360DE79">
        <w:rPr>
          <w:sz w:val="28"/>
          <w:szCs w:val="28"/>
          <w:lang w:val="es-AR"/>
        </w:rPr>
        <w:t xml:space="preserve">Evonik crea nueva unidad de </w:t>
      </w:r>
      <w:proofErr w:type="spellStart"/>
      <w:r w:rsidRPr="1360DE79">
        <w:rPr>
          <w:sz w:val="28"/>
          <w:szCs w:val="28"/>
          <w:lang w:val="es-AR"/>
        </w:rPr>
        <w:t>Service</w:t>
      </w:r>
      <w:proofErr w:type="spellEnd"/>
      <w:r w:rsidRPr="1360DE79">
        <w:rPr>
          <w:sz w:val="28"/>
          <w:szCs w:val="28"/>
          <w:lang w:val="es-AR"/>
        </w:rPr>
        <w:t xml:space="preserve"> </w:t>
      </w:r>
      <w:proofErr w:type="spellStart"/>
      <w:r w:rsidRPr="1360DE79">
        <w:rPr>
          <w:sz w:val="28"/>
          <w:szCs w:val="28"/>
          <w:lang w:val="es-AR"/>
        </w:rPr>
        <w:t>Solutions</w:t>
      </w:r>
      <w:proofErr w:type="spellEnd"/>
      <w:r w:rsidRPr="1360DE79">
        <w:rPr>
          <w:sz w:val="28"/>
          <w:szCs w:val="28"/>
          <w:lang w:val="es-AR"/>
        </w:rPr>
        <w:t xml:space="preserve"> para </w:t>
      </w:r>
      <w:r w:rsidR="00DC0846" w:rsidRPr="1360DE79">
        <w:rPr>
          <w:sz w:val="28"/>
          <w:szCs w:val="28"/>
          <w:lang w:val="es-AR"/>
        </w:rPr>
        <w:t>dar apoyo</w:t>
      </w:r>
      <w:r w:rsidRPr="1360DE79">
        <w:rPr>
          <w:sz w:val="28"/>
          <w:szCs w:val="28"/>
          <w:lang w:val="es-AR"/>
        </w:rPr>
        <w:t xml:space="preserve"> a las marcas de la industria de cuidado personal</w:t>
      </w:r>
    </w:p>
    <w:p w14:paraId="330C777A" w14:textId="77777777" w:rsidR="00B719FE" w:rsidRPr="00DC0846" w:rsidRDefault="00B719FE" w:rsidP="008133CE">
      <w:pPr>
        <w:pStyle w:val="Ttulo"/>
        <w:rPr>
          <w:lang w:val="es-ES"/>
        </w:rPr>
      </w:pPr>
    </w:p>
    <w:p w14:paraId="00504DBA" w14:textId="0CEE36D0" w:rsidR="00B719FE" w:rsidRPr="00DC0846" w:rsidRDefault="005F24F2" w:rsidP="008133CE">
      <w:pPr>
        <w:pStyle w:val="PargrafodaLista"/>
        <w:numPr>
          <w:ilvl w:val="0"/>
          <w:numId w:val="32"/>
        </w:numPr>
        <w:rPr>
          <w:rFonts w:cs="Lucida Sans Unicode"/>
          <w:sz w:val="24"/>
          <w:lang w:val="es-ES"/>
        </w:rPr>
      </w:pPr>
      <w:r w:rsidRPr="00C30370">
        <w:rPr>
          <w:rFonts w:cs="Lucida Sans Unicode"/>
          <w:sz w:val="24"/>
          <w:lang w:val="es-AR"/>
        </w:rPr>
        <w:t xml:space="preserve">Paquete completo con desarrollo de formulaciones, fabricación por contrato </w:t>
      </w:r>
      <w:r w:rsidR="00DC0846">
        <w:rPr>
          <w:rFonts w:cs="Lucida Sans Unicode"/>
          <w:sz w:val="24"/>
          <w:lang w:val="es-AR"/>
        </w:rPr>
        <w:t xml:space="preserve">(CDMO) </w:t>
      </w:r>
      <w:r w:rsidRPr="00C30370">
        <w:rPr>
          <w:rFonts w:cs="Lucida Sans Unicode"/>
          <w:sz w:val="24"/>
          <w:lang w:val="es-AR"/>
        </w:rPr>
        <w:t xml:space="preserve">y consultoría </w:t>
      </w:r>
    </w:p>
    <w:p w14:paraId="23C29A36" w14:textId="69ACC52D" w:rsidR="00B719FE" w:rsidRPr="00DC0846" w:rsidRDefault="005F24F2" w:rsidP="1360DE79">
      <w:pPr>
        <w:pStyle w:val="PargrafodaLista"/>
        <w:numPr>
          <w:ilvl w:val="0"/>
          <w:numId w:val="32"/>
        </w:numPr>
        <w:rPr>
          <w:rFonts w:cs="Lucida Sans Unicode"/>
          <w:sz w:val="24"/>
          <w:lang w:val="es-ES"/>
        </w:rPr>
      </w:pPr>
      <w:r w:rsidRPr="1360DE79">
        <w:rPr>
          <w:rFonts w:cs="Lucida Sans Unicode"/>
          <w:sz w:val="24"/>
          <w:lang w:val="es-AR"/>
        </w:rPr>
        <w:t xml:space="preserve">Enfoque de </w:t>
      </w:r>
      <w:proofErr w:type="spellStart"/>
      <w:r w:rsidRPr="1360DE79">
        <w:rPr>
          <w:rFonts w:cs="Lucida Sans Unicode"/>
          <w:sz w:val="24"/>
          <w:lang w:val="es-AR"/>
        </w:rPr>
        <w:t>System</w:t>
      </w:r>
      <w:proofErr w:type="spellEnd"/>
      <w:r w:rsidRPr="1360DE79">
        <w:rPr>
          <w:rFonts w:cs="Lucida Sans Unicode"/>
          <w:sz w:val="24"/>
          <w:lang w:val="es-AR"/>
        </w:rPr>
        <w:t xml:space="preserve"> </w:t>
      </w:r>
      <w:proofErr w:type="spellStart"/>
      <w:r w:rsidRPr="1360DE79">
        <w:rPr>
          <w:rFonts w:cs="Lucida Sans Unicode"/>
          <w:sz w:val="24"/>
          <w:lang w:val="es-AR"/>
        </w:rPr>
        <w:t>Solutions</w:t>
      </w:r>
      <w:proofErr w:type="spellEnd"/>
      <w:r w:rsidRPr="1360DE79">
        <w:rPr>
          <w:rFonts w:cs="Lucida Sans Unicode"/>
          <w:sz w:val="24"/>
          <w:lang w:val="es-AR"/>
        </w:rPr>
        <w:t xml:space="preserve"> flexible y </w:t>
      </w:r>
      <w:r w:rsidR="43025BD2" w:rsidRPr="1360DE79">
        <w:rPr>
          <w:rFonts w:cs="Lucida Sans Unicode"/>
          <w:sz w:val="24"/>
          <w:lang w:val="es-AR"/>
        </w:rPr>
        <w:t xml:space="preserve">enfocado </w:t>
      </w:r>
      <w:r w:rsidR="3FCB488D" w:rsidRPr="1360DE79">
        <w:rPr>
          <w:rFonts w:cs="Lucida Sans Unicode"/>
          <w:sz w:val="24"/>
          <w:lang w:val="es-AR"/>
        </w:rPr>
        <w:t xml:space="preserve">a </w:t>
      </w:r>
      <w:r w:rsidRPr="1360DE79">
        <w:rPr>
          <w:rFonts w:cs="Lucida Sans Unicode"/>
          <w:sz w:val="24"/>
          <w:lang w:val="es-AR"/>
        </w:rPr>
        <w:t xml:space="preserve">el cliente </w:t>
      </w:r>
    </w:p>
    <w:p w14:paraId="7BA2C196" w14:textId="7F382DB0" w:rsidR="00B719FE" w:rsidRPr="00DC0846" w:rsidRDefault="4FCF889A" w:rsidP="1360DE79">
      <w:pPr>
        <w:pStyle w:val="PargrafodaLista"/>
        <w:numPr>
          <w:ilvl w:val="0"/>
          <w:numId w:val="32"/>
        </w:numPr>
        <w:rPr>
          <w:rFonts w:cs="Lucida Sans Unicode"/>
          <w:sz w:val="24"/>
          <w:lang w:val="es-ES"/>
        </w:rPr>
      </w:pPr>
      <w:r w:rsidRPr="1360DE79">
        <w:rPr>
          <w:rFonts w:cs="Lucida Sans Unicode"/>
          <w:sz w:val="24"/>
          <w:lang w:val="es-AR"/>
        </w:rPr>
        <w:t xml:space="preserve">Aporta </w:t>
      </w:r>
      <w:r w:rsidR="005F24F2" w:rsidRPr="1360DE79">
        <w:rPr>
          <w:rFonts w:cs="Lucida Sans Unicode"/>
          <w:sz w:val="24"/>
          <w:lang w:val="es-AR"/>
        </w:rPr>
        <w:t xml:space="preserve">soluciones </w:t>
      </w:r>
      <w:r w:rsidR="2E9DC911" w:rsidRPr="1360DE79">
        <w:rPr>
          <w:rFonts w:cs="Lucida Sans Unicode"/>
          <w:sz w:val="24"/>
          <w:lang w:val="es-AR"/>
        </w:rPr>
        <w:t xml:space="preserve">listas para el mercado </w:t>
      </w:r>
      <w:r w:rsidR="09AA5188" w:rsidRPr="1360DE79">
        <w:rPr>
          <w:rFonts w:cs="Lucida Sans Unicode"/>
          <w:sz w:val="24"/>
          <w:lang w:val="es-AR"/>
        </w:rPr>
        <w:t xml:space="preserve">del </w:t>
      </w:r>
      <w:r w:rsidR="005F24F2" w:rsidRPr="1360DE79">
        <w:rPr>
          <w:rFonts w:cs="Lucida Sans Unicode"/>
          <w:sz w:val="24"/>
          <w:lang w:val="es-AR"/>
        </w:rPr>
        <w:t xml:space="preserve">cuidado personal  </w:t>
      </w:r>
    </w:p>
    <w:p w14:paraId="2DE99A05" w14:textId="77777777" w:rsidR="00B719FE" w:rsidRPr="00DC0846" w:rsidRDefault="00B719FE" w:rsidP="008133CE">
      <w:pPr>
        <w:rPr>
          <w:rFonts w:cs="Lucida Sans Unicode"/>
          <w:sz w:val="24"/>
          <w:lang w:val="es-ES"/>
        </w:rPr>
      </w:pPr>
    </w:p>
    <w:p w14:paraId="75C67579" w14:textId="77777777" w:rsidR="00B719FE" w:rsidRPr="00DC0846" w:rsidRDefault="00B719FE" w:rsidP="008133CE">
      <w:pPr>
        <w:ind w:right="85"/>
        <w:rPr>
          <w:rFonts w:cs="Lucida Sans Unicode"/>
          <w:sz w:val="24"/>
          <w:lang w:val="es-ES"/>
        </w:rPr>
      </w:pPr>
    </w:p>
    <w:p w14:paraId="5995A3FB" w14:textId="27C0C55E" w:rsidR="00B719FE" w:rsidRPr="00DC0846" w:rsidRDefault="005F24F2" w:rsidP="008133CE">
      <w:pPr>
        <w:rPr>
          <w:lang w:val="es-ES"/>
        </w:rPr>
      </w:pPr>
      <w:r w:rsidRPr="1360DE79">
        <w:rPr>
          <w:lang w:val="es-AR"/>
        </w:rPr>
        <w:t xml:space="preserve">Evonik ahora ofrece soporte holístico a pequeñas y medianas empresas para hacer posible </w:t>
      </w:r>
      <w:r w:rsidR="6580136A" w:rsidRPr="1360DE79">
        <w:rPr>
          <w:lang w:val="es-AR"/>
        </w:rPr>
        <w:t xml:space="preserve">la innovación de productos </w:t>
      </w:r>
      <w:r w:rsidRPr="1360DE79">
        <w:rPr>
          <w:lang w:val="es-AR"/>
        </w:rPr>
        <w:t xml:space="preserve">de cuidado personal, desde la idea inicial hasta el producto cosmético terminado. La nueva unidad </w:t>
      </w:r>
      <w:proofErr w:type="spellStart"/>
      <w:r w:rsidRPr="1360DE79">
        <w:rPr>
          <w:lang w:val="es-AR"/>
        </w:rPr>
        <w:t>Service</w:t>
      </w:r>
      <w:proofErr w:type="spellEnd"/>
      <w:r w:rsidRPr="1360DE79">
        <w:rPr>
          <w:lang w:val="es-AR"/>
        </w:rPr>
        <w:t xml:space="preserve"> </w:t>
      </w:r>
      <w:proofErr w:type="spellStart"/>
      <w:r w:rsidRPr="1360DE79">
        <w:rPr>
          <w:lang w:val="es-AR"/>
        </w:rPr>
        <w:t>Solutions</w:t>
      </w:r>
      <w:proofErr w:type="spellEnd"/>
      <w:r w:rsidRPr="1360DE79">
        <w:rPr>
          <w:lang w:val="es-AR"/>
        </w:rPr>
        <w:t xml:space="preserve"> de Evonik ya ofrece un paquete completo de soporte a las marcas con conocimientos sobre formulaciones, sostenibilidad, requisitos legales, cadena de suministro</w:t>
      </w:r>
      <w:r w:rsidR="00C52514">
        <w:rPr>
          <w:lang w:val="es-AR"/>
        </w:rPr>
        <w:t xml:space="preserve"> </w:t>
      </w:r>
      <w:r w:rsidRPr="1360DE79">
        <w:rPr>
          <w:lang w:val="es-AR"/>
        </w:rPr>
        <w:t>y fabricación. Al comprender las necesidades de los consumidores y poner a los clientes en primer lugar, Evonik avanza un</w:t>
      </w:r>
      <w:r w:rsidR="00C52514">
        <w:rPr>
          <w:lang w:val="es-AR"/>
        </w:rPr>
        <w:t xml:space="preserve"> </w:t>
      </w:r>
      <w:r w:rsidR="109A4B2F" w:rsidRPr="1360DE79">
        <w:rPr>
          <w:lang w:val="es-AR"/>
        </w:rPr>
        <w:t xml:space="preserve">escalón </w:t>
      </w:r>
      <w:r w:rsidRPr="1360DE79">
        <w:rPr>
          <w:lang w:val="es-AR"/>
        </w:rPr>
        <w:t xml:space="preserve">más hacia el desarrollo de soluciones orientadas a sistemas. </w:t>
      </w:r>
    </w:p>
    <w:p w14:paraId="5CC0CC4B" w14:textId="77777777" w:rsidR="00B719FE" w:rsidRPr="00DC0846" w:rsidRDefault="00B719FE" w:rsidP="008133CE">
      <w:pPr>
        <w:rPr>
          <w:lang w:val="es-ES"/>
        </w:rPr>
      </w:pPr>
    </w:p>
    <w:p w14:paraId="6B6A399A" w14:textId="5EA319B8" w:rsidR="00B719FE" w:rsidRPr="00DC0846" w:rsidRDefault="005F24F2" w:rsidP="008133CE">
      <w:pPr>
        <w:rPr>
          <w:lang w:val="es-ES"/>
        </w:rPr>
      </w:pPr>
      <w:r w:rsidRPr="1360DE79">
        <w:rPr>
          <w:lang w:val="es-AR"/>
        </w:rPr>
        <w:t xml:space="preserve">La unidad </w:t>
      </w:r>
      <w:proofErr w:type="spellStart"/>
      <w:r w:rsidRPr="1360DE79">
        <w:rPr>
          <w:lang w:val="es-AR"/>
        </w:rPr>
        <w:t>Service</w:t>
      </w:r>
      <w:proofErr w:type="spellEnd"/>
      <w:r w:rsidRPr="1360DE79">
        <w:rPr>
          <w:lang w:val="es-AR"/>
        </w:rPr>
        <w:t xml:space="preserve"> </w:t>
      </w:r>
      <w:proofErr w:type="spellStart"/>
      <w:r w:rsidRPr="1360DE79">
        <w:rPr>
          <w:lang w:val="es-AR"/>
        </w:rPr>
        <w:t>Solutions</w:t>
      </w:r>
      <w:proofErr w:type="spellEnd"/>
      <w:r w:rsidRPr="1360DE79">
        <w:rPr>
          <w:lang w:val="es-AR"/>
        </w:rPr>
        <w:t xml:space="preserve"> ofrece a pequeñas y medianas empresas acceso a la experiencia de Evonik en ingredientes de vanguardia, incluidos activos, sistemas de liberación</w:t>
      </w:r>
      <w:r w:rsidR="2ED90297" w:rsidRPr="1360DE79">
        <w:rPr>
          <w:lang w:val="es-AR"/>
        </w:rPr>
        <w:t>,</w:t>
      </w:r>
      <w:r w:rsidRPr="1360DE79">
        <w:rPr>
          <w:lang w:val="es-AR"/>
        </w:rPr>
        <w:t xml:space="preserve"> tecnologías de conservación y texturas. Las empresas se benefician de este soporte al crear marcas sostenibles y escalables. </w:t>
      </w:r>
    </w:p>
    <w:p w14:paraId="6530B969" w14:textId="77777777" w:rsidR="00B719FE" w:rsidRPr="00DC0846" w:rsidRDefault="00B719FE" w:rsidP="008133CE">
      <w:pPr>
        <w:rPr>
          <w:lang w:val="es-ES"/>
        </w:rPr>
      </w:pPr>
    </w:p>
    <w:p w14:paraId="1945E3B6" w14:textId="078BFFAD" w:rsidR="00B719FE" w:rsidRPr="00DC0846" w:rsidRDefault="005F24F2" w:rsidP="008133CE">
      <w:pPr>
        <w:rPr>
          <w:lang w:val="es-ES"/>
        </w:rPr>
      </w:pPr>
      <w:r w:rsidRPr="1360DE79">
        <w:rPr>
          <w:lang w:val="es-AR"/>
        </w:rPr>
        <w:t xml:space="preserve">"Nuestra unidad de </w:t>
      </w:r>
      <w:proofErr w:type="spellStart"/>
      <w:r w:rsidRPr="1360DE79">
        <w:rPr>
          <w:lang w:val="es-AR"/>
        </w:rPr>
        <w:t>Service</w:t>
      </w:r>
      <w:proofErr w:type="spellEnd"/>
      <w:r w:rsidRPr="1360DE79">
        <w:rPr>
          <w:lang w:val="es-AR"/>
        </w:rPr>
        <w:t xml:space="preserve"> </w:t>
      </w:r>
      <w:proofErr w:type="spellStart"/>
      <w:r w:rsidRPr="1360DE79">
        <w:rPr>
          <w:lang w:val="es-AR"/>
        </w:rPr>
        <w:t>Solutions</w:t>
      </w:r>
      <w:proofErr w:type="spellEnd"/>
      <w:r w:rsidRPr="1360DE79">
        <w:rPr>
          <w:lang w:val="es-AR"/>
        </w:rPr>
        <w:t xml:space="preserve"> demuestra que la velocidad, el rendimiento y la sostenibilidad son compatibles. Al tener un solo socio desde la </w:t>
      </w:r>
      <w:r w:rsidR="389A8F7F" w:rsidRPr="1360DE79">
        <w:rPr>
          <w:lang w:val="es-AR"/>
        </w:rPr>
        <w:t xml:space="preserve">idea </w:t>
      </w:r>
      <w:r w:rsidRPr="1360DE79">
        <w:rPr>
          <w:lang w:val="es-AR"/>
        </w:rPr>
        <w:t xml:space="preserve">hasta el </w:t>
      </w:r>
      <w:r w:rsidR="69B416AA" w:rsidRPr="1360DE79">
        <w:rPr>
          <w:lang w:val="es-AR"/>
        </w:rPr>
        <w:t xml:space="preserve">producto </w:t>
      </w:r>
      <w:r w:rsidRPr="1360DE79">
        <w:rPr>
          <w:lang w:val="es-AR"/>
        </w:rPr>
        <w:t xml:space="preserve">terminado, nuestros clientes pueden comercializar productos de cuidado personal nuevos y diferenciados con mayor rapidez", dijo Yann </w:t>
      </w:r>
      <w:proofErr w:type="spellStart"/>
      <w:r w:rsidRPr="1360DE79">
        <w:rPr>
          <w:lang w:val="es-AR"/>
        </w:rPr>
        <w:t>d'Hervé</w:t>
      </w:r>
      <w:proofErr w:type="spellEnd"/>
      <w:r w:rsidRPr="1360DE79">
        <w:rPr>
          <w:lang w:val="es-AR"/>
        </w:rPr>
        <w:t xml:space="preserve">, responsable de la línea de negocios Care </w:t>
      </w:r>
      <w:proofErr w:type="spellStart"/>
      <w:r w:rsidRPr="1360DE79">
        <w:rPr>
          <w:lang w:val="es-AR"/>
        </w:rPr>
        <w:t>Solutions</w:t>
      </w:r>
      <w:proofErr w:type="spellEnd"/>
      <w:r w:rsidRPr="1360DE79">
        <w:rPr>
          <w:lang w:val="es-AR"/>
        </w:rPr>
        <w:t xml:space="preserve"> de Evonik.  </w:t>
      </w:r>
    </w:p>
    <w:p w14:paraId="293D8C8B" w14:textId="77777777" w:rsidR="00B719FE" w:rsidRPr="00DC0846" w:rsidRDefault="00B719FE" w:rsidP="008133CE">
      <w:pPr>
        <w:rPr>
          <w:lang w:val="es-ES"/>
        </w:rPr>
      </w:pPr>
    </w:p>
    <w:p w14:paraId="394578A7" w14:textId="47597E0B" w:rsidR="00B719FE" w:rsidRPr="00DC0846" w:rsidRDefault="005F24F2" w:rsidP="008133CE">
      <w:pPr>
        <w:rPr>
          <w:lang w:val="es-ES"/>
        </w:rPr>
      </w:pPr>
      <w:r w:rsidRPr="1360DE79">
        <w:rPr>
          <w:lang w:val="es-AR"/>
        </w:rPr>
        <w:t xml:space="preserve">La nueva unidad de </w:t>
      </w:r>
      <w:proofErr w:type="spellStart"/>
      <w:r w:rsidRPr="1360DE79">
        <w:rPr>
          <w:lang w:val="es-AR"/>
        </w:rPr>
        <w:t>Service</w:t>
      </w:r>
      <w:proofErr w:type="spellEnd"/>
      <w:r w:rsidRPr="1360DE79">
        <w:rPr>
          <w:lang w:val="es-AR"/>
        </w:rPr>
        <w:t xml:space="preserve"> </w:t>
      </w:r>
      <w:proofErr w:type="spellStart"/>
      <w:r w:rsidRPr="1360DE79">
        <w:rPr>
          <w:lang w:val="es-AR"/>
        </w:rPr>
        <w:t>Solutions</w:t>
      </w:r>
      <w:proofErr w:type="spellEnd"/>
      <w:r w:rsidRPr="1360DE79">
        <w:rPr>
          <w:lang w:val="es-AR"/>
        </w:rPr>
        <w:t xml:space="preserve"> integra la línea de negocios Care </w:t>
      </w:r>
      <w:proofErr w:type="spellStart"/>
      <w:r w:rsidRPr="1360DE79">
        <w:rPr>
          <w:lang w:val="es-AR"/>
        </w:rPr>
        <w:t>Solutions</w:t>
      </w:r>
      <w:proofErr w:type="spellEnd"/>
      <w:r w:rsidRPr="1360DE79">
        <w:rPr>
          <w:lang w:val="es-AR"/>
        </w:rPr>
        <w:t xml:space="preserve"> de Evonik, que constituye una base de la división de </w:t>
      </w:r>
      <w:proofErr w:type="spellStart"/>
      <w:r w:rsidRPr="1360DE79">
        <w:rPr>
          <w:lang w:val="es-AR"/>
        </w:rPr>
        <w:t>life</w:t>
      </w:r>
      <w:proofErr w:type="spellEnd"/>
      <w:r w:rsidRPr="1360DE79">
        <w:rPr>
          <w:lang w:val="es-AR"/>
        </w:rPr>
        <w:t xml:space="preserve"> </w:t>
      </w:r>
      <w:proofErr w:type="spellStart"/>
      <w:r w:rsidRPr="1360DE79">
        <w:rPr>
          <w:lang w:val="es-AR"/>
        </w:rPr>
        <w:t>sciences</w:t>
      </w:r>
      <w:proofErr w:type="spellEnd"/>
      <w:r w:rsidRPr="1360DE79">
        <w:rPr>
          <w:lang w:val="es-AR"/>
        </w:rPr>
        <w:t xml:space="preserve"> </w:t>
      </w:r>
      <w:proofErr w:type="spellStart"/>
      <w:r w:rsidRPr="1360DE79">
        <w:rPr>
          <w:lang w:val="es-AR"/>
        </w:rPr>
        <w:t>Nutrition</w:t>
      </w:r>
      <w:proofErr w:type="spellEnd"/>
      <w:r w:rsidRPr="1360DE79">
        <w:rPr>
          <w:lang w:val="es-AR"/>
        </w:rPr>
        <w:t xml:space="preserve"> &amp; Care de la empresa. Al aprovechar sus plataformas tecnológicas y competencias conjuntas, la división </w:t>
      </w:r>
      <w:r w:rsidRPr="1360DE79">
        <w:rPr>
          <w:lang w:val="es-AR"/>
        </w:rPr>
        <w:lastRenderedPageBreak/>
        <w:t xml:space="preserve">pretende aumentar su participación en </w:t>
      </w:r>
      <w:proofErr w:type="spellStart"/>
      <w:r w:rsidRPr="1360DE79">
        <w:rPr>
          <w:lang w:val="es-AR"/>
        </w:rPr>
        <w:t>System</w:t>
      </w:r>
      <w:proofErr w:type="spellEnd"/>
      <w:r w:rsidRPr="1360DE79">
        <w:rPr>
          <w:lang w:val="es-AR"/>
        </w:rPr>
        <w:t xml:space="preserve"> </w:t>
      </w:r>
      <w:proofErr w:type="spellStart"/>
      <w:r w:rsidRPr="1360DE79">
        <w:rPr>
          <w:lang w:val="es-AR"/>
        </w:rPr>
        <w:t>Solutions</w:t>
      </w:r>
      <w:proofErr w:type="spellEnd"/>
      <w:r w:rsidRPr="1360DE79">
        <w:rPr>
          <w:lang w:val="es-AR"/>
        </w:rPr>
        <w:t xml:space="preserve"> del 20 % actual a más del 50 % para 2030. </w:t>
      </w:r>
      <w:proofErr w:type="spellStart"/>
      <w:r w:rsidRPr="1360DE79">
        <w:rPr>
          <w:lang w:val="es-AR"/>
        </w:rPr>
        <w:t>System</w:t>
      </w:r>
      <w:proofErr w:type="spellEnd"/>
      <w:r w:rsidRPr="1360DE79">
        <w:rPr>
          <w:lang w:val="es-AR"/>
        </w:rPr>
        <w:t xml:space="preserve"> </w:t>
      </w:r>
      <w:proofErr w:type="spellStart"/>
      <w:r w:rsidRPr="1360DE79">
        <w:rPr>
          <w:lang w:val="es-AR"/>
        </w:rPr>
        <w:t>Solutions</w:t>
      </w:r>
      <w:proofErr w:type="spellEnd"/>
      <w:r w:rsidRPr="1360DE79">
        <w:rPr>
          <w:lang w:val="es-AR"/>
        </w:rPr>
        <w:t xml:space="preserve"> </w:t>
      </w:r>
      <w:r w:rsidR="3D494BFC" w:rsidRPr="1360DE79">
        <w:rPr>
          <w:lang w:val="es-AR"/>
        </w:rPr>
        <w:t xml:space="preserve">es una </w:t>
      </w:r>
      <w:r w:rsidRPr="1360DE79">
        <w:rPr>
          <w:lang w:val="es-AR"/>
        </w:rPr>
        <w:t>oferta multicomponente de productos, tecnologías y servicios</w:t>
      </w:r>
      <w:r w:rsidR="693DC4AF" w:rsidRPr="1360DE79">
        <w:rPr>
          <w:lang w:val="es-AR"/>
        </w:rPr>
        <w:t xml:space="preserve"> </w:t>
      </w:r>
      <w:r w:rsidR="4083B3BB" w:rsidRPr="1360DE79">
        <w:rPr>
          <w:lang w:val="es-AR"/>
        </w:rPr>
        <w:t xml:space="preserve">que se </w:t>
      </w:r>
      <w:proofErr w:type="spellStart"/>
      <w:r w:rsidR="4083B3BB" w:rsidRPr="1360DE79">
        <w:rPr>
          <w:lang w:val="es-AR"/>
        </w:rPr>
        <w:t>adecuan</w:t>
      </w:r>
      <w:r w:rsidR="5D4EE477" w:rsidRPr="1360DE79">
        <w:rPr>
          <w:lang w:val="es-AR"/>
        </w:rPr>
        <w:t>a</w:t>
      </w:r>
      <w:proofErr w:type="spellEnd"/>
      <w:r w:rsidR="5D4EE477" w:rsidRPr="1360DE79">
        <w:rPr>
          <w:lang w:val="es-AR"/>
        </w:rPr>
        <w:t xml:space="preserve"> </w:t>
      </w:r>
      <w:r w:rsidRPr="1360DE79">
        <w:rPr>
          <w:lang w:val="es-AR"/>
        </w:rPr>
        <w:t>la</w:t>
      </w:r>
      <w:r w:rsidR="61314122" w:rsidRPr="1360DE79">
        <w:rPr>
          <w:lang w:val="es-AR"/>
        </w:rPr>
        <w:t>s</w:t>
      </w:r>
      <w:r w:rsidRPr="1360DE79">
        <w:rPr>
          <w:lang w:val="es-AR"/>
        </w:rPr>
        <w:t xml:space="preserve"> </w:t>
      </w:r>
      <w:proofErr w:type="spellStart"/>
      <w:r w:rsidRPr="1360DE79">
        <w:rPr>
          <w:lang w:val="es-AR"/>
        </w:rPr>
        <w:t>necesidad</w:t>
      </w:r>
      <w:r w:rsidR="5F946319" w:rsidRPr="1360DE79">
        <w:rPr>
          <w:lang w:val="es-AR"/>
        </w:rPr>
        <w:t>es</w:t>
      </w:r>
      <w:r w:rsidRPr="1360DE79">
        <w:rPr>
          <w:lang w:val="es-AR"/>
        </w:rPr>
        <w:t>específica</w:t>
      </w:r>
      <w:r w:rsidR="1D118222" w:rsidRPr="1360DE79">
        <w:rPr>
          <w:lang w:val="es-AR"/>
        </w:rPr>
        <w:t>s</w:t>
      </w:r>
      <w:proofErr w:type="spellEnd"/>
      <w:r w:rsidRPr="1360DE79">
        <w:rPr>
          <w:lang w:val="es-AR"/>
        </w:rPr>
        <w:t xml:space="preserve"> de cada cliente y </w:t>
      </w:r>
      <w:r w:rsidR="78C20288" w:rsidRPr="1360DE79">
        <w:rPr>
          <w:lang w:val="es-AR"/>
        </w:rPr>
        <w:t xml:space="preserve">comprobando </w:t>
      </w:r>
      <w:r w:rsidRPr="1360DE79">
        <w:rPr>
          <w:lang w:val="es-AR"/>
        </w:rPr>
        <w:t xml:space="preserve">beneficios de </w:t>
      </w:r>
      <w:r w:rsidRPr="1360DE79">
        <w:rPr>
          <w:lang w:val="es-AR"/>
        </w:rPr>
        <w:t>sostenibilidad</w:t>
      </w:r>
      <w:r w:rsidR="399E480C" w:rsidRPr="1360DE79">
        <w:rPr>
          <w:lang w:val="es-AR"/>
        </w:rPr>
        <w:t xml:space="preserve"> la mayoría de las veces. </w:t>
      </w:r>
    </w:p>
    <w:p w14:paraId="39327570" w14:textId="77777777" w:rsidR="00B719FE" w:rsidRPr="00DC0846" w:rsidRDefault="00B719FE" w:rsidP="008133CE">
      <w:pPr>
        <w:rPr>
          <w:lang w:val="es-ES"/>
        </w:rPr>
      </w:pPr>
    </w:p>
    <w:p w14:paraId="5FD00A33" w14:textId="59658C35" w:rsidR="00B719FE" w:rsidRPr="00DC0846" w:rsidRDefault="005F24F2" w:rsidP="008133CE">
      <w:pPr>
        <w:rPr>
          <w:lang w:val="es-ES"/>
        </w:rPr>
      </w:pPr>
      <w:r w:rsidRPr="1360DE79">
        <w:rPr>
          <w:lang w:val="es-AR"/>
        </w:rPr>
        <w:t xml:space="preserve">El portafolio de la línea de negocios Care </w:t>
      </w:r>
      <w:proofErr w:type="spellStart"/>
      <w:r w:rsidRPr="1360DE79">
        <w:rPr>
          <w:lang w:val="es-AR"/>
        </w:rPr>
        <w:t>Solutions</w:t>
      </w:r>
      <w:proofErr w:type="spellEnd"/>
      <w:r w:rsidRPr="1360DE79">
        <w:rPr>
          <w:lang w:val="es-AR"/>
        </w:rPr>
        <w:t xml:space="preserve"> para </w:t>
      </w:r>
      <w:r w:rsidR="5464145A" w:rsidRPr="1360DE79">
        <w:rPr>
          <w:lang w:val="es-AR"/>
        </w:rPr>
        <w:t xml:space="preserve">el </w:t>
      </w:r>
      <w:r w:rsidRPr="1360DE79">
        <w:rPr>
          <w:lang w:val="es-AR"/>
        </w:rPr>
        <w:t xml:space="preserve">sector cosmético y de cuidado personal </w:t>
      </w:r>
      <w:r w:rsidR="4719C829" w:rsidRPr="1360DE79">
        <w:rPr>
          <w:lang w:val="es-AR"/>
        </w:rPr>
        <w:t>está basado en la</w:t>
      </w:r>
      <w:r w:rsidRPr="1360DE79">
        <w:rPr>
          <w:lang w:val="es-AR"/>
        </w:rPr>
        <w:t xml:space="preserve"> comprensión profunda de sistemas complejos, permitiendo la creación de soluciones comprobadas desde el punto de vista científico. El portafolio incluye ingredientes sensoriales que permiten el diseño de texturas extraordinarias, ingredientes activos y sistemas de liberación que respaldan las afirmaciones de eficacia, así como conservantes que </w:t>
      </w:r>
      <w:r w:rsidR="00EE441E" w:rsidRPr="1360DE79">
        <w:rPr>
          <w:lang w:val="es-AR"/>
        </w:rPr>
        <w:t>mejoran la durabilidad de los productos</w:t>
      </w:r>
      <w:r w:rsidRPr="1360DE79">
        <w:rPr>
          <w:lang w:val="es-AR"/>
        </w:rPr>
        <w:t>.  Como productor de ingredientes, Evonik es una empresa totalmente integrada</w:t>
      </w:r>
      <w:r w:rsidR="6713A564" w:rsidRPr="1360DE79">
        <w:rPr>
          <w:lang w:val="es-AR"/>
        </w:rPr>
        <w:t>,</w:t>
      </w:r>
      <w:r w:rsidRPr="1360DE79">
        <w:rPr>
          <w:lang w:val="es-AR"/>
        </w:rPr>
        <w:t xml:space="preserve"> con décadas de experiencia en formulación y conocimientos de sostenibilidad, aspectos regulatorios y </w:t>
      </w:r>
      <w:proofErr w:type="spellStart"/>
      <w:r w:rsidRPr="00C52514">
        <w:rPr>
          <w:i/>
          <w:iCs/>
          <w:lang w:val="es-AR"/>
        </w:rPr>
        <w:t>scale</w:t>
      </w:r>
      <w:proofErr w:type="spellEnd"/>
      <w:r w:rsidR="000D243A" w:rsidRPr="00C52514">
        <w:rPr>
          <w:i/>
          <w:iCs/>
          <w:lang w:val="es-AR"/>
        </w:rPr>
        <w:t>-</w:t>
      </w:r>
      <w:r w:rsidRPr="00C52514">
        <w:rPr>
          <w:i/>
          <w:iCs/>
          <w:lang w:val="es-AR"/>
        </w:rPr>
        <w:t>up</w:t>
      </w:r>
      <w:r w:rsidRPr="1360DE79">
        <w:rPr>
          <w:lang w:val="es-AR"/>
        </w:rPr>
        <w:t>.</w:t>
      </w:r>
    </w:p>
    <w:p w14:paraId="4B242F6D" w14:textId="77777777" w:rsidR="00B719FE" w:rsidRPr="00DC0846" w:rsidRDefault="00B719FE" w:rsidP="008133CE">
      <w:pPr>
        <w:rPr>
          <w:lang w:val="es-ES"/>
        </w:rPr>
      </w:pPr>
    </w:p>
    <w:p w14:paraId="463C4DD3" w14:textId="77777777" w:rsidR="00B719FE" w:rsidRPr="00DC0846" w:rsidRDefault="005F24F2" w:rsidP="008133CE">
      <w:pPr>
        <w:rPr>
          <w:b/>
          <w:bCs/>
          <w:lang w:val="es-ES"/>
        </w:rPr>
      </w:pPr>
      <w:r w:rsidRPr="009158C9">
        <w:rPr>
          <w:b/>
          <w:bCs/>
          <w:lang w:val="es-AR"/>
        </w:rPr>
        <w:t xml:space="preserve">Más información </w:t>
      </w:r>
    </w:p>
    <w:p w14:paraId="128280B4" w14:textId="77777777" w:rsidR="00B719FE" w:rsidRPr="00DC0846" w:rsidRDefault="00B719FE" w:rsidP="008133CE">
      <w:pPr>
        <w:rPr>
          <w:lang w:val="es-ES"/>
        </w:rPr>
      </w:pPr>
    </w:p>
    <w:p w14:paraId="33904631" w14:textId="77777777" w:rsidR="00B719FE" w:rsidRPr="00DC0846" w:rsidRDefault="00000000" w:rsidP="008133CE">
      <w:pPr>
        <w:rPr>
          <w:lang w:val="es-ES"/>
        </w:rPr>
      </w:pPr>
      <w:hyperlink r:id="rId12" w:tgtFrame="_blank" w:tooltip="https://www.evonik.com/service-solutions" w:history="1">
        <w:r w:rsidR="00237312" w:rsidRPr="009158C9">
          <w:rPr>
            <w:lang w:val="es-AR"/>
          </w:rPr>
          <w:t>www.evonik.com/service-solutions</w:t>
        </w:r>
      </w:hyperlink>
      <w:r w:rsidR="005F24F2" w:rsidRPr="009158C9">
        <w:rPr>
          <w:lang w:val="es-AR"/>
        </w:rPr>
        <w:t xml:space="preserve"> </w:t>
      </w:r>
    </w:p>
    <w:p w14:paraId="40E1A69C" w14:textId="77777777" w:rsidR="00B719FE" w:rsidRPr="00DC0846" w:rsidRDefault="00B719FE" w:rsidP="008133CE">
      <w:pPr>
        <w:rPr>
          <w:lang w:val="es-ES"/>
        </w:rPr>
      </w:pPr>
    </w:p>
    <w:p w14:paraId="2BC17C39" w14:textId="77777777" w:rsidR="00F5203F" w:rsidRPr="00DC0846" w:rsidRDefault="00F5203F" w:rsidP="001B2244">
      <w:pPr>
        <w:rPr>
          <w:szCs w:val="22"/>
          <w:lang w:val="es-ES"/>
        </w:rPr>
      </w:pPr>
    </w:p>
    <w:p w14:paraId="450B50D6" w14:textId="77777777" w:rsidR="00934518" w:rsidRPr="008A2A9D" w:rsidRDefault="00934518" w:rsidP="00934518">
      <w:pPr>
        <w:spacing w:line="220" w:lineRule="exact"/>
        <w:outlineLvl w:val="0"/>
        <w:rPr>
          <w:b/>
          <w:bCs/>
          <w:sz w:val="18"/>
          <w:szCs w:val="18"/>
          <w:lang w:val="es-ES"/>
        </w:rPr>
      </w:pPr>
      <w:r w:rsidRPr="008A2A9D">
        <w:rPr>
          <w:b/>
          <w:bCs/>
          <w:sz w:val="18"/>
          <w:szCs w:val="18"/>
          <w:lang w:val="es-ES"/>
        </w:rPr>
        <w:t xml:space="preserve">Información de la empresa  </w:t>
      </w:r>
    </w:p>
    <w:p w14:paraId="5E290878" w14:textId="77777777" w:rsidR="00934518" w:rsidRPr="00011C04" w:rsidRDefault="00934518" w:rsidP="00934518">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6736BE8E" w14:textId="77777777" w:rsidR="00934518" w:rsidRDefault="00934518" w:rsidP="00934518">
      <w:pPr>
        <w:spacing w:line="220" w:lineRule="exact"/>
        <w:rPr>
          <w:rFonts w:cs="Lucida Sans Unicode"/>
          <w:color w:val="000000"/>
          <w:sz w:val="18"/>
          <w:szCs w:val="20"/>
          <w:lang w:val="es-ES" w:eastAsia="pt-BR"/>
        </w:rPr>
      </w:pPr>
    </w:p>
    <w:p w14:paraId="263359D0" w14:textId="77777777" w:rsidR="00934518" w:rsidRPr="00D16890" w:rsidRDefault="00934518" w:rsidP="00934518">
      <w:pPr>
        <w:spacing w:line="220" w:lineRule="exact"/>
        <w:rPr>
          <w:rFonts w:cs="Lucida Sans Unicode"/>
          <w:color w:val="000000"/>
          <w:sz w:val="18"/>
          <w:szCs w:val="20"/>
          <w:lang w:val="es-ES" w:eastAsia="pt-BR"/>
        </w:rPr>
      </w:pPr>
      <w:r w:rsidRPr="00D16890">
        <w:rPr>
          <w:rFonts w:cs="Lucida Sans Unicode"/>
          <w:b/>
          <w:color w:val="000000"/>
          <w:sz w:val="18"/>
          <w:szCs w:val="20"/>
          <w:lang w:val="es-ES" w:eastAsia="pt-BR"/>
        </w:rPr>
        <w:t>Nota legal</w:t>
      </w:r>
      <w:r w:rsidRPr="00D16890">
        <w:rPr>
          <w:rFonts w:cs="Lucida Sans Unicode"/>
          <w:b/>
          <w:color w:val="000000"/>
          <w:sz w:val="18"/>
          <w:szCs w:val="20"/>
          <w:lang w:val="es-ES" w:eastAsia="pt-BR"/>
        </w:rPr>
        <w:br/>
      </w:r>
      <w:r w:rsidRPr="00D16890">
        <w:rPr>
          <w:rFonts w:cs="Lucida Sans Unicode"/>
          <w:color w:val="000000"/>
          <w:sz w:val="18"/>
          <w:szCs w:val="20"/>
          <w:lang w:val="es-ES" w:eastAsia="pt-BR"/>
        </w:rPr>
        <w:t xml:space="preserve">Si bien las previsiones o estimaciones que aparecen en este comunicado de prensa o los informes sobre el futuro, todos estos documentos pueden incluir imprecisiones y riesgos conocidos o desconocidos. Los resultados o las consecuencias reales pueden variar, según los cambios en el entorno operativo. Ni Evonik Industries AG ni sus empresas del grupo tienen la obligación de actualizar las previsiones, estimaciones e informes que aparecen en este comunicado de prensa. </w:t>
      </w:r>
    </w:p>
    <w:p w14:paraId="1B093DDB" w14:textId="77777777" w:rsidR="00934518" w:rsidRDefault="00934518" w:rsidP="00934518">
      <w:pPr>
        <w:spacing w:line="220" w:lineRule="exact"/>
        <w:rPr>
          <w:rFonts w:cs="Lucida Sans Unicode"/>
          <w:color w:val="000000"/>
          <w:sz w:val="18"/>
          <w:szCs w:val="20"/>
          <w:lang w:val="es-419" w:eastAsia="pt-BR"/>
        </w:rPr>
      </w:pPr>
    </w:p>
    <w:p w14:paraId="4C96C45D" w14:textId="77777777" w:rsidR="00934518" w:rsidRPr="004269A4" w:rsidRDefault="00934518" w:rsidP="00934518">
      <w:pPr>
        <w:spacing w:line="220" w:lineRule="exact"/>
        <w:rPr>
          <w:rFonts w:cs="Lucida Sans Unicode"/>
          <w:color w:val="000000"/>
          <w:sz w:val="18"/>
          <w:szCs w:val="20"/>
          <w:lang w:val="es-419" w:eastAsia="pt-BR"/>
        </w:rPr>
      </w:pPr>
    </w:p>
    <w:p w14:paraId="77C0863A" w14:textId="77777777" w:rsidR="00934518" w:rsidRPr="00D16890" w:rsidRDefault="00934518" w:rsidP="00934518">
      <w:pPr>
        <w:spacing w:line="240" w:lineRule="auto"/>
        <w:rPr>
          <w:rFonts w:cs="Lucida Sans Unicode"/>
          <w:b/>
          <w:sz w:val="18"/>
          <w:szCs w:val="20"/>
          <w:lang w:eastAsia="pt-BR"/>
        </w:rPr>
      </w:pPr>
      <w:r w:rsidRPr="00D16890">
        <w:rPr>
          <w:rFonts w:cs="Lucida Sans Unicode"/>
          <w:b/>
          <w:sz w:val="18"/>
          <w:szCs w:val="20"/>
          <w:lang w:eastAsia="pt-BR"/>
        </w:rPr>
        <w:t>Evonik Brasil Ltda.</w:t>
      </w:r>
    </w:p>
    <w:p w14:paraId="2FEA4FFD" w14:textId="77777777" w:rsidR="00934518" w:rsidRPr="00D16890" w:rsidRDefault="00934518" w:rsidP="00934518">
      <w:pPr>
        <w:spacing w:line="240" w:lineRule="auto"/>
        <w:rPr>
          <w:rFonts w:cs="Lucida Sans Unicode"/>
          <w:sz w:val="18"/>
          <w:szCs w:val="20"/>
          <w:lang w:eastAsia="pt-BR"/>
        </w:rPr>
      </w:pPr>
      <w:proofErr w:type="spellStart"/>
      <w:r w:rsidRPr="00D16890">
        <w:rPr>
          <w:rFonts w:cs="Lucida Sans Unicode"/>
          <w:sz w:val="18"/>
          <w:szCs w:val="20"/>
          <w:lang w:eastAsia="pt-BR"/>
        </w:rPr>
        <w:t>Teléfono</w:t>
      </w:r>
      <w:proofErr w:type="spellEnd"/>
      <w:r w:rsidRPr="00D16890">
        <w:rPr>
          <w:rFonts w:cs="Lucida Sans Unicode"/>
          <w:sz w:val="18"/>
          <w:szCs w:val="20"/>
          <w:lang w:eastAsia="pt-BR"/>
        </w:rPr>
        <w:t>: (11) 3146-4100</w:t>
      </w:r>
    </w:p>
    <w:p w14:paraId="4B0B6C8F"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www.evonik.com.br</w:t>
      </w:r>
    </w:p>
    <w:p w14:paraId="10508703"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facebook.com/Evonik</w:t>
      </w:r>
    </w:p>
    <w:p w14:paraId="7C58487E"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lastRenderedPageBreak/>
        <w:t>instagram.com/</w:t>
      </w:r>
      <w:proofErr w:type="spellStart"/>
      <w:r w:rsidRPr="00D16890">
        <w:rPr>
          <w:rFonts w:cs="Lucida Sans Unicode"/>
          <w:sz w:val="18"/>
          <w:szCs w:val="20"/>
          <w:lang w:eastAsia="pt-BR"/>
        </w:rPr>
        <w:t>Evonik.Brasil</w:t>
      </w:r>
      <w:proofErr w:type="spellEnd"/>
    </w:p>
    <w:p w14:paraId="61E1F1C6"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youtube.com/</w:t>
      </w:r>
      <w:proofErr w:type="spellStart"/>
      <w:r w:rsidRPr="00D16890">
        <w:rPr>
          <w:rFonts w:cs="Lucida Sans Unicode"/>
          <w:sz w:val="18"/>
          <w:szCs w:val="20"/>
          <w:lang w:eastAsia="pt-BR"/>
        </w:rPr>
        <w:t>EvonikIndustries</w:t>
      </w:r>
      <w:proofErr w:type="spellEnd"/>
    </w:p>
    <w:p w14:paraId="34051744"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linkedin.com/</w:t>
      </w:r>
      <w:proofErr w:type="spellStart"/>
      <w:r w:rsidRPr="00D16890">
        <w:rPr>
          <w:rFonts w:cs="Lucida Sans Unicode"/>
          <w:sz w:val="18"/>
          <w:szCs w:val="20"/>
          <w:lang w:eastAsia="pt-BR"/>
        </w:rPr>
        <w:t>company</w:t>
      </w:r>
      <w:proofErr w:type="spellEnd"/>
      <w:r w:rsidRPr="00D16890">
        <w:rPr>
          <w:rFonts w:cs="Lucida Sans Unicode"/>
          <w:sz w:val="18"/>
          <w:szCs w:val="20"/>
          <w:lang w:eastAsia="pt-BR"/>
        </w:rPr>
        <w:t>/Evonik</w:t>
      </w:r>
    </w:p>
    <w:p w14:paraId="425A597B"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twitter.com/</w:t>
      </w:r>
      <w:proofErr w:type="spellStart"/>
      <w:r w:rsidRPr="00D16890">
        <w:rPr>
          <w:rFonts w:cs="Lucida Sans Unicode"/>
          <w:sz w:val="18"/>
          <w:szCs w:val="20"/>
          <w:lang w:eastAsia="pt-BR"/>
        </w:rPr>
        <w:t>Evonik_BR</w:t>
      </w:r>
      <w:proofErr w:type="spellEnd"/>
    </w:p>
    <w:p w14:paraId="1F278BFE" w14:textId="77777777" w:rsidR="00934518" w:rsidRPr="00D16890" w:rsidRDefault="00934518" w:rsidP="00934518">
      <w:pPr>
        <w:spacing w:line="220" w:lineRule="exact"/>
        <w:outlineLvl w:val="0"/>
        <w:rPr>
          <w:b/>
          <w:sz w:val="18"/>
          <w:szCs w:val="20"/>
          <w:lang w:eastAsia="pt-BR"/>
        </w:rPr>
      </w:pPr>
    </w:p>
    <w:p w14:paraId="4B324D9D" w14:textId="77777777" w:rsidR="00934518" w:rsidRPr="00D16890" w:rsidRDefault="00934518" w:rsidP="00934518">
      <w:pPr>
        <w:spacing w:line="220" w:lineRule="exact"/>
        <w:rPr>
          <w:rFonts w:eastAsia="Lucida Sans Unicode" w:cs="Lucida Sans Unicode"/>
          <w:sz w:val="18"/>
          <w:szCs w:val="20"/>
          <w:bdr w:val="nil"/>
          <w:lang w:eastAsia="pt-BR"/>
        </w:rPr>
      </w:pPr>
    </w:p>
    <w:p w14:paraId="63D85EAB" w14:textId="77777777" w:rsidR="00934518" w:rsidRPr="00D16890" w:rsidRDefault="00934518" w:rsidP="00934518">
      <w:pPr>
        <w:spacing w:line="240" w:lineRule="auto"/>
        <w:rPr>
          <w:rFonts w:cs="Lucida Sans Unicode"/>
          <w:b/>
          <w:sz w:val="18"/>
          <w:szCs w:val="20"/>
          <w:lang w:eastAsia="pt-BR"/>
        </w:rPr>
      </w:pPr>
      <w:proofErr w:type="spellStart"/>
      <w:r w:rsidRPr="00D16890">
        <w:rPr>
          <w:rFonts w:cs="Lucida Sans Unicode"/>
          <w:b/>
          <w:sz w:val="18"/>
          <w:szCs w:val="20"/>
          <w:lang w:eastAsia="pt-BR"/>
        </w:rPr>
        <w:t>Información</w:t>
      </w:r>
      <w:proofErr w:type="spellEnd"/>
      <w:r w:rsidRPr="00D16890">
        <w:rPr>
          <w:rFonts w:cs="Lucida Sans Unicode"/>
          <w:b/>
          <w:sz w:val="18"/>
          <w:szCs w:val="20"/>
          <w:lang w:eastAsia="pt-BR"/>
        </w:rPr>
        <w:t xml:space="preserve"> para </w:t>
      </w:r>
      <w:proofErr w:type="spellStart"/>
      <w:r w:rsidRPr="00D16890">
        <w:rPr>
          <w:rFonts w:cs="Lucida Sans Unicode"/>
          <w:b/>
          <w:sz w:val="18"/>
          <w:szCs w:val="20"/>
          <w:lang w:eastAsia="pt-BR"/>
        </w:rPr>
        <w:t>la</w:t>
      </w:r>
      <w:proofErr w:type="spellEnd"/>
      <w:r w:rsidRPr="00D16890">
        <w:rPr>
          <w:rFonts w:cs="Lucida Sans Unicode"/>
          <w:b/>
          <w:sz w:val="18"/>
          <w:szCs w:val="20"/>
          <w:lang w:eastAsia="pt-BR"/>
        </w:rPr>
        <w:t xml:space="preserve"> prensa</w:t>
      </w:r>
    </w:p>
    <w:p w14:paraId="7EB4AFC4"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Via Pública Comunicação - www.viapublicacomunicacao.com.br</w:t>
      </w:r>
    </w:p>
    <w:p w14:paraId="74C7F6C0"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 xml:space="preserve">Sheila </w:t>
      </w:r>
      <w:proofErr w:type="spellStart"/>
      <w:r w:rsidRPr="00D16890">
        <w:rPr>
          <w:rFonts w:cs="Lucida Sans Unicode"/>
          <w:sz w:val="18"/>
          <w:szCs w:val="20"/>
          <w:lang w:eastAsia="pt-BR"/>
        </w:rPr>
        <w:t>Diez</w:t>
      </w:r>
      <w:proofErr w:type="spellEnd"/>
      <w:r w:rsidRPr="00D16890">
        <w:rPr>
          <w:rFonts w:cs="Lucida Sans Unicode"/>
          <w:sz w:val="18"/>
          <w:szCs w:val="20"/>
          <w:lang w:eastAsia="pt-BR"/>
        </w:rPr>
        <w:t>: (11) 3473.0255 - sheila@viapublicacomunicacao.com.br</w:t>
      </w:r>
    </w:p>
    <w:p w14:paraId="36520A07"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Taís Augusto: (11) 3562.5555 - tais@viapublicacomunicacao.com.br</w:t>
      </w:r>
    </w:p>
    <w:p w14:paraId="6EB0DCE7" w14:textId="77777777" w:rsidR="00F5203F" w:rsidRPr="00934518" w:rsidRDefault="00F5203F" w:rsidP="001B2244">
      <w:pPr>
        <w:rPr>
          <w:szCs w:val="22"/>
        </w:rPr>
      </w:pPr>
    </w:p>
    <w:p w14:paraId="12177E23" w14:textId="77777777" w:rsidR="00F5203F" w:rsidRPr="00934518" w:rsidRDefault="00F5203F" w:rsidP="001B2244">
      <w:pPr>
        <w:rPr>
          <w:szCs w:val="22"/>
        </w:rPr>
      </w:pPr>
    </w:p>
    <w:p w14:paraId="2A4EADB4" w14:textId="77777777" w:rsidR="00F5203F" w:rsidRPr="00934518" w:rsidRDefault="00F5203F" w:rsidP="001B2244">
      <w:pPr>
        <w:rPr>
          <w:szCs w:val="22"/>
        </w:rPr>
      </w:pPr>
    </w:p>
    <w:p w14:paraId="276A9394" w14:textId="77777777" w:rsidR="00F5203F" w:rsidRPr="00934518" w:rsidRDefault="00F5203F" w:rsidP="001B2244">
      <w:pPr>
        <w:rPr>
          <w:szCs w:val="22"/>
        </w:rPr>
      </w:pPr>
    </w:p>
    <w:p w14:paraId="3EAC6FA7" w14:textId="77777777" w:rsidR="00F5203F" w:rsidRPr="00934518" w:rsidRDefault="00F5203F" w:rsidP="001B2244">
      <w:pPr>
        <w:jc w:val="both"/>
        <w:rPr>
          <w:szCs w:val="22"/>
        </w:rPr>
      </w:pPr>
    </w:p>
    <w:sectPr w:rsidR="00F5203F" w:rsidRPr="00934518"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F392" w14:textId="77777777" w:rsidR="00F52D91" w:rsidRDefault="00F52D91">
      <w:pPr>
        <w:spacing w:line="240" w:lineRule="auto"/>
      </w:pPr>
      <w:r>
        <w:separator/>
      </w:r>
    </w:p>
  </w:endnote>
  <w:endnote w:type="continuationSeparator" w:id="0">
    <w:p w14:paraId="47A75358" w14:textId="77777777" w:rsidR="00F52D91" w:rsidRDefault="00F52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9BA" w14:textId="77777777" w:rsidR="00007235" w:rsidRDefault="0000723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2070" w14:textId="77777777" w:rsidR="00BC1B97" w:rsidRDefault="00BC1B97">
    <w:pPr>
      <w:pStyle w:val="Rodap"/>
    </w:pPr>
  </w:p>
  <w:p w14:paraId="7E371E08" w14:textId="77777777" w:rsidR="00BC1B97" w:rsidRDefault="005F24F2">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A519" w14:textId="77777777" w:rsidR="00BC1B97" w:rsidRDefault="00BC1B97" w:rsidP="00316EC0">
    <w:pPr>
      <w:pStyle w:val="Rodap"/>
    </w:pPr>
  </w:p>
  <w:p w14:paraId="12E4B8C1" w14:textId="77777777" w:rsidR="00BC1B97" w:rsidRPr="005225EC" w:rsidRDefault="005F24F2"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C5FD" w14:textId="77777777" w:rsidR="00F52D91" w:rsidRDefault="00F52D91">
      <w:pPr>
        <w:spacing w:line="240" w:lineRule="auto"/>
      </w:pPr>
      <w:r>
        <w:separator/>
      </w:r>
    </w:p>
  </w:footnote>
  <w:footnote w:type="continuationSeparator" w:id="0">
    <w:p w14:paraId="53011113" w14:textId="77777777" w:rsidR="00F52D91" w:rsidRDefault="00F52D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F9F8" w14:textId="77777777" w:rsidR="00007235" w:rsidRDefault="0000723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FD49" w14:textId="77777777" w:rsidR="00BC1B97" w:rsidRPr="003F4CD0" w:rsidRDefault="005F24F2"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0B381C18" wp14:editId="029A69BD">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78D720CB" wp14:editId="7012013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331" w14:textId="77777777" w:rsidR="00BC1B97" w:rsidRPr="003F4CD0" w:rsidRDefault="005F24F2">
    <w:pPr>
      <w:pStyle w:val="Cabealho"/>
      <w:rPr>
        <w:sz w:val="2"/>
        <w:szCs w:val="2"/>
      </w:rPr>
    </w:pPr>
    <w:r>
      <w:rPr>
        <w:noProof/>
        <w:sz w:val="2"/>
        <w:szCs w:val="2"/>
      </w:rPr>
      <w:drawing>
        <wp:anchor distT="0" distB="0" distL="114300" distR="114300" simplePos="0" relativeHeight="251659264" behindDoc="0" locked="0" layoutInCell="1" allowOverlap="1" wp14:anchorId="7DC64484" wp14:editId="3A3F878C">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2089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23FC89F" wp14:editId="54004F8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25307"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05F037CC">
      <w:start w:val="1"/>
      <w:numFmt w:val="bullet"/>
      <w:pStyle w:val="Ttulo1"/>
      <w:lvlText w:val=""/>
      <w:lvlJc w:val="left"/>
      <w:pPr>
        <w:tabs>
          <w:tab w:val="num" w:pos="227"/>
        </w:tabs>
        <w:ind w:left="227" w:hanging="227"/>
      </w:pPr>
      <w:rPr>
        <w:rFonts w:ascii="Symbol" w:hAnsi="Symbol" w:hint="default"/>
        <w:color w:val="auto"/>
        <w:sz w:val="20"/>
        <w:szCs w:val="20"/>
      </w:rPr>
    </w:lvl>
    <w:lvl w:ilvl="1" w:tplc="011CEEFE" w:tentative="1">
      <w:start w:val="1"/>
      <w:numFmt w:val="bullet"/>
      <w:lvlText w:val="o"/>
      <w:lvlJc w:val="left"/>
      <w:pPr>
        <w:tabs>
          <w:tab w:val="num" w:pos="1440"/>
        </w:tabs>
        <w:ind w:left="1440" w:hanging="360"/>
      </w:pPr>
      <w:rPr>
        <w:rFonts w:ascii="Courier New" w:hAnsi="Courier New" w:cs="Courier New" w:hint="default"/>
      </w:rPr>
    </w:lvl>
    <w:lvl w:ilvl="2" w:tplc="18B07230" w:tentative="1">
      <w:start w:val="1"/>
      <w:numFmt w:val="bullet"/>
      <w:lvlText w:val=""/>
      <w:lvlJc w:val="left"/>
      <w:pPr>
        <w:tabs>
          <w:tab w:val="num" w:pos="2160"/>
        </w:tabs>
        <w:ind w:left="2160" w:hanging="360"/>
      </w:pPr>
      <w:rPr>
        <w:rFonts w:ascii="Wingdings" w:hAnsi="Wingdings" w:hint="default"/>
      </w:rPr>
    </w:lvl>
    <w:lvl w:ilvl="3" w:tplc="137241DA" w:tentative="1">
      <w:start w:val="1"/>
      <w:numFmt w:val="bullet"/>
      <w:lvlText w:val=""/>
      <w:lvlJc w:val="left"/>
      <w:pPr>
        <w:tabs>
          <w:tab w:val="num" w:pos="2880"/>
        </w:tabs>
        <w:ind w:left="2880" w:hanging="360"/>
      </w:pPr>
      <w:rPr>
        <w:rFonts w:ascii="Symbol" w:hAnsi="Symbol" w:hint="default"/>
      </w:rPr>
    </w:lvl>
    <w:lvl w:ilvl="4" w:tplc="AFE0C378" w:tentative="1">
      <w:start w:val="1"/>
      <w:numFmt w:val="bullet"/>
      <w:lvlText w:val="o"/>
      <w:lvlJc w:val="left"/>
      <w:pPr>
        <w:tabs>
          <w:tab w:val="num" w:pos="3600"/>
        </w:tabs>
        <w:ind w:left="3600" w:hanging="360"/>
      </w:pPr>
      <w:rPr>
        <w:rFonts w:ascii="Courier New" w:hAnsi="Courier New" w:cs="Courier New" w:hint="default"/>
      </w:rPr>
    </w:lvl>
    <w:lvl w:ilvl="5" w:tplc="8BDA9AB4" w:tentative="1">
      <w:start w:val="1"/>
      <w:numFmt w:val="bullet"/>
      <w:lvlText w:val=""/>
      <w:lvlJc w:val="left"/>
      <w:pPr>
        <w:tabs>
          <w:tab w:val="num" w:pos="4320"/>
        </w:tabs>
        <w:ind w:left="4320" w:hanging="360"/>
      </w:pPr>
      <w:rPr>
        <w:rFonts w:ascii="Wingdings" w:hAnsi="Wingdings" w:hint="default"/>
      </w:rPr>
    </w:lvl>
    <w:lvl w:ilvl="6" w:tplc="547A2306" w:tentative="1">
      <w:start w:val="1"/>
      <w:numFmt w:val="bullet"/>
      <w:lvlText w:val=""/>
      <w:lvlJc w:val="left"/>
      <w:pPr>
        <w:tabs>
          <w:tab w:val="num" w:pos="5040"/>
        </w:tabs>
        <w:ind w:left="5040" w:hanging="360"/>
      </w:pPr>
      <w:rPr>
        <w:rFonts w:ascii="Symbol" w:hAnsi="Symbol" w:hint="default"/>
      </w:rPr>
    </w:lvl>
    <w:lvl w:ilvl="7" w:tplc="DF7ACEE6" w:tentative="1">
      <w:start w:val="1"/>
      <w:numFmt w:val="bullet"/>
      <w:lvlText w:val="o"/>
      <w:lvlJc w:val="left"/>
      <w:pPr>
        <w:tabs>
          <w:tab w:val="num" w:pos="5760"/>
        </w:tabs>
        <w:ind w:left="5760" w:hanging="360"/>
      </w:pPr>
      <w:rPr>
        <w:rFonts w:ascii="Courier New" w:hAnsi="Courier New" w:cs="Courier New" w:hint="default"/>
      </w:rPr>
    </w:lvl>
    <w:lvl w:ilvl="8" w:tplc="F4225C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C088953C">
      <w:start w:val="1"/>
      <w:numFmt w:val="bullet"/>
      <w:lvlText w:val=""/>
      <w:lvlJc w:val="left"/>
      <w:pPr>
        <w:ind w:left="720" w:hanging="360"/>
      </w:pPr>
      <w:rPr>
        <w:rFonts w:ascii="Symbol" w:hAnsi="Symbol" w:hint="default"/>
      </w:rPr>
    </w:lvl>
    <w:lvl w:ilvl="1" w:tplc="88AE2328">
      <w:start w:val="1"/>
      <w:numFmt w:val="bullet"/>
      <w:lvlText w:val="o"/>
      <w:lvlJc w:val="left"/>
      <w:pPr>
        <w:ind w:left="1440" w:hanging="360"/>
      </w:pPr>
      <w:rPr>
        <w:rFonts w:ascii="Courier New" w:hAnsi="Courier New" w:cs="Courier New" w:hint="default"/>
      </w:rPr>
    </w:lvl>
    <w:lvl w:ilvl="2" w:tplc="0AB2B1AA">
      <w:start w:val="1"/>
      <w:numFmt w:val="bullet"/>
      <w:lvlText w:val=""/>
      <w:lvlJc w:val="left"/>
      <w:pPr>
        <w:ind w:left="2160" w:hanging="360"/>
      </w:pPr>
      <w:rPr>
        <w:rFonts w:ascii="Wingdings" w:hAnsi="Wingdings" w:hint="default"/>
      </w:rPr>
    </w:lvl>
    <w:lvl w:ilvl="3" w:tplc="4D0E9F8A">
      <w:start w:val="1"/>
      <w:numFmt w:val="bullet"/>
      <w:lvlText w:val=""/>
      <w:lvlJc w:val="left"/>
      <w:pPr>
        <w:ind w:left="2880" w:hanging="360"/>
      </w:pPr>
      <w:rPr>
        <w:rFonts w:ascii="Symbol" w:hAnsi="Symbol" w:hint="default"/>
      </w:rPr>
    </w:lvl>
    <w:lvl w:ilvl="4" w:tplc="F83A8A32">
      <w:start w:val="1"/>
      <w:numFmt w:val="bullet"/>
      <w:lvlText w:val="o"/>
      <w:lvlJc w:val="left"/>
      <w:pPr>
        <w:ind w:left="3600" w:hanging="360"/>
      </w:pPr>
      <w:rPr>
        <w:rFonts w:ascii="Courier New" w:hAnsi="Courier New" w:cs="Courier New" w:hint="default"/>
      </w:rPr>
    </w:lvl>
    <w:lvl w:ilvl="5" w:tplc="03AE90A6">
      <w:start w:val="1"/>
      <w:numFmt w:val="bullet"/>
      <w:lvlText w:val=""/>
      <w:lvlJc w:val="left"/>
      <w:pPr>
        <w:ind w:left="4320" w:hanging="360"/>
      </w:pPr>
      <w:rPr>
        <w:rFonts w:ascii="Wingdings" w:hAnsi="Wingdings" w:hint="default"/>
      </w:rPr>
    </w:lvl>
    <w:lvl w:ilvl="6" w:tplc="CB4237E8">
      <w:start w:val="1"/>
      <w:numFmt w:val="bullet"/>
      <w:lvlText w:val=""/>
      <w:lvlJc w:val="left"/>
      <w:pPr>
        <w:ind w:left="5040" w:hanging="360"/>
      </w:pPr>
      <w:rPr>
        <w:rFonts w:ascii="Symbol" w:hAnsi="Symbol" w:hint="default"/>
      </w:rPr>
    </w:lvl>
    <w:lvl w:ilvl="7" w:tplc="17988EF2">
      <w:start w:val="1"/>
      <w:numFmt w:val="bullet"/>
      <w:lvlText w:val="o"/>
      <w:lvlJc w:val="left"/>
      <w:pPr>
        <w:ind w:left="5760" w:hanging="360"/>
      </w:pPr>
      <w:rPr>
        <w:rFonts w:ascii="Courier New" w:hAnsi="Courier New" w:cs="Courier New" w:hint="default"/>
      </w:rPr>
    </w:lvl>
    <w:lvl w:ilvl="8" w:tplc="532E76F2">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1B84932">
      <w:start w:val="1"/>
      <w:numFmt w:val="bullet"/>
      <w:lvlText w:val=""/>
      <w:lvlJc w:val="left"/>
      <w:pPr>
        <w:ind w:left="360" w:hanging="360"/>
      </w:pPr>
      <w:rPr>
        <w:rFonts w:ascii="Symbol" w:hAnsi="Symbol" w:hint="default"/>
      </w:rPr>
    </w:lvl>
    <w:lvl w:ilvl="1" w:tplc="7B0869E6">
      <w:start w:val="1"/>
      <w:numFmt w:val="bullet"/>
      <w:lvlText w:val="o"/>
      <w:lvlJc w:val="left"/>
      <w:pPr>
        <w:ind w:left="1080" w:hanging="360"/>
      </w:pPr>
      <w:rPr>
        <w:rFonts w:ascii="Courier New" w:hAnsi="Courier New" w:cs="Courier New" w:hint="default"/>
      </w:rPr>
    </w:lvl>
    <w:lvl w:ilvl="2" w:tplc="29E21C1E">
      <w:start w:val="1"/>
      <w:numFmt w:val="bullet"/>
      <w:lvlText w:val=""/>
      <w:lvlJc w:val="left"/>
      <w:pPr>
        <w:ind w:left="1800" w:hanging="360"/>
      </w:pPr>
      <w:rPr>
        <w:rFonts w:ascii="Wingdings" w:hAnsi="Wingdings" w:hint="default"/>
      </w:rPr>
    </w:lvl>
    <w:lvl w:ilvl="3" w:tplc="F1780CE4">
      <w:start w:val="1"/>
      <w:numFmt w:val="bullet"/>
      <w:lvlText w:val=""/>
      <w:lvlJc w:val="left"/>
      <w:pPr>
        <w:ind w:left="2520" w:hanging="360"/>
      </w:pPr>
      <w:rPr>
        <w:rFonts w:ascii="Symbol" w:hAnsi="Symbol" w:hint="default"/>
      </w:rPr>
    </w:lvl>
    <w:lvl w:ilvl="4" w:tplc="D64A8250">
      <w:start w:val="1"/>
      <w:numFmt w:val="bullet"/>
      <w:lvlText w:val="o"/>
      <w:lvlJc w:val="left"/>
      <w:pPr>
        <w:ind w:left="3240" w:hanging="360"/>
      </w:pPr>
      <w:rPr>
        <w:rFonts w:ascii="Courier New" w:hAnsi="Courier New" w:cs="Courier New" w:hint="default"/>
      </w:rPr>
    </w:lvl>
    <w:lvl w:ilvl="5" w:tplc="AE300AB8">
      <w:start w:val="1"/>
      <w:numFmt w:val="bullet"/>
      <w:lvlText w:val=""/>
      <w:lvlJc w:val="left"/>
      <w:pPr>
        <w:ind w:left="3960" w:hanging="360"/>
      </w:pPr>
      <w:rPr>
        <w:rFonts w:ascii="Wingdings" w:hAnsi="Wingdings" w:hint="default"/>
      </w:rPr>
    </w:lvl>
    <w:lvl w:ilvl="6" w:tplc="A078B186">
      <w:start w:val="1"/>
      <w:numFmt w:val="bullet"/>
      <w:lvlText w:val=""/>
      <w:lvlJc w:val="left"/>
      <w:pPr>
        <w:ind w:left="4680" w:hanging="360"/>
      </w:pPr>
      <w:rPr>
        <w:rFonts w:ascii="Symbol" w:hAnsi="Symbol" w:hint="default"/>
      </w:rPr>
    </w:lvl>
    <w:lvl w:ilvl="7" w:tplc="04324DE4">
      <w:start w:val="1"/>
      <w:numFmt w:val="bullet"/>
      <w:lvlText w:val="o"/>
      <w:lvlJc w:val="left"/>
      <w:pPr>
        <w:ind w:left="5400" w:hanging="360"/>
      </w:pPr>
      <w:rPr>
        <w:rFonts w:ascii="Courier New" w:hAnsi="Courier New" w:cs="Courier New" w:hint="default"/>
      </w:rPr>
    </w:lvl>
    <w:lvl w:ilvl="8" w:tplc="8A36D03E">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E2C41212">
      <w:numFmt w:val="bullet"/>
      <w:lvlText w:val=""/>
      <w:lvlJc w:val="left"/>
      <w:pPr>
        <w:ind w:left="821" w:hanging="360"/>
      </w:pPr>
      <w:rPr>
        <w:rFonts w:ascii="Wingdings" w:eastAsia="Wingdings" w:hAnsi="Wingdings" w:cs="Wingdings" w:hint="default"/>
        <w:w w:val="99"/>
        <w:sz w:val="22"/>
        <w:szCs w:val="22"/>
        <w:lang w:val="en-US" w:eastAsia="en-US" w:bidi="en-US"/>
      </w:rPr>
    </w:lvl>
    <w:lvl w:ilvl="1" w:tplc="7F76318A">
      <w:numFmt w:val="bullet"/>
      <w:lvlText w:val="•"/>
      <w:lvlJc w:val="left"/>
      <w:pPr>
        <w:ind w:left="1464" w:hanging="360"/>
      </w:pPr>
      <w:rPr>
        <w:lang w:val="en-US" w:eastAsia="en-US" w:bidi="en-US"/>
      </w:rPr>
    </w:lvl>
    <w:lvl w:ilvl="2" w:tplc="0346D3D4">
      <w:numFmt w:val="bullet"/>
      <w:lvlText w:val="•"/>
      <w:lvlJc w:val="left"/>
      <w:pPr>
        <w:ind w:left="2108" w:hanging="360"/>
      </w:pPr>
      <w:rPr>
        <w:lang w:val="en-US" w:eastAsia="en-US" w:bidi="en-US"/>
      </w:rPr>
    </w:lvl>
    <w:lvl w:ilvl="3" w:tplc="003C688A">
      <w:numFmt w:val="bullet"/>
      <w:lvlText w:val="•"/>
      <w:lvlJc w:val="left"/>
      <w:pPr>
        <w:ind w:left="2753" w:hanging="360"/>
      </w:pPr>
      <w:rPr>
        <w:lang w:val="en-US" w:eastAsia="en-US" w:bidi="en-US"/>
      </w:rPr>
    </w:lvl>
    <w:lvl w:ilvl="4" w:tplc="DEB2F9A0">
      <w:numFmt w:val="bullet"/>
      <w:lvlText w:val="•"/>
      <w:lvlJc w:val="left"/>
      <w:pPr>
        <w:ind w:left="3397" w:hanging="360"/>
      </w:pPr>
      <w:rPr>
        <w:lang w:val="en-US" w:eastAsia="en-US" w:bidi="en-US"/>
      </w:rPr>
    </w:lvl>
    <w:lvl w:ilvl="5" w:tplc="09123848">
      <w:numFmt w:val="bullet"/>
      <w:lvlText w:val="•"/>
      <w:lvlJc w:val="left"/>
      <w:pPr>
        <w:ind w:left="4042" w:hanging="360"/>
      </w:pPr>
      <w:rPr>
        <w:lang w:val="en-US" w:eastAsia="en-US" w:bidi="en-US"/>
      </w:rPr>
    </w:lvl>
    <w:lvl w:ilvl="6" w:tplc="B0C050D8">
      <w:numFmt w:val="bullet"/>
      <w:lvlText w:val="•"/>
      <w:lvlJc w:val="left"/>
      <w:pPr>
        <w:ind w:left="4686" w:hanging="360"/>
      </w:pPr>
      <w:rPr>
        <w:lang w:val="en-US" w:eastAsia="en-US" w:bidi="en-US"/>
      </w:rPr>
    </w:lvl>
    <w:lvl w:ilvl="7" w:tplc="FA423850">
      <w:numFmt w:val="bullet"/>
      <w:lvlText w:val="•"/>
      <w:lvlJc w:val="left"/>
      <w:pPr>
        <w:ind w:left="5331" w:hanging="360"/>
      </w:pPr>
      <w:rPr>
        <w:lang w:val="en-US" w:eastAsia="en-US" w:bidi="en-US"/>
      </w:rPr>
    </w:lvl>
    <w:lvl w:ilvl="8" w:tplc="DC30C8C4">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111CE5AC">
      <w:start w:val="1"/>
      <w:numFmt w:val="bullet"/>
      <w:lvlText w:val="•"/>
      <w:lvlJc w:val="left"/>
      <w:pPr>
        <w:tabs>
          <w:tab w:val="num" w:pos="360"/>
        </w:tabs>
        <w:ind w:left="360" w:hanging="360"/>
      </w:pPr>
      <w:rPr>
        <w:rFonts w:ascii="Lucida Sans Unicode" w:hAnsi="Lucida Sans Unicode" w:hint="default"/>
        <w:sz w:val="24"/>
      </w:rPr>
    </w:lvl>
    <w:lvl w:ilvl="1" w:tplc="BAA4AFD4" w:tentative="1">
      <w:start w:val="1"/>
      <w:numFmt w:val="bullet"/>
      <w:lvlText w:val="o"/>
      <w:lvlJc w:val="left"/>
      <w:pPr>
        <w:tabs>
          <w:tab w:val="num" w:pos="375"/>
        </w:tabs>
        <w:ind w:left="375" w:hanging="360"/>
      </w:pPr>
      <w:rPr>
        <w:rFonts w:ascii="Courier New" w:hAnsi="Courier New" w:cs="Courier New" w:hint="default"/>
      </w:rPr>
    </w:lvl>
    <w:lvl w:ilvl="2" w:tplc="D138CD14" w:tentative="1">
      <w:start w:val="1"/>
      <w:numFmt w:val="bullet"/>
      <w:lvlText w:val=""/>
      <w:lvlJc w:val="left"/>
      <w:pPr>
        <w:tabs>
          <w:tab w:val="num" w:pos="1095"/>
        </w:tabs>
        <w:ind w:left="1095" w:hanging="360"/>
      </w:pPr>
      <w:rPr>
        <w:rFonts w:ascii="Wingdings" w:hAnsi="Wingdings" w:hint="default"/>
      </w:rPr>
    </w:lvl>
    <w:lvl w:ilvl="3" w:tplc="28EE804E" w:tentative="1">
      <w:start w:val="1"/>
      <w:numFmt w:val="bullet"/>
      <w:lvlText w:val=""/>
      <w:lvlJc w:val="left"/>
      <w:pPr>
        <w:tabs>
          <w:tab w:val="num" w:pos="1815"/>
        </w:tabs>
        <w:ind w:left="1815" w:hanging="360"/>
      </w:pPr>
      <w:rPr>
        <w:rFonts w:ascii="Symbol" w:hAnsi="Symbol" w:hint="default"/>
      </w:rPr>
    </w:lvl>
    <w:lvl w:ilvl="4" w:tplc="8FCC2548" w:tentative="1">
      <w:start w:val="1"/>
      <w:numFmt w:val="bullet"/>
      <w:lvlText w:val="o"/>
      <w:lvlJc w:val="left"/>
      <w:pPr>
        <w:tabs>
          <w:tab w:val="num" w:pos="2535"/>
        </w:tabs>
        <w:ind w:left="2535" w:hanging="360"/>
      </w:pPr>
      <w:rPr>
        <w:rFonts w:ascii="Courier New" w:hAnsi="Courier New" w:cs="Courier New" w:hint="default"/>
      </w:rPr>
    </w:lvl>
    <w:lvl w:ilvl="5" w:tplc="9270447A" w:tentative="1">
      <w:start w:val="1"/>
      <w:numFmt w:val="bullet"/>
      <w:lvlText w:val=""/>
      <w:lvlJc w:val="left"/>
      <w:pPr>
        <w:tabs>
          <w:tab w:val="num" w:pos="3255"/>
        </w:tabs>
        <w:ind w:left="3255" w:hanging="360"/>
      </w:pPr>
      <w:rPr>
        <w:rFonts w:ascii="Wingdings" w:hAnsi="Wingdings" w:hint="default"/>
      </w:rPr>
    </w:lvl>
    <w:lvl w:ilvl="6" w:tplc="4CBC44B8" w:tentative="1">
      <w:start w:val="1"/>
      <w:numFmt w:val="bullet"/>
      <w:lvlText w:val=""/>
      <w:lvlJc w:val="left"/>
      <w:pPr>
        <w:tabs>
          <w:tab w:val="num" w:pos="3975"/>
        </w:tabs>
        <w:ind w:left="3975" w:hanging="360"/>
      </w:pPr>
      <w:rPr>
        <w:rFonts w:ascii="Symbol" w:hAnsi="Symbol" w:hint="default"/>
      </w:rPr>
    </w:lvl>
    <w:lvl w:ilvl="7" w:tplc="C9F0A14A" w:tentative="1">
      <w:start w:val="1"/>
      <w:numFmt w:val="bullet"/>
      <w:lvlText w:val="o"/>
      <w:lvlJc w:val="left"/>
      <w:pPr>
        <w:tabs>
          <w:tab w:val="num" w:pos="4695"/>
        </w:tabs>
        <w:ind w:left="4695" w:hanging="360"/>
      </w:pPr>
      <w:rPr>
        <w:rFonts w:ascii="Courier New" w:hAnsi="Courier New" w:cs="Courier New" w:hint="default"/>
      </w:rPr>
    </w:lvl>
    <w:lvl w:ilvl="8" w:tplc="2E40A340"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135025D8">
      <w:start w:val="1"/>
      <w:numFmt w:val="bullet"/>
      <w:lvlText w:val=""/>
      <w:lvlJc w:val="left"/>
      <w:pPr>
        <w:ind w:left="720" w:hanging="360"/>
      </w:pPr>
      <w:rPr>
        <w:rFonts w:ascii="Symbol" w:hAnsi="Symbol" w:hint="default"/>
      </w:rPr>
    </w:lvl>
    <w:lvl w:ilvl="1" w:tplc="286C1AAA" w:tentative="1">
      <w:start w:val="1"/>
      <w:numFmt w:val="bullet"/>
      <w:lvlText w:val="o"/>
      <w:lvlJc w:val="left"/>
      <w:pPr>
        <w:ind w:left="1440" w:hanging="360"/>
      </w:pPr>
      <w:rPr>
        <w:rFonts w:ascii="Courier New" w:hAnsi="Courier New" w:cs="Courier New" w:hint="default"/>
      </w:rPr>
    </w:lvl>
    <w:lvl w:ilvl="2" w:tplc="2F845A60" w:tentative="1">
      <w:start w:val="1"/>
      <w:numFmt w:val="bullet"/>
      <w:lvlText w:val=""/>
      <w:lvlJc w:val="left"/>
      <w:pPr>
        <w:ind w:left="2160" w:hanging="360"/>
      </w:pPr>
      <w:rPr>
        <w:rFonts w:ascii="Wingdings" w:hAnsi="Wingdings" w:hint="default"/>
      </w:rPr>
    </w:lvl>
    <w:lvl w:ilvl="3" w:tplc="91D4027C" w:tentative="1">
      <w:start w:val="1"/>
      <w:numFmt w:val="bullet"/>
      <w:lvlText w:val=""/>
      <w:lvlJc w:val="left"/>
      <w:pPr>
        <w:ind w:left="2880" w:hanging="360"/>
      </w:pPr>
      <w:rPr>
        <w:rFonts w:ascii="Symbol" w:hAnsi="Symbol" w:hint="default"/>
      </w:rPr>
    </w:lvl>
    <w:lvl w:ilvl="4" w:tplc="9A82E9DC" w:tentative="1">
      <w:start w:val="1"/>
      <w:numFmt w:val="bullet"/>
      <w:lvlText w:val="o"/>
      <w:lvlJc w:val="left"/>
      <w:pPr>
        <w:ind w:left="3600" w:hanging="360"/>
      </w:pPr>
      <w:rPr>
        <w:rFonts w:ascii="Courier New" w:hAnsi="Courier New" w:cs="Courier New" w:hint="default"/>
      </w:rPr>
    </w:lvl>
    <w:lvl w:ilvl="5" w:tplc="51FC97CE" w:tentative="1">
      <w:start w:val="1"/>
      <w:numFmt w:val="bullet"/>
      <w:lvlText w:val=""/>
      <w:lvlJc w:val="left"/>
      <w:pPr>
        <w:ind w:left="4320" w:hanging="360"/>
      </w:pPr>
      <w:rPr>
        <w:rFonts w:ascii="Wingdings" w:hAnsi="Wingdings" w:hint="default"/>
      </w:rPr>
    </w:lvl>
    <w:lvl w:ilvl="6" w:tplc="61AEDA0C" w:tentative="1">
      <w:start w:val="1"/>
      <w:numFmt w:val="bullet"/>
      <w:lvlText w:val=""/>
      <w:lvlJc w:val="left"/>
      <w:pPr>
        <w:ind w:left="5040" w:hanging="360"/>
      </w:pPr>
      <w:rPr>
        <w:rFonts w:ascii="Symbol" w:hAnsi="Symbol" w:hint="default"/>
      </w:rPr>
    </w:lvl>
    <w:lvl w:ilvl="7" w:tplc="AE4E8826" w:tentative="1">
      <w:start w:val="1"/>
      <w:numFmt w:val="bullet"/>
      <w:lvlText w:val="o"/>
      <w:lvlJc w:val="left"/>
      <w:pPr>
        <w:ind w:left="5760" w:hanging="360"/>
      </w:pPr>
      <w:rPr>
        <w:rFonts w:ascii="Courier New" w:hAnsi="Courier New" w:cs="Courier New" w:hint="default"/>
      </w:rPr>
    </w:lvl>
    <w:lvl w:ilvl="8" w:tplc="9828C7EC"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77149F2A">
      <w:start w:val="1"/>
      <w:numFmt w:val="bullet"/>
      <w:lvlText w:val=""/>
      <w:lvlJc w:val="left"/>
      <w:pPr>
        <w:ind w:left="720" w:hanging="360"/>
      </w:pPr>
      <w:rPr>
        <w:rFonts w:ascii="Symbol" w:hAnsi="Symbol" w:hint="default"/>
      </w:rPr>
    </w:lvl>
    <w:lvl w:ilvl="1" w:tplc="96C8FD0E" w:tentative="1">
      <w:start w:val="1"/>
      <w:numFmt w:val="bullet"/>
      <w:lvlText w:val="o"/>
      <w:lvlJc w:val="left"/>
      <w:pPr>
        <w:ind w:left="1440" w:hanging="360"/>
      </w:pPr>
      <w:rPr>
        <w:rFonts w:ascii="Courier New" w:hAnsi="Courier New" w:cs="Courier New" w:hint="default"/>
      </w:rPr>
    </w:lvl>
    <w:lvl w:ilvl="2" w:tplc="92C66292" w:tentative="1">
      <w:start w:val="1"/>
      <w:numFmt w:val="bullet"/>
      <w:lvlText w:val=""/>
      <w:lvlJc w:val="left"/>
      <w:pPr>
        <w:ind w:left="2160" w:hanging="360"/>
      </w:pPr>
      <w:rPr>
        <w:rFonts w:ascii="Wingdings" w:hAnsi="Wingdings" w:hint="default"/>
      </w:rPr>
    </w:lvl>
    <w:lvl w:ilvl="3" w:tplc="D040A152" w:tentative="1">
      <w:start w:val="1"/>
      <w:numFmt w:val="bullet"/>
      <w:lvlText w:val=""/>
      <w:lvlJc w:val="left"/>
      <w:pPr>
        <w:ind w:left="2880" w:hanging="360"/>
      </w:pPr>
      <w:rPr>
        <w:rFonts w:ascii="Symbol" w:hAnsi="Symbol" w:hint="default"/>
      </w:rPr>
    </w:lvl>
    <w:lvl w:ilvl="4" w:tplc="6046B76C" w:tentative="1">
      <w:start w:val="1"/>
      <w:numFmt w:val="bullet"/>
      <w:lvlText w:val="o"/>
      <w:lvlJc w:val="left"/>
      <w:pPr>
        <w:ind w:left="3600" w:hanging="360"/>
      </w:pPr>
      <w:rPr>
        <w:rFonts w:ascii="Courier New" w:hAnsi="Courier New" w:cs="Courier New" w:hint="default"/>
      </w:rPr>
    </w:lvl>
    <w:lvl w:ilvl="5" w:tplc="439AF9D2" w:tentative="1">
      <w:start w:val="1"/>
      <w:numFmt w:val="bullet"/>
      <w:lvlText w:val=""/>
      <w:lvlJc w:val="left"/>
      <w:pPr>
        <w:ind w:left="4320" w:hanging="360"/>
      </w:pPr>
      <w:rPr>
        <w:rFonts w:ascii="Wingdings" w:hAnsi="Wingdings" w:hint="default"/>
      </w:rPr>
    </w:lvl>
    <w:lvl w:ilvl="6" w:tplc="A934A890" w:tentative="1">
      <w:start w:val="1"/>
      <w:numFmt w:val="bullet"/>
      <w:lvlText w:val=""/>
      <w:lvlJc w:val="left"/>
      <w:pPr>
        <w:ind w:left="5040" w:hanging="360"/>
      </w:pPr>
      <w:rPr>
        <w:rFonts w:ascii="Symbol" w:hAnsi="Symbol" w:hint="default"/>
      </w:rPr>
    </w:lvl>
    <w:lvl w:ilvl="7" w:tplc="506A7ADE" w:tentative="1">
      <w:start w:val="1"/>
      <w:numFmt w:val="bullet"/>
      <w:lvlText w:val="o"/>
      <w:lvlJc w:val="left"/>
      <w:pPr>
        <w:ind w:left="5760" w:hanging="360"/>
      </w:pPr>
      <w:rPr>
        <w:rFonts w:ascii="Courier New" w:hAnsi="Courier New" w:cs="Courier New" w:hint="default"/>
      </w:rPr>
    </w:lvl>
    <w:lvl w:ilvl="8" w:tplc="1C24196E"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1849818">
    <w:abstractNumId w:val="9"/>
  </w:num>
  <w:num w:numId="2" w16cid:durableId="703673733">
    <w:abstractNumId w:val="7"/>
  </w:num>
  <w:num w:numId="3" w16cid:durableId="644509987">
    <w:abstractNumId w:val="6"/>
  </w:num>
  <w:num w:numId="4" w16cid:durableId="1327518616">
    <w:abstractNumId w:val="5"/>
  </w:num>
  <w:num w:numId="5" w16cid:durableId="1729572064">
    <w:abstractNumId w:val="4"/>
  </w:num>
  <w:num w:numId="6" w16cid:durableId="905608814">
    <w:abstractNumId w:val="8"/>
  </w:num>
  <w:num w:numId="7" w16cid:durableId="420637926">
    <w:abstractNumId w:val="3"/>
  </w:num>
  <w:num w:numId="8" w16cid:durableId="1957786142">
    <w:abstractNumId w:val="2"/>
  </w:num>
  <w:num w:numId="9" w16cid:durableId="779034560">
    <w:abstractNumId w:val="1"/>
  </w:num>
  <w:num w:numId="10" w16cid:durableId="423184763">
    <w:abstractNumId w:val="0"/>
  </w:num>
  <w:num w:numId="11" w16cid:durableId="2101412833">
    <w:abstractNumId w:val="14"/>
  </w:num>
  <w:num w:numId="12" w16cid:durableId="424155939">
    <w:abstractNumId w:val="17"/>
  </w:num>
  <w:num w:numId="13" w16cid:durableId="1783110030">
    <w:abstractNumId w:val="15"/>
  </w:num>
  <w:num w:numId="14" w16cid:durableId="1800799419">
    <w:abstractNumId w:val="10"/>
  </w:num>
  <w:num w:numId="15" w16cid:durableId="111675721">
    <w:abstractNumId w:val="23"/>
  </w:num>
  <w:num w:numId="16" w16cid:durableId="605387693">
    <w:abstractNumId w:val="22"/>
  </w:num>
  <w:num w:numId="17" w16cid:durableId="1360397547">
    <w:abstractNumId w:val="12"/>
  </w:num>
  <w:num w:numId="18" w16cid:durableId="1282303518">
    <w:abstractNumId w:val="14"/>
  </w:num>
  <w:num w:numId="19" w16cid:durableId="452019279">
    <w:abstractNumId w:val="17"/>
  </w:num>
  <w:num w:numId="20" w16cid:durableId="642347657">
    <w:abstractNumId w:val="15"/>
  </w:num>
  <w:num w:numId="21" w16cid:durableId="1829246907">
    <w:abstractNumId w:val="9"/>
  </w:num>
  <w:num w:numId="22" w16cid:durableId="394593655">
    <w:abstractNumId w:val="7"/>
  </w:num>
  <w:num w:numId="23" w16cid:durableId="575209497">
    <w:abstractNumId w:val="6"/>
  </w:num>
  <w:num w:numId="24" w16cid:durableId="1575890137">
    <w:abstractNumId w:val="5"/>
  </w:num>
  <w:num w:numId="25" w16cid:durableId="973607016">
    <w:abstractNumId w:val="4"/>
  </w:num>
  <w:num w:numId="26" w16cid:durableId="1124278076">
    <w:abstractNumId w:val="8"/>
  </w:num>
  <w:num w:numId="27" w16cid:durableId="913785368">
    <w:abstractNumId w:val="3"/>
  </w:num>
  <w:num w:numId="28" w16cid:durableId="1390346485">
    <w:abstractNumId w:val="2"/>
  </w:num>
  <w:num w:numId="29" w16cid:durableId="1504126538">
    <w:abstractNumId w:val="1"/>
  </w:num>
  <w:num w:numId="30" w16cid:durableId="2061780420">
    <w:abstractNumId w:val="0"/>
  </w:num>
  <w:num w:numId="31" w16cid:durableId="1496921706">
    <w:abstractNumId w:val="10"/>
  </w:num>
  <w:num w:numId="32" w16cid:durableId="2144108283">
    <w:abstractNumId w:val="18"/>
  </w:num>
  <w:num w:numId="33" w16cid:durableId="1520966633">
    <w:abstractNumId w:val="16"/>
  </w:num>
  <w:num w:numId="34" w16cid:durableId="491412439">
    <w:abstractNumId w:val="11"/>
  </w:num>
  <w:num w:numId="35" w16cid:durableId="1449465279">
    <w:abstractNumId w:val="11"/>
  </w:num>
  <w:num w:numId="36" w16cid:durableId="689648079">
    <w:abstractNumId w:val="18"/>
  </w:num>
  <w:num w:numId="37" w16cid:durableId="1956673988">
    <w:abstractNumId w:val="13"/>
  </w:num>
  <w:num w:numId="38" w16cid:durableId="616177573">
    <w:abstractNumId w:val="21"/>
  </w:num>
  <w:num w:numId="39" w16cid:durableId="684601290">
    <w:abstractNumId w:val="20"/>
  </w:num>
  <w:num w:numId="40" w16cid:durableId="16378795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6241 n"/>
    <w:docVar w:name="WfMT" w:val="0"/>
    <w:docVar w:name="WfProtection" w:val="1"/>
    <w:docVar w:name="WfStyles" w:val=" 385   no"/>
  </w:docVars>
  <w:rsids>
    <w:rsidRoot w:val="005C5615"/>
    <w:rsid w:val="00005215"/>
    <w:rsid w:val="00007235"/>
    <w:rsid w:val="00007459"/>
    <w:rsid w:val="00013722"/>
    <w:rsid w:val="00020EC3"/>
    <w:rsid w:val="000268F6"/>
    <w:rsid w:val="00035360"/>
    <w:rsid w:val="00037F3D"/>
    <w:rsid w:val="000400C5"/>
    <w:rsid w:val="00046C72"/>
    <w:rsid w:val="00047E57"/>
    <w:rsid w:val="000504DE"/>
    <w:rsid w:val="00084555"/>
    <w:rsid w:val="00086556"/>
    <w:rsid w:val="00092F83"/>
    <w:rsid w:val="000A0DDB"/>
    <w:rsid w:val="000A4EB6"/>
    <w:rsid w:val="000B4345"/>
    <w:rsid w:val="000B4D73"/>
    <w:rsid w:val="000C7CBD"/>
    <w:rsid w:val="000D081A"/>
    <w:rsid w:val="000D0A52"/>
    <w:rsid w:val="000D1DD8"/>
    <w:rsid w:val="000D243A"/>
    <w:rsid w:val="000D7DF9"/>
    <w:rsid w:val="000E06AB"/>
    <w:rsid w:val="000E2184"/>
    <w:rsid w:val="000F70A3"/>
    <w:rsid w:val="000F7816"/>
    <w:rsid w:val="00103837"/>
    <w:rsid w:val="00115B3A"/>
    <w:rsid w:val="001213D9"/>
    <w:rsid w:val="00124443"/>
    <w:rsid w:val="001277E4"/>
    <w:rsid w:val="00131EE0"/>
    <w:rsid w:val="00141D2E"/>
    <w:rsid w:val="0014346F"/>
    <w:rsid w:val="00146ADE"/>
    <w:rsid w:val="00152126"/>
    <w:rsid w:val="00162B4B"/>
    <w:rsid w:val="001631E8"/>
    <w:rsid w:val="00164088"/>
    <w:rsid w:val="00164770"/>
    <w:rsid w:val="00165932"/>
    <w:rsid w:val="00166485"/>
    <w:rsid w:val="0017414F"/>
    <w:rsid w:val="00177339"/>
    <w:rsid w:val="00180482"/>
    <w:rsid w:val="00180DC0"/>
    <w:rsid w:val="00182B4B"/>
    <w:rsid w:val="001837C2"/>
    <w:rsid w:val="00183F73"/>
    <w:rsid w:val="00191AC3"/>
    <w:rsid w:val="00191B6A"/>
    <w:rsid w:val="001936C1"/>
    <w:rsid w:val="00196518"/>
    <w:rsid w:val="001A02BA"/>
    <w:rsid w:val="001A0F6A"/>
    <w:rsid w:val="001A268E"/>
    <w:rsid w:val="001B2244"/>
    <w:rsid w:val="001C191E"/>
    <w:rsid w:val="001D0340"/>
    <w:rsid w:val="001D0F3F"/>
    <w:rsid w:val="001D1D34"/>
    <w:rsid w:val="001E7939"/>
    <w:rsid w:val="001F7C26"/>
    <w:rsid w:val="00221C32"/>
    <w:rsid w:val="00237312"/>
    <w:rsid w:val="002376F7"/>
    <w:rsid w:val="00241B78"/>
    <w:rsid w:val="002427AA"/>
    <w:rsid w:val="0024351A"/>
    <w:rsid w:val="0024351E"/>
    <w:rsid w:val="00243912"/>
    <w:rsid w:val="00245EFD"/>
    <w:rsid w:val="0024634E"/>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E317C"/>
    <w:rsid w:val="002F364E"/>
    <w:rsid w:val="002F49B3"/>
    <w:rsid w:val="003004BF"/>
    <w:rsid w:val="00301998"/>
    <w:rsid w:val="003067D4"/>
    <w:rsid w:val="0031020E"/>
    <w:rsid w:val="00310BD6"/>
    <w:rsid w:val="00316EC0"/>
    <w:rsid w:val="00317763"/>
    <w:rsid w:val="0032793B"/>
    <w:rsid w:val="00327FAD"/>
    <w:rsid w:val="00345B60"/>
    <w:rsid w:val="003508E4"/>
    <w:rsid w:val="00356519"/>
    <w:rsid w:val="00360DD4"/>
    <w:rsid w:val="00362743"/>
    <w:rsid w:val="00364D2E"/>
    <w:rsid w:val="00367974"/>
    <w:rsid w:val="00380845"/>
    <w:rsid w:val="00384C52"/>
    <w:rsid w:val="00391FCB"/>
    <w:rsid w:val="003A023D"/>
    <w:rsid w:val="003A711C"/>
    <w:rsid w:val="003C0198"/>
    <w:rsid w:val="003D2544"/>
    <w:rsid w:val="003D50B7"/>
    <w:rsid w:val="003D6E84"/>
    <w:rsid w:val="003E4D56"/>
    <w:rsid w:val="003E6962"/>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31C2"/>
    <w:rsid w:val="004B7C16"/>
    <w:rsid w:val="004C04DB"/>
    <w:rsid w:val="004C520C"/>
    <w:rsid w:val="004C5E53"/>
    <w:rsid w:val="004C672E"/>
    <w:rsid w:val="004C7B9F"/>
    <w:rsid w:val="004D73DE"/>
    <w:rsid w:val="004E04B2"/>
    <w:rsid w:val="004E1DCE"/>
    <w:rsid w:val="004E3505"/>
    <w:rsid w:val="004E4003"/>
    <w:rsid w:val="004E4E1F"/>
    <w:rsid w:val="004F0B24"/>
    <w:rsid w:val="004F11D2"/>
    <w:rsid w:val="004F1444"/>
    <w:rsid w:val="004F1918"/>
    <w:rsid w:val="004F59E4"/>
    <w:rsid w:val="004F6FF8"/>
    <w:rsid w:val="00501C6C"/>
    <w:rsid w:val="005077B4"/>
    <w:rsid w:val="00516C49"/>
    <w:rsid w:val="005225EC"/>
    <w:rsid w:val="00523573"/>
    <w:rsid w:val="00536E02"/>
    <w:rsid w:val="00537A93"/>
    <w:rsid w:val="00552ADA"/>
    <w:rsid w:val="00562A3B"/>
    <w:rsid w:val="0057548A"/>
    <w:rsid w:val="005777D5"/>
    <w:rsid w:val="00582643"/>
    <w:rsid w:val="00582C0E"/>
    <w:rsid w:val="00583E3E"/>
    <w:rsid w:val="00587C52"/>
    <w:rsid w:val="00597551"/>
    <w:rsid w:val="005A119C"/>
    <w:rsid w:val="005A20AE"/>
    <w:rsid w:val="005A73EC"/>
    <w:rsid w:val="005A7D03"/>
    <w:rsid w:val="005C5615"/>
    <w:rsid w:val="005D44CA"/>
    <w:rsid w:val="005E3211"/>
    <w:rsid w:val="005E6AE3"/>
    <w:rsid w:val="005E799F"/>
    <w:rsid w:val="005F234C"/>
    <w:rsid w:val="005F24F2"/>
    <w:rsid w:val="005F50D9"/>
    <w:rsid w:val="0060031A"/>
    <w:rsid w:val="00600E86"/>
    <w:rsid w:val="00605C02"/>
    <w:rsid w:val="00606A38"/>
    <w:rsid w:val="0063292E"/>
    <w:rsid w:val="00635F70"/>
    <w:rsid w:val="00645F2F"/>
    <w:rsid w:val="00650E27"/>
    <w:rsid w:val="00652A75"/>
    <w:rsid w:val="006651E2"/>
    <w:rsid w:val="00665EC9"/>
    <w:rsid w:val="00672AFA"/>
    <w:rsid w:val="00684541"/>
    <w:rsid w:val="00686BC7"/>
    <w:rsid w:val="006A581A"/>
    <w:rsid w:val="006A5A6B"/>
    <w:rsid w:val="006B505B"/>
    <w:rsid w:val="006C6EA8"/>
    <w:rsid w:val="006D3293"/>
    <w:rsid w:val="006D601A"/>
    <w:rsid w:val="006E2F15"/>
    <w:rsid w:val="006E434B"/>
    <w:rsid w:val="006E51F9"/>
    <w:rsid w:val="006E54B4"/>
    <w:rsid w:val="006F3AB9"/>
    <w:rsid w:val="006F48B3"/>
    <w:rsid w:val="006F5E35"/>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9239D"/>
    <w:rsid w:val="0079578B"/>
    <w:rsid w:val="007A2C47"/>
    <w:rsid w:val="007C1E2C"/>
    <w:rsid w:val="007C4857"/>
    <w:rsid w:val="007D02AA"/>
    <w:rsid w:val="007E025C"/>
    <w:rsid w:val="007E49FE"/>
    <w:rsid w:val="007E7C76"/>
    <w:rsid w:val="007F1506"/>
    <w:rsid w:val="007F200A"/>
    <w:rsid w:val="007F3646"/>
    <w:rsid w:val="007F59C2"/>
    <w:rsid w:val="007F6038"/>
    <w:rsid w:val="007F7820"/>
    <w:rsid w:val="00800AA9"/>
    <w:rsid w:val="008133CE"/>
    <w:rsid w:val="0081515B"/>
    <w:rsid w:val="00816960"/>
    <w:rsid w:val="00816BD2"/>
    <w:rsid w:val="00825404"/>
    <w:rsid w:val="00825D88"/>
    <w:rsid w:val="008352AA"/>
    <w:rsid w:val="00836B9A"/>
    <w:rsid w:val="00840CD4"/>
    <w:rsid w:val="0084389E"/>
    <w:rsid w:val="00845037"/>
    <w:rsid w:val="008462C3"/>
    <w:rsid w:val="00850B77"/>
    <w:rsid w:val="00860A6B"/>
    <w:rsid w:val="00870CD0"/>
    <w:rsid w:val="0088508F"/>
    <w:rsid w:val="00885442"/>
    <w:rsid w:val="00897078"/>
    <w:rsid w:val="008A0D35"/>
    <w:rsid w:val="008A2AE8"/>
    <w:rsid w:val="008A3912"/>
    <w:rsid w:val="008B03E0"/>
    <w:rsid w:val="008B1084"/>
    <w:rsid w:val="008B7AFE"/>
    <w:rsid w:val="008C00D3"/>
    <w:rsid w:val="008C30D8"/>
    <w:rsid w:val="008C52EF"/>
    <w:rsid w:val="008D59A8"/>
    <w:rsid w:val="008D6C5B"/>
    <w:rsid w:val="008E3FAA"/>
    <w:rsid w:val="008E7921"/>
    <w:rsid w:val="008F1CB7"/>
    <w:rsid w:val="008F49C5"/>
    <w:rsid w:val="008F5C81"/>
    <w:rsid w:val="0090621C"/>
    <w:rsid w:val="009158C9"/>
    <w:rsid w:val="00917494"/>
    <w:rsid w:val="009339D6"/>
    <w:rsid w:val="00934518"/>
    <w:rsid w:val="00935881"/>
    <w:rsid w:val="009454A0"/>
    <w:rsid w:val="00954060"/>
    <w:rsid w:val="009560C1"/>
    <w:rsid w:val="00966112"/>
    <w:rsid w:val="009711AA"/>
    <w:rsid w:val="00971345"/>
    <w:rsid w:val="00972915"/>
    <w:rsid w:val="009752DC"/>
    <w:rsid w:val="0097547F"/>
    <w:rsid w:val="00977987"/>
    <w:rsid w:val="009814C9"/>
    <w:rsid w:val="0098727A"/>
    <w:rsid w:val="009A16A5"/>
    <w:rsid w:val="009A7CDC"/>
    <w:rsid w:val="009B279C"/>
    <w:rsid w:val="009B710C"/>
    <w:rsid w:val="009C0B75"/>
    <w:rsid w:val="009C0CD3"/>
    <w:rsid w:val="009C2B65"/>
    <w:rsid w:val="009C40DA"/>
    <w:rsid w:val="009C4634"/>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6596E"/>
    <w:rsid w:val="00A70C5E"/>
    <w:rsid w:val="00A712B8"/>
    <w:rsid w:val="00A804CC"/>
    <w:rsid w:val="00A81F2D"/>
    <w:rsid w:val="00A90CDB"/>
    <w:rsid w:val="00A94EC5"/>
    <w:rsid w:val="00A96D0B"/>
    <w:rsid w:val="00A97CD7"/>
    <w:rsid w:val="00A97EAD"/>
    <w:rsid w:val="00AA15C6"/>
    <w:rsid w:val="00AB26DD"/>
    <w:rsid w:val="00AC052D"/>
    <w:rsid w:val="00AE238C"/>
    <w:rsid w:val="00AE33DC"/>
    <w:rsid w:val="00AE3848"/>
    <w:rsid w:val="00AE601F"/>
    <w:rsid w:val="00AF0606"/>
    <w:rsid w:val="00AF6529"/>
    <w:rsid w:val="00AF7D27"/>
    <w:rsid w:val="00B11C76"/>
    <w:rsid w:val="00B175C1"/>
    <w:rsid w:val="00B2025B"/>
    <w:rsid w:val="00B31215"/>
    <w:rsid w:val="00B31D5A"/>
    <w:rsid w:val="00B453BA"/>
    <w:rsid w:val="00B5137F"/>
    <w:rsid w:val="00B513BC"/>
    <w:rsid w:val="00B56705"/>
    <w:rsid w:val="00B60308"/>
    <w:rsid w:val="00B61861"/>
    <w:rsid w:val="00B64EAD"/>
    <w:rsid w:val="00B65617"/>
    <w:rsid w:val="00B656C6"/>
    <w:rsid w:val="00B719FE"/>
    <w:rsid w:val="00B73500"/>
    <w:rsid w:val="00B75CA9"/>
    <w:rsid w:val="00B811DE"/>
    <w:rsid w:val="00B8368E"/>
    <w:rsid w:val="00B9317E"/>
    <w:rsid w:val="00B931DD"/>
    <w:rsid w:val="00BA40EB"/>
    <w:rsid w:val="00BA41A7"/>
    <w:rsid w:val="00BA4C6A"/>
    <w:rsid w:val="00BA584D"/>
    <w:rsid w:val="00BC1B97"/>
    <w:rsid w:val="00BC1D7E"/>
    <w:rsid w:val="00BC4141"/>
    <w:rsid w:val="00BD07B0"/>
    <w:rsid w:val="00BE1628"/>
    <w:rsid w:val="00BE30E7"/>
    <w:rsid w:val="00BF22CF"/>
    <w:rsid w:val="00BF2CEC"/>
    <w:rsid w:val="00BF30BC"/>
    <w:rsid w:val="00BF70B0"/>
    <w:rsid w:val="00BF7733"/>
    <w:rsid w:val="00BF7C77"/>
    <w:rsid w:val="00C100C6"/>
    <w:rsid w:val="00C21FFE"/>
    <w:rsid w:val="00C2259A"/>
    <w:rsid w:val="00C242F2"/>
    <w:rsid w:val="00C251AD"/>
    <w:rsid w:val="00C30370"/>
    <w:rsid w:val="00C310A2"/>
    <w:rsid w:val="00C31302"/>
    <w:rsid w:val="00C33407"/>
    <w:rsid w:val="00C35687"/>
    <w:rsid w:val="00C41066"/>
    <w:rsid w:val="00C4228E"/>
    <w:rsid w:val="00C4300F"/>
    <w:rsid w:val="00C44564"/>
    <w:rsid w:val="00C519DA"/>
    <w:rsid w:val="00C52514"/>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56A9"/>
    <w:rsid w:val="00D175C8"/>
    <w:rsid w:val="00D17A9A"/>
    <w:rsid w:val="00D37F3A"/>
    <w:rsid w:val="00D46695"/>
    <w:rsid w:val="00D46B4F"/>
    <w:rsid w:val="00D46DAB"/>
    <w:rsid w:val="00D50B3E"/>
    <w:rsid w:val="00D5275A"/>
    <w:rsid w:val="00D53DDC"/>
    <w:rsid w:val="00D571CA"/>
    <w:rsid w:val="00D60C11"/>
    <w:rsid w:val="00D630D8"/>
    <w:rsid w:val="00D70539"/>
    <w:rsid w:val="00D72A07"/>
    <w:rsid w:val="00D81410"/>
    <w:rsid w:val="00D83F4F"/>
    <w:rsid w:val="00D84239"/>
    <w:rsid w:val="00D90774"/>
    <w:rsid w:val="00D95388"/>
    <w:rsid w:val="00D96E04"/>
    <w:rsid w:val="00DB3E3C"/>
    <w:rsid w:val="00DB5F25"/>
    <w:rsid w:val="00DC0846"/>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5E5B"/>
    <w:rsid w:val="00E83FF0"/>
    <w:rsid w:val="00E86454"/>
    <w:rsid w:val="00E8737C"/>
    <w:rsid w:val="00E97290"/>
    <w:rsid w:val="00EA08C9"/>
    <w:rsid w:val="00EA2B42"/>
    <w:rsid w:val="00EA7E4E"/>
    <w:rsid w:val="00EB0C3E"/>
    <w:rsid w:val="00EB4488"/>
    <w:rsid w:val="00EB4720"/>
    <w:rsid w:val="00EC012C"/>
    <w:rsid w:val="00EC2C4D"/>
    <w:rsid w:val="00ED1D9C"/>
    <w:rsid w:val="00ED1DEA"/>
    <w:rsid w:val="00ED3808"/>
    <w:rsid w:val="00EE189B"/>
    <w:rsid w:val="00EE441E"/>
    <w:rsid w:val="00EE4A72"/>
    <w:rsid w:val="00EF7EB3"/>
    <w:rsid w:val="00F018DC"/>
    <w:rsid w:val="00F16B56"/>
    <w:rsid w:val="00F25A2C"/>
    <w:rsid w:val="00F30324"/>
    <w:rsid w:val="00F31F7C"/>
    <w:rsid w:val="00F3794C"/>
    <w:rsid w:val="00F40271"/>
    <w:rsid w:val="00F5203F"/>
    <w:rsid w:val="00F52D91"/>
    <w:rsid w:val="00F5602B"/>
    <w:rsid w:val="00F57C72"/>
    <w:rsid w:val="00F63E81"/>
    <w:rsid w:val="00F6598A"/>
    <w:rsid w:val="00F65A70"/>
    <w:rsid w:val="00F66FEE"/>
    <w:rsid w:val="00F70209"/>
    <w:rsid w:val="00F94E80"/>
    <w:rsid w:val="00F96B9B"/>
    <w:rsid w:val="00FA151A"/>
    <w:rsid w:val="00FA5F5C"/>
    <w:rsid w:val="00FB316C"/>
    <w:rsid w:val="00FC641F"/>
    <w:rsid w:val="00FC7A2A"/>
    <w:rsid w:val="00FD0461"/>
    <w:rsid w:val="00FD1184"/>
    <w:rsid w:val="00FD2BD5"/>
    <w:rsid w:val="00FD5DEA"/>
    <w:rsid w:val="00FE676A"/>
    <w:rsid w:val="00FF4DAD"/>
    <w:rsid w:val="09AA5188"/>
    <w:rsid w:val="0CBDE0DD"/>
    <w:rsid w:val="0DC8A69E"/>
    <w:rsid w:val="109A4B2F"/>
    <w:rsid w:val="1360DE79"/>
    <w:rsid w:val="1BFB7EF5"/>
    <w:rsid w:val="1D118222"/>
    <w:rsid w:val="208A19EC"/>
    <w:rsid w:val="2469FAED"/>
    <w:rsid w:val="2AAC1299"/>
    <w:rsid w:val="2E9DC911"/>
    <w:rsid w:val="2ED90297"/>
    <w:rsid w:val="34B2790E"/>
    <w:rsid w:val="389A8F7F"/>
    <w:rsid w:val="399E480C"/>
    <w:rsid w:val="3ACA23E9"/>
    <w:rsid w:val="3D494BFC"/>
    <w:rsid w:val="3FCB488D"/>
    <w:rsid w:val="4083B3BB"/>
    <w:rsid w:val="43025BD2"/>
    <w:rsid w:val="4719C829"/>
    <w:rsid w:val="474390BE"/>
    <w:rsid w:val="48082B20"/>
    <w:rsid w:val="4C9520DB"/>
    <w:rsid w:val="4E431914"/>
    <w:rsid w:val="4FCF889A"/>
    <w:rsid w:val="50F628CD"/>
    <w:rsid w:val="5464145A"/>
    <w:rsid w:val="5561C48F"/>
    <w:rsid w:val="5A3535B2"/>
    <w:rsid w:val="5D4EE477"/>
    <w:rsid w:val="5F946319"/>
    <w:rsid w:val="61314122"/>
    <w:rsid w:val="62271F3A"/>
    <w:rsid w:val="6580136A"/>
    <w:rsid w:val="6713A564"/>
    <w:rsid w:val="690F0D4A"/>
    <w:rsid w:val="693DC4AF"/>
    <w:rsid w:val="69B416AA"/>
    <w:rsid w:val="6F652671"/>
    <w:rsid w:val="7100F6D2"/>
    <w:rsid w:val="78C2028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8F3A6"/>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52514"/>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onik.com/servic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1A37D48E-E230-473D-8586-527A5CAD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4133</Characters>
  <Application>Microsoft Office Word</Application>
  <DocSecurity>0</DocSecurity>
  <Lines>34</Lines>
  <Paragraphs>9</Paragraphs>
  <ScaleCrop>false</ScaleCrop>
  <Manager>Inês Cardoso</Manager>
  <Company>Via Pública Comunicação</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Care Solutions Service Solutions - Espanhol</dc:subject>
  <dc:creator>Taís Augusto</dc:creator>
  <dc:description>Outubro 2022</dc:description>
  <cp:lastModifiedBy>Taís Augusto</cp:lastModifiedBy>
  <cp:revision>2</cp:revision>
  <cp:lastPrinted>2017-06-09T09:57:00Z</cp:lastPrinted>
  <dcterms:created xsi:type="dcterms:W3CDTF">2022-10-24T20:44:00Z</dcterms:created>
  <dcterms:modified xsi:type="dcterms:W3CDTF">2022-10-24T20:44:00Z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2022-10-21T10:43:40Z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0198b7ec-ab14-4b37-939f-188d1ccd055e</vt:lpwstr>
  </property>
  <property fmtid="{D5CDD505-2E9C-101B-9397-08002B2CF9AE}" pid="9" name="MSIP_Label_29871acb-3e8e-4cf1-928b-53cb657a6025_ContentBits">
    <vt:lpwstr>0</vt:lpwstr>
  </property>
  <property fmtid="{D5CDD505-2E9C-101B-9397-08002B2CF9AE}" pid="10" name="MediaServiceImageTags">
    <vt:lpwstr/>
  </property>
</Properties>
</file>