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0431B" w14:paraId="765FECB7" w14:textId="77777777" w:rsidTr="00D81410">
        <w:trPr>
          <w:trHeight w:val="851"/>
        </w:trPr>
        <w:tc>
          <w:tcPr>
            <w:tcW w:w="2552" w:type="dxa"/>
            <w:shd w:val="clear" w:color="auto" w:fill="auto"/>
          </w:tcPr>
          <w:p w14:paraId="1AB59128" w14:textId="5443F891" w:rsidR="004F1918" w:rsidRPr="00DC0E9C" w:rsidRDefault="00B86A7A" w:rsidP="004F1918">
            <w:pPr>
              <w:pStyle w:val="M7"/>
              <w:framePr w:wrap="auto" w:vAnchor="margin" w:hAnchor="text" w:xAlign="left" w:yAlign="inline"/>
              <w:suppressOverlap w:val="0"/>
              <w:rPr>
                <w:b w:val="0"/>
                <w:sz w:val="18"/>
                <w:szCs w:val="18"/>
                <w:lang w:val="es-ES"/>
              </w:rPr>
            </w:pPr>
            <w:r>
              <w:rPr>
                <w:b w:val="0"/>
                <w:sz w:val="18"/>
                <w:szCs w:val="18"/>
                <w:lang w:val="es-AR"/>
              </w:rPr>
              <w:t>2</w:t>
            </w:r>
            <w:r w:rsidR="00070863">
              <w:rPr>
                <w:b w:val="0"/>
                <w:sz w:val="18"/>
                <w:szCs w:val="18"/>
                <w:lang w:val="es-AR"/>
              </w:rPr>
              <w:t>9</w:t>
            </w:r>
            <w:r w:rsidRPr="007919A1">
              <w:rPr>
                <w:b w:val="0"/>
                <w:sz w:val="18"/>
                <w:szCs w:val="18"/>
                <w:lang w:val="es-AR"/>
              </w:rPr>
              <w:t xml:space="preserve"> de marzo de 2023</w:t>
            </w:r>
          </w:p>
          <w:p w14:paraId="428E68AC" w14:textId="77777777" w:rsidR="004F1918" w:rsidRPr="00DC0E9C" w:rsidRDefault="004F1918" w:rsidP="004F1918">
            <w:pPr>
              <w:pStyle w:val="M7"/>
              <w:framePr w:wrap="auto" w:vAnchor="margin" w:hAnchor="text" w:xAlign="left" w:yAlign="inline"/>
              <w:suppressOverlap w:val="0"/>
              <w:rPr>
                <w:lang w:val="es-ES"/>
              </w:rPr>
            </w:pPr>
          </w:p>
          <w:p w14:paraId="6C5270B7" w14:textId="77777777" w:rsidR="004F1918" w:rsidRPr="00DC0E9C" w:rsidRDefault="004F1918" w:rsidP="004F1918">
            <w:pPr>
              <w:pStyle w:val="M7"/>
              <w:framePr w:wrap="auto" w:vAnchor="margin" w:hAnchor="text" w:xAlign="left" w:yAlign="inline"/>
              <w:suppressOverlap w:val="0"/>
              <w:rPr>
                <w:lang w:val="es-ES"/>
              </w:rPr>
            </w:pPr>
          </w:p>
          <w:p w14:paraId="31BAFB57" w14:textId="77777777" w:rsidR="00840CD4" w:rsidRPr="00DC0E9C" w:rsidRDefault="00082467" w:rsidP="004F1918">
            <w:pPr>
              <w:pStyle w:val="M7"/>
              <w:framePr w:wrap="auto" w:vAnchor="margin" w:hAnchor="text" w:xAlign="left" w:yAlign="inline"/>
              <w:suppressOverlap w:val="0"/>
              <w:rPr>
                <w:lang w:val="es-ES"/>
              </w:rPr>
            </w:pPr>
            <w:r w:rsidRPr="007919A1">
              <w:rPr>
                <w:rFonts w:eastAsia="Lucida Sans Unicode" w:cs="Lucida Sans Unicode"/>
                <w:szCs w:val="13"/>
                <w:bdr w:val="nil"/>
                <w:lang w:val="es-AR"/>
              </w:rPr>
              <w:t>Regina Bárbara</w:t>
            </w:r>
          </w:p>
          <w:p w14:paraId="6D4910F2" w14:textId="77777777" w:rsidR="004F1918" w:rsidRPr="00DC0E9C" w:rsidRDefault="00082467" w:rsidP="00840CD4">
            <w:pPr>
              <w:pStyle w:val="M7"/>
              <w:framePr w:wrap="auto" w:vAnchor="margin" w:hAnchor="text" w:xAlign="left" w:yAlign="inline"/>
              <w:suppressOverlap w:val="0"/>
              <w:rPr>
                <w:b w:val="0"/>
                <w:lang w:val="es-ES"/>
              </w:rPr>
            </w:pPr>
            <w:r w:rsidRPr="007919A1">
              <w:rPr>
                <w:rFonts w:eastAsia="Lucida Sans Unicode" w:cs="Lucida Sans Unicode"/>
                <w:b w:val="0"/>
                <w:bCs w:val="0"/>
                <w:szCs w:val="13"/>
                <w:bdr w:val="nil"/>
                <w:lang w:val="es-AR"/>
              </w:rPr>
              <w:t>Comunicación &amp; Eventos</w:t>
            </w:r>
            <w:r w:rsidRPr="007919A1">
              <w:rPr>
                <w:rFonts w:eastAsia="Lucida Sans Unicode" w:cs="Lucida Sans Unicode"/>
                <w:b w:val="0"/>
                <w:bCs w:val="0"/>
                <w:szCs w:val="13"/>
                <w:bdr w:val="nil"/>
                <w:lang w:val="es-AR"/>
              </w:rPr>
              <w:br/>
              <w:t xml:space="preserve">América Central y del Sur </w:t>
            </w:r>
            <w:r w:rsidRPr="007919A1">
              <w:rPr>
                <w:rFonts w:eastAsia="Lucida Sans Unicode" w:cs="Lucida Sans Unicode"/>
                <w:b w:val="0"/>
                <w:bCs w:val="0"/>
                <w:szCs w:val="13"/>
                <w:bdr w:val="nil"/>
                <w:lang w:val="es-AR"/>
              </w:rPr>
              <w:br/>
              <w:t>Teléfono + 55 11 3146-4170</w:t>
            </w:r>
          </w:p>
          <w:p w14:paraId="271BF3AD" w14:textId="77777777" w:rsidR="004F1918" w:rsidRPr="007919A1" w:rsidRDefault="00082467" w:rsidP="004F1918">
            <w:pPr>
              <w:pStyle w:val="M10"/>
              <w:framePr w:wrap="auto" w:vAnchor="margin" w:hAnchor="text" w:xAlign="left" w:yAlign="inline"/>
              <w:suppressOverlap w:val="0"/>
              <w:rPr>
                <w:lang w:val="pt-BR"/>
              </w:rPr>
            </w:pPr>
            <w:r w:rsidRPr="007919A1">
              <w:rPr>
                <w:rFonts w:eastAsia="Lucida Sans Unicode" w:cs="Lucida Sans Unicode"/>
                <w:szCs w:val="13"/>
                <w:bdr w:val="nil"/>
                <w:lang w:val="es-AR"/>
              </w:rPr>
              <w:t xml:space="preserve">regina.barbara@evonik.com </w:t>
            </w:r>
          </w:p>
        </w:tc>
      </w:tr>
      <w:tr w:rsidR="00B0431B" w14:paraId="4EA43C52" w14:textId="77777777" w:rsidTr="00D81410">
        <w:trPr>
          <w:trHeight w:val="851"/>
        </w:trPr>
        <w:tc>
          <w:tcPr>
            <w:tcW w:w="2552" w:type="dxa"/>
            <w:shd w:val="clear" w:color="auto" w:fill="auto"/>
          </w:tcPr>
          <w:p w14:paraId="59092383" w14:textId="77777777" w:rsidR="004F1918" w:rsidRPr="007919A1" w:rsidRDefault="004F1918" w:rsidP="008F5C81">
            <w:pPr>
              <w:pStyle w:val="M10"/>
              <w:framePr w:wrap="auto" w:vAnchor="margin" w:hAnchor="text" w:xAlign="left" w:yAlign="inline"/>
              <w:suppressOverlap w:val="0"/>
              <w:rPr>
                <w:lang w:val="pt-BR"/>
              </w:rPr>
            </w:pPr>
          </w:p>
        </w:tc>
      </w:tr>
    </w:tbl>
    <w:p w14:paraId="0DAAE691" w14:textId="77777777" w:rsidR="00D04B00" w:rsidRPr="007919A1" w:rsidRDefault="00082467" w:rsidP="00D04B00">
      <w:pPr>
        <w:framePr w:w="2659" w:wrap="around" w:hAnchor="page" w:x="8971" w:yAlign="bottom" w:anchorLock="1"/>
        <w:tabs>
          <w:tab w:val="left" w:pos="518"/>
        </w:tabs>
        <w:spacing w:line="180" w:lineRule="exact"/>
        <w:rPr>
          <w:sz w:val="13"/>
        </w:rPr>
      </w:pPr>
      <w:r w:rsidRPr="007919A1">
        <w:rPr>
          <w:rFonts w:eastAsia="Lucida Sans Unicode" w:cs="Lucida Sans Unicode"/>
          <w:b/>
          <w:bCs/>
          <w:sz w:val="13"/>
          <w:szCs w:val="13"/>
          <w:bdr w:val="nil"/>
          <w:lang w:val="es-AR"/>
        </w:rPr>
        <w:t>Evonik Brasil Ltda.</w:t>
      </w:r>
    </w:p>
    <w:p w14:paraId="705BF4CE" w14:textId="77777777" w:rsidR="00D04B00" w:rsidRPr="007919A1" w:rsidRDefault="000824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E9C">
        <w:rPr>
          <w:rFonts w:eastAsia="Lucida Sans Unicode" w:cs="Lucida Sans Unicode"/>
          <w:sz w:val="13"/>
          <w:szCs w:val="13"/>
          <w:bdr w:val="nil"/>
        </w:rPr>
        <w:t>Rua Arq. Olavo Redig de Campos, 105</w:t>
      </w:r>
    </w:p>
    <w:p w14:paraId="12CB8284" w14:textId="77777777" w:rsidR="00D04B00" w:rsidRPr="007919A1" w:rsidRDefault="000824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E9C">
        <w:rPr>
          <w:rFonts w:eastAsia="Lucida Sans Unicode" w:cs="Lucida Sans Unicode"/>
          <w:sz w:val="13"/>
          <w:szCs w:val="13"/>
          <w:bdr w:val="nil"/>
        </w:rPr>
        <w:t>Torre A – 04711-904 - São Paulo – SP Brasil</w:t>
      </w:r>
    </w:p>
    <w:p w14:paraId="245AC936" w14:textId="77777777" w:rsidR="00D04B00" w:rsidRPr="007919A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9E5EC7E" w14:textId="77777777" w:rsidR="00D04B00" w:rsidRPr="007919A1"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DC0E9C">
          <w:rPr>
            <w:rFonts w:eastAsia="Lucida Sans Unicode" w:cs="Lucida Sans Unicode"/>
            <w:sz w:val="13"/>
            <w:szCs w:val="13"/>
            <w:bdr w:val="nil"/>
          </w:rPr>
          <w:t>www.evonik.com.br</w:t>
        </w:r>
      </w:hyperlink>
    </w:p>
    <w:p w14:paraId="14AE6961" w14:textId="77777777" w:rsidR="00D04B00" w:rsidRPr="007919A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20D6C48" w14:textId="77777777" w:rsidR="00D04B00" w:rsidRPr="007919A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7FFC8EB" w14:textId="77777777" w:rsidR="00D04B00" w:rsidRPr="007919A1" w:rsidRDefault="000824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E9C">
        <w:rPr>
          <w:rFonts w:eastAsia="Lucida Sans Unicode" w:cs="Lucida Sans Unicode"/>
          <w:sz w:val="13"/>
          <w:szCs w:val="13"/>
          <w:bdr w:val="nil"/>
        </w:rPr>
        <w:t>facebook.com/Evonik</w:t>
      </w:r>
    </w:p>
    <w:p w14:paraId="0ACBB326" w14:textId="77777777" w:rsidR="00D04B00" w:rsidRPr="007919A1" w:rsidRDefault="000824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E9C">
        <w:rPr>
          <w:rFonts w:eastAsia="Lucida Sans Unicode" w:cs="Lucida Sans Unicode"/>
          <w:sz w:val="13"/>
          <w:szCs w:val="13"/>
          <w:bdr w:val="nil"/>
        </w:rPr>
        <w:t>instagram.com/</w:t>
      </w:r>
      <w:proofErr w:type="spellStart"/>
      <w:r w:rsidRPr="00DC0E9C">
        <w:rPr>
          <w:rFonts w:eastAsia="Lucida Sans Unicode" w:cs="Lucida Sans Unicode"/>
          <w:sz w:val="13"/>
          <w:szCs w:val="13"/>
          <w:bdr w:val="nil"/>
        </w:rPr>
        <w:t>Evonik.Brasil</w:t>
      </w:r>
      <w:proofErr w:type="spellEnd"/>
    </w:p>
    <w:p w14:paraId="43A45FC4" w14:textId="77777777" w:rsidR="00D04B00" w:rsidRPr="007919A1" w:rsidRDefault="000824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0E9C">
        <w:rPr>
          <w:rFonts w:eastAsia="Lucida Sans Unicode" w:cs="Lucida Sans Unicode"/>
          <w:sz w:val="13"/>
          <w:szCs w:val="13"/>
          <w:bdr w:val="nil"/>
        </w:rPr>
        <w:t>youtube.com/</w:t>
      </w:r>
      <w:proofErr w:type="spellStart"/>
      <w:r w:rsidRPr="00DC0E9C">
        <w:rPr>
          <w:rFonts w:eastAsia="Lucida Sans Unicode" w:cs="Lucida Sans Unicode"/>
          <w:sz w:val="13"/>
          <w:szCs w:val="13"/>
          <w:bdr w:val="nil"/>
        </w:rPr>
        <w:t>EvonikIndustries</w:t>
      </w:r>
      <w:proofErr w:type="spellEnd"/>
    </w:p>
    <w:p w14:paraId="13FACD6E" w14:textId="77777777" w:rsidR="00D04B00" w:rsidRPr="00C96DB7" w:rsidRDefault="00082467"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DC0E9C">
        <w:rPr>
          <w:rFonts w:eastAsia="Lucida Sans Unicode" w:cs="Lucida Sans Unicode"/>
          <w:sz w:val="13"/>
          <w:szCs w:val="13"/>
          <w:bdr w:val="nil"/>
          <w:lang w:val="en-US"/>
        </w:rPr>
        <w:t>linkedin.com/company/Evonik</w:t>
      </w:r>
    </w:p>
    <w:p w14:paraId="17A7A5AB" w14:textId="77777777" w:rsidR="00D04B00" w:rsidRPr="00C96DB7" w:rsidRDefault="00082467"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DC0E9C">
        <w:rPr>
          <w:rFonts w:eastAsia="Lucida Sans Unicode" w:cs="Lucida Sans Unicode"/>
          <w:sz w:val="13"/>
          <w:szCs w:val="13"/>
          <w:bdr w:val="nil"/>
          <w:lang w:val="en-US"/>
        </w:rPr>
        <w:t>twitter.com/</w:t>
      </w:r>
      <w:proofErr w:type="spellStart"/>
      <w:r w:rsidRPr="00DC0E9C">
        <w:rPr>
          <w:rFonts w:eastAsia="Lucida Sans Unicode" w:cs="Lucida Sans Unicode"/>
          <w:sz w:val="13"/>
          <w:szCs w:val="13"/>
          <w:bdr w:val="nil"/>
          <w:lang w:val="en-US"/>
        </w:rPr>
        <w:t>Evonik_BR</w:t>
      </w:r>
      <w:proofErr w:type="spellEnd"/>
    </w:p>
    <w:p w14:paraId="158B4726" w14:textId="77777777" w:rsidR="006E4F65" w:rsidRPr="00DC0E9C" w:rsidRDefault="00082467" w:rsidP="006E4F65">
      <w:pPr>
        <w:pStyle w:val="Ttulo"/>
        <w:spacing w:line="168" w:lineRule="auto"/>
        <w:rPr>
          <w:sz w:val="28"/>
          <w:szCs w:val="28"/>
          <w:lang w:val="es-ES"/>
        </w:rPr>
      </w:pPr>
      <w:r w:rsidRPr="006E4F65">
        <w:rPr>
          <w:sz w:val="28"/>
          <w:szCs w:val="28"/>
          <w:lang w:val="es-AR"/>
        </w:rPr>
        <w:t>Evonik amplía su capacidad de producción de DL-metionina en Singapur</w:t>
      </w:r>
    </w:p>
    <w:p w14:paraId="1B352EDC" w14:textId="77777777" w:rsidR="006E4F65" w:rsidRPr="00DC0E9C" w:rsidRDefault="006E4F65" w:rsidP="006E4F65">
      <w:pPr>
        <w:pStyle w:val="Ttulo"/>
        <w:spacing w:line="168" w:lineRule="auto"/>
        <w:rPr>
          <w:lang w:val="es-ES"/>
        </w:rPr>
      </w:pPr>
    </w:p>
    <w:p w14:paraId="62536E49" w14:textId="61196A7D" w:rsidR="006E4F65" w:rsidRPr="00F80305" w:rsidRDefault="00F80305" w:rsidP="006E4F65">
      <w:pPr>
        <w:pStyle w:val="Ttulo"/>
        <w:numPr>
          <w:ilvl w:val="0"/>
          <w:numId w:val="42"/>
        </w:numPr>
        <w:spacing w:line="168" w:lineRule="auto"/>
        <w:rPr>
          <w:b w:val="0"/>
          <w:bCs w:val="0"/>
          <w:szCs w:val="24"/>
          <w:lang w:val="es-ES"/>
        </w:rPr>
      </w:pPr>
      <w:r>
        <w:rPr>
          <w:b w:val="0"/>
          <w:bCs w:val="0"/>
          <w:szCs w:val="24"/>
          <w:lang w:val="es-AR"/>
        </w:rPr>
        <w:t>C</w:t>
      </w:r>
      <w:r w:rsidRPr="006E4F65">
        <w:rPr>
          <w:b w:val="0"/>
          <w:bCs w:val="0"/>
          <w:szCs w:val="24"/>
          <w:lang w:val="es-AR"/>
        </w:rPr>
        <w:t xml:space="preserve">antidad adicional de 40.000 toneladas de </w:t>
      </w:r>
      <w:proofErr w:type="spellStart"/>
      <w:r w:rsidRPr="006E4F65">
        <w:rPr>
          <w:b w:val="0"/>
          <w:bCs w:val="0"/>
          <w:szCs w:val="24"/>
          <w:lang w:val="es-AR"/>
        </w:rPr>
        <w:t>MetAMINO</w:t>
      </w:r>
      <w:proofErr w:type="spellEnd"/>
      <w:r w:rsidRPr="006E4F65">
        <w:rPr>
          <w:b w:val="0"/>
          <w:bCs w:val="0"/>
          <w:szCs w:val="24"/>
          <w:lang w:val="es-AR"/>
        </w:rPr>
        <w:t xml:space="preserve">® </w:t>
      </w:r>
      <w:r>
        <w:rPr>
          <w:b w:val="0"/>
          <w:bCs w:val="0"/>
          <w:szCs w:val="24"/>
          <w:lang w:val="es-AR"/>
        </w:rPr>
        <w:t>producido por año en</w:t>
      </w:r>
      <w:r w:rsidRPr="006E4F65">
        <w:rPr>
          <w:b w:val="0"/>
          <w:bCs w:val="0"/>
          <w:szCs w:val="24"/>
          <w:lang w:val="es-AR"/>
        </w:rPr>
        <w:t xml:space="preserve"> Singapur</w:t>
      </w:r>
    </w:p>
    <w:p w14:paraId="35BAC17C" w14:textId="77777777" w:rsidR="006E4F65" w:rsidRPr="00DC0E9C" w:rsidRDefault="00082467" w:rsidP="006E4F65">
      <w:pPr>
        <w:pStyle w:val="PargrafodaLista"/>
        <w:widowControl w:val="0"/>
        <w:numPr>
          <w:ilvl w:val="0"/>
          <w:numId w:val="42"/>
        </w:numPr>
        <w:tabs>
          <w:tab w:val="left" w:pos="426"/>
        </w:tabs>
        <w:autoSpaceDE w:val="0"/>
        <w:autoSpaceDN w:val="0"/>
        <w:spacing w:before="3" w:line="194" w:lineRule="auto"/>
        <w:ind w:right="181"/>
        <w:rPr>
          <w:sz w:val="24"/>
          <w:lang w:val="es-ES"/>
        </w:rPr>
      </w:pPr>
      <w:r w:rsidRPr="006E4F65">
        <w:rPr>
          <w:sz w:val="24"/>
          <w:lang w:val="es-AR"/>
        </w:rPr>
        <w:t xml:space="preserve">Implementación consistente de la estrategia de activos de metionina para garantizar la seguridad del suministro mundial a largo plazo </w:t>
      </w:r>
    </w:p>
    <w:p w14:paraId="589D7927" w14:textId="77777777" w:rsidR="00A23D0C" w:rsidRPr="00DC0E9C" w:rsidRDefault="00082467" w:rsidP="006E4F65">
      <w:pPr>
        <w:pStyle w:val="PargrafodaLista"/>
        <w:widowControl w:val="0"/>
        <w:numPr>
          <w:ilvl w:val="0"/>
          <w:numId w:val="42"/>
        </w:numPr>
        <w:tabs>
          <w:tab w:val="left" w:pos="426"/>
        </w:tabs>
        <w:autoSpaceDE w:val="0"/>
        <w:autoSpaceDN w:val="0"/>
        <w:spacing w:before="3" w:line="194" w:lineRule="auto"/>
        <w:ind w:right="181"/>
        <w:rPr>
          <w:sz w:val="24"/>
          <w:lang w:val="es-ES"/>
        </w:rPr>
      </w:pPr>
      <w:r w:rsidRPr="006E4F65">
        <w:rPr>
          <w:sz w:val="24"/>
          <w:lang w:val="es-AR"/>
        </w:rPr>
        <w:t>Reducción de la huella de carbono de la producción de DL-metionina de Evonik en Singapur</w:t>
      </w:r>
    </w:p>
    <w:p w14:paraId="2C3DB578" w14:textId="52433F87" w:rsidR="00A23D0C" w:rsidRPr="00DC0E9C" w:rsidRDefault="00082467" w:rsidP="00DC0E9C">
      <w:pPr>
        <w:pStyle w:val="Corpodetexto"/>
        <w:spacing w:before="300" w:line="213" w:lineRule="auto"/>
        <w:ind w:left="101" w:right="125"/>
        <w:jc w:val="both"/>
        <w:rPr>
          <w:lang w:val="es-ES"/>
        </w:rPr>
      </w:pPr>
      <w:r w:rsidRPr="007919A1">
        <w:rPr>
          <w:lang w:val="es-AR"/>
        </w:rPr>
        <w:t xml:space="preserve">Evonik está ampliando su capacidad de producción de </w:t>
      </w:r>
      <w:proofErr w:type="spellStart"/>
      <w:r w:rsidRPr="007919A1">
        <w:rPr>
          <w:lang w:val="es-AR"/>
        </w:rPr>
        <w:t>MetAMINO</w:t>
      </w:r>
      <w:proofErr w:type="spellEnd"/>
      <w:r w:rsidRPr="007919A1">
        <w:rPr>
          <w:lang w:val="es-AR"/>
        </w:rPr>
        <w:t xml:space="preserve">® (DL-metionina) en la </w:t>
      </w:r>
      <w:r w:rsidR="00DC0E9C">
        <w:rPr>
          <w:lang w:val="es-AR"/>
        </w:rPr>
        <w:t>I</w:t>
      </w:r>
      <w:r w:rsidRPr="007919A1">
        <w:rPr>
          <w:lang w:val="es-AR"/>
        </w:rPr>
        <w:t xml:space="preserve">sla </w:t>
      </w:r>
      <w:proofErr w:type="spellStart"/>
      <w:r w:rsidRPr="007919A1">
        <w:rPr>
          <w:lang w:val="es-AR"/>
        </w:rPr>
        <w:t>Jurong</w:t>
      </w:r>
      <w:proofErr w:type="spellEnd"/>
      <w:r w:rsidRPr="007919A1">
        <w:rPr>
          <w:lang w:val="es-AR"/>
        </w:rPr>
        <w:t xml:space="preserve">, Singapur, en 40.000 toneladas, </w:t>
      </w:r>
      <w:r w:rsidR="00DC0E9C">
        <w:rPr>
          <w:lang w:val="es-AR"/>
        </w:rPr>
        <w:t xml:space="preserve">para alcanzar las </w:t>
      </w:r>
      <w:r w:rsidRPr="007919A1">
        <w:rPr>
          <w:lang w:val="es-AR"/>
        </w:rPr>
        <w:t>340.000 toneladas al año. La inversión</w:t>
      </w:r>
      <w:r w:rsidR="00DC0E9C">
        <w:rPr>
          <w:lang w:val="es-AR"/>
        </w:rPr>
        <w:t xml:space="preserve">, de dos dígitos de millones de euros, </w:t>
      </w:r>
      <w:r w:rsidR="00F80305">
        <w:rPr>
          <w:lang w:val="es-AR"/>
        </w:rPr>
        <w:t>t</w:t>
      </w:r>
      <w:r w:rsidRPr="007919A1">
        <w:rPr>
          <w:lang w:val="es-AR"/>
        </w:rPr>
        <w:t xml:space="preserve">iene como </w:t>
      </w:r>
      <w:r w:rsidR="00F80305">
        <w:rPr>
          <w:lang w:val="es-AR"/>
        </w:rPr>
        <w:t>fin</w:t>
      </w:r>
      <w:r w:rsidRPr="007919A1">
        <w:rPr>
          <w:lang w:val="es-AR"/>
        </w:rPr>
        <w:t xml:space="preserve"> </w:t>
      </w:r>
      <w:r w:rsidR="00F80305">
        <w:rPr>
          <w:lang w:val="es-AR"/>
        </w:rPr>
        <w:t xml:space="preserve">que la planta logre </w:t>
      </w:r>
      <w:r w:rsidRPr="007919A1">
        <w:rPr>
          <w:lang w:val="es-AR"/>
        </w:rPr>
        <w:t xml:space="preserve">la capacidad objetivo para el tercer trimestre de 2024. </w:t>
      </w:r>
      <w:r w:rsidR="00F80305">
        <w:rPr>
          <w:lang w:val="es-AR"/>
        </w:rPr>
        <w:t xml:space="preserve">Con las medidas </w:t>
      </w:r>
      <w:r w:rsidRPr="007919A1">
        <w:rPr>
          <w:lang w:val="es-AR"/>
        </w:rPr>
        <w:t xml:space="preserve">planificadas </w:t>
      </w:r>
      <w:r w:rsidR="00F80305">
        <w:rPr>
          <w:lang w:val="es-AR"/>
        </w:rPr>
        <w:t xml:space="preserve">para la </w:t>
      </w:r>
      <w:r w:rsidRPr="007919A1">
        <w:rPr>
          <w:lang w:val="es-AR"/>
        </w:rPr>
        <w:t xml:space="preserve">optimización de procesos </w:t>
      </w:r>
      <w:r w:rsidR="00F80305">
        <w:rPr>
          <w:lang w:val="es-AR"/>
        </w:rPr>
        <w:t>se espera mejorar en alrededor de un</w:t>
      </w:r>
      <w:r w:rsidRPr="007919A1">
        <w:rPr>
          <w:lang w:val="es-AR"/>
        </w:rPr>
        <w:t xml:space="preserve"> 6 % la huella de carbono del </w:t>
      </w:r>
      <w:proofErr w:type="spellStart"/>
      <w:r w:rsidRPr="007919A1">
        <w:rPr>
          <w:lang w:val="es-AR"/>
        </w:rPr>
        <w:t>MetAMINO</w:t>
      </w:r>
      <w:proofErr w:type="spellEnd"/>
      <w:r w:rsidRPr="007919A1">
        <w:rPr>
          <w:lang w:val="es-AR"/>
        </w:rPr>
        <w:t>® producido en Singapur.</w:t>
      </w:r>
    </w:p>
    <w:p w14:paraId="56679070" w14:textId="721406DD" w:rsidR="00A23D0C" w:rsidRPr="00DC0E9C" w:rsidRDefault="00082467" w:rsidP="003F4B7D">
      <w:pPr>
        <w:pStyle w:val="Corpodetexto"/>
        <w:spacing w:before="300" w:line="213" w:lineRule="auto"/>
        <w:ind w:left="101" w:right="73"/>
        <w:rPr>
          <w:lang w:val="es-ES"/>
        </w:rPr>
      </w:pPr>
      <w:r w:rsidRPr="007919A1">
        <w:rPr>
          <w:lang w:val="es-AR"/>
        </w:rPr>
        <w:t xml:space="preserve">"El incremento de la capacidad de producción de </w:t>
      </w:r>
      <w:proofErr w:type="spellStart"/>
      <w:r w:rsidRPr="007919A1">
        <w:rPr>
          <w:lang w:val="es-AR"/>
        </w:rPr>
        <w:t>MetAMINO</w:t>
      </w:r>
      <w:proofErr w:type="spellEnd"/>
      <w:r w:rsidRPr="007919A1">
        <w:rPr>
          <w:lang w:val="es-AR"/>
        </w:rPr>
        <w:t xml:space="preserve">® en Singapur representa otro paso importante en la implementación consistente de nuestra estrategia global de activos de metionina, mejorando adicionalmente la seguridad del suministro para nuestros clientes en Asia", dice el Dr. Gaetano Blanda, responsable de la línea de negocios Animal </w:t>
      </w:r>
      <w:proofErr w:type="spellStart"/>
      <w:r w:rsidRPr="007919A1">
        <w:rPr>
          <w:lang w:val="es-AR"/>
        </w:rPr>
        <w:t>Nutrition</w:t>
      </w:r>
      <w:proofErr w:type="spellEnd"/>
      <w:r w:rsidRPr="007919A1">
        <w:rPr>
          <w:lang w:val="es-AR"/>
        </w:rPr>
        <w:t xml:space="preserve">.  "Frente a las frágiles cadenas de suministros, nuestra estrategia de producción de </w:t>
      </w:r>
      <w:proofErr w:type="spellStart"/>
      <w:r w:rsidRPr="007919A1">
        <w:rPr>
          <w:lang w:val="es-AR"/>
        </w:rPr>
        <w:t>MetAMINO</w:t>
      </w:r>
      <w:proofErr w:type="spellEnd"/>
      <w:r w:rsidRPr="007919A1">
        <w:rPr>
          <w:lang w:val="es-AR"/>
        </w:rPr>
        <w:t xml:space="preserve">® en tres regiones del mundo comprobó su </w:t>
      </w:r>
      <w:r w:rsidR="00F93A3A">
        <w:rPr>
          <w:lang w:val="es-AR"/>
        </w:rPr>
        <w:t>valor para</w:t>
      </w:r>
      <w:r w:rsidRPr="007919A1">
        <w:rPr>
          <w:lang w:val="es-AR"/>
        </w:rPr>
        <w:t xml:space="preserve"> nuestros clientes"</w:t>
      </w:r>
      <w:r w:rsidR="00F93A3A">
        <w:rPr>
          <w:lang w:val="es-AR"/>
        </w:rPr>
        <w:t>, concluye el ejecutivo</w:t>
      </w:r>
      <w:r w:rsidRPr="007919A1">
        <w:rPr>
          <w:lang w:val="es-AR"/>
        </w:rPr>
        <w:t xml:space="preserve">. </w:t>
      </w:r>
    </w:p>
    <w:p w14:paraId="5E1CFC57" w14:textId="739CCE4A" w:rsidR="00A23D0C" w:rsidRPr="00DC0E9C" w:rsidRDefault="00082467" w:rsidP="009E38F6">
      <w:pPr>
        <w:pStyle w:val="Corpodetexto"/>
        <w:spacing w:before="300" w:line="213" w:lineRule="auto"/>
        <w:ind w:left="101" w:right="24"/>
        <w:rPr>
          <w:lang w:val="es-ES"/>
        </w:rPr>
      </w:pPr>
      <w:r w:rsidRPr="007919A1">
        <w:rPr>
          <w:lang w:val="es-AR"/>
        </w:rPr>
        <w:t xml:space="preserve">En el centro de la estrategia de metionina se encuentran los tres </w:t>
      </w:r>
      <w:proofErr w:type="spellStart"/>
      <w:r w:rsidRPr="007919A1">
        <w:rPr>
          <w:lang w:val="es-AR"/>
        </w:rPr>
        <w:t>hubs</w:t>
      </w:r>
      <w:proofErr w:type="spellEnd"/>
      <w:r w:rsidRPr="007919A1">
        <w:rPr>
          <w:lang w:val="es-AR"/>
        </w:rPr>
        <w:t xml:space="preserve"> de producción</w:t>
      </w:r>
      <w:r w:rsidR="00F93A3A">
        <w:rPr>
          <w:lang w:val="es-AR"/>
        </w:rPr>
        <w:t xml:space="preserve"> que se encuentran </w:t>
      </w:r>
      <w:r w:rsidRPr="007919A1">
        <w:rPr>
          <w:lang w:val="es-AR"/>
        </w:rPr>
        <w:t xml:space="preserve">en Singapur, Mobile (Alabama, </w:t>
      </w:r>
      <w:proofErr w:type="gramStart"/>
      <w:r w:rsidRPr="007919A1">
        <w:rPr>
          <w:lang w:val="es-AR"/>
        </w:rPr>
        <w:t>EE .</w:t>
      </w:r>
      <w:proofErr w:type="gramEnd"/>
      <w:r w:rsidRPr="007919A1">
        <w:rPr>
          <w:lang w:val="es-AR"/>
        </w:rPr>
        <w:t xml:space="preserve">UU.) y Amberes (Bélgica). </w:t>
      </w:r>
      <w:r w:rsidR="00F93A3A">
        <w:rPr>
          <w:lang w:val="es-AR"/>
        </w:rPr>
        <w:t>Estas</w:t>
      </w:r>
      <w:r w:rsidRPr="007919A1">
        <w:rPr>
          <w:lang w:val="es-AR"/>
        </w:rPr>
        <w:t xml:space="preserve"> tres plantas de escala mundial de Evonik adoptan </w:t>
      </w:r>
      <w:r w:rsidR="00F93A3A">
        <w:rPr>
          <w:lang w:val="es-AR"/>
        </w:rPr>
        <w:t xml:space="preserve">una </w:t>
      </w:r>
      <w:r w:rsidRPr="007919A1">
        <w:rPr>
          <w:lang w:val="es-AR"/>
        </w:rPr>
        <w:t>tecnología de vanguardia</w:t>
      </w:r>
      <w:r w:rsidR="00F93A3A">
        <w:rPr>
          <w:lang w:val="es-AR"/>
        </w:rPr>
        <w:t xml:space="preserve">. Además, </w:t>
      </w:r>
      <w:r w:rsidRPr="007919A1">
        <w:rPr>
          <w:lang w:val="es-AR"/>
        </w:rPr>
        <w:t xml:space="preserve">están diseñadas para crecer en sintonía con el mercado global en expansión a través de ampliaciones modulares. </w:t>
      </w:r>
    </w:p>
    <w:p w14:paraId="190985C7" w14:textId="6EDC12C9" w:rsidR="00A001E1" w:rsidRPr="00DC0E9C" w:rsidRDefault="00082467" w:rsidP="004A1027">
      <w:pPr>
        <w:pStyle w:val="Corpodetexto"/>
        <w:spacing w:before="300" w:line="213" w:lineRule="auto"/>
        <w:ind w:left="102" w:right="41"/>
        <w:rPr>
          <w:szCs w:val="22"/>
          <w:lang w:val="es-ES"/>
        </w:rPr>
      </w:pPr>
      <w:r w:rsidRPr="007919A1">
        <w:rPr>
          <w:lang w:val="es-AR"/>
        </w:rPr>
        <w:t xml:space="preserve">Las plantas de metionina de Evonik en Singapur, que se </w:t>
      </w:r>
      <w:r w:rsidR="00F93A3A">
        <w:rPr>
          <w:lang w:val="es-AR"/>
        </w:rPr>
        <w:t xml:space="preserve">pusieron en marcha </w:t>
      </w:r>
      <w:r w:rsidRPr="007919A1">
        <w:rPr>
          <w:lang w:val="es-AR"/>
        </w:rPr>
        <w:t xml:space="preserve">en 2014 y 2019, ya eran los complejos productivos de </w:t>
      </w:r>
      <w:r w:rsidRPr="007919A1">
        <w:rPr>
          <w:lang w:val="es-AR"/>
        </w:rPr>
        <w:lastRenderedPageBreak/>
        <w:t xml:space="preserve">DL-metionina más grandes del mundo, con una capacidad anual de alrededor de 300.000 toneladas de </w:t>
      </w:r>
      <w:proofErr w:type="spellStart"/>
      <w:r w:rsidRPr="007919A1">
        <w:rPr>
          <w:lang w:val="es-AR"/>
        </w:rPr>
        <w:t>MetAMINO</w:t>
      </w:r>
      <w:proofErr w:type="spellEnd"/>
      <w:r w:rsidRPr="007919A1">
        <w:rPr>
          <w:lang w:val="es-AR"/>
        </w:rPr>
        <w:t xml:space="preserve">®. "La capacidad adicional de 40.000 toneladas tiene como objetivo principal acompañar el crecimiento de nuestros clientes de Asia y continuar ofreciendo la mejor calidad de producto y seguridad de suministro, ahora de una manera aún más sostenible", expresa Noel Kim, responsable de la región Asia en Evonik Animal </w:t>
      </w:r>
      <w:proofErr w:type="spellStart"/>
      <w:r w:rsidRPr="007919A1">
        <w:rPr>
          <w:lang w:val="es-AR"/>
        </w:rPr>
        <w:t>Nutrition</w:t>
      </w:r>
      <w:proofErr w:type="spellEnd"/>
      <w:r w:rsidRPr="007919A1">
        <w:rPr>
          <w:lang w:val="es-AR"/>
        </w:rPr>
        <w:t xml:space="preserve">. </w:t>
      </w:r>
    </w:p>
    <w:p w14:paraId="1D5DD38D" w14:textId="77777777" w:rsidR="004A24FF" w:rsidRPr="00DC0E9C" w:rsidRDefault="004A24FF" w:rsidP="00B63F70">
      <w:pPr>
        <w:pStyle w:val="Corpodetexto"/>
        <w:spacing w:line="214" w:lineRule="auto"/>
        <w:ind w:left="102"/>
        <w:rPr>
          <w:sz w:val="4"/>
          <w:szCs w:val="4"/>
          <w:lang w:val="es-ES"/>
        </w:rPr>
      </w:pPr>
    </w:p>
    <w:p w14:paraId="33897ACD" w14:textId="77777777" w:rsidR="00A001E1" w:rsidRPr="00DC0E9C" w:rsidRDefault="00082467" w:rsidP="00DA28AC">
      <w:pPr>
        <w:pStyle w:val="Corpodetexto"/>
        <w:spacing w:line="214" w:lineRule="auto"/>
        <w:ind w:left="102"/>
        <w:rPr>
          <w:szCs w:val="22"/>
          <w:lang w:val="es-ES"/>
        </w:rPr>
      </w:pPr>
      <w:r w:rsidRPr="007919A1">
        <w:rPr>
          <w:szCs w:val="22"/>
          <w:lang w:val="es-AR"/>
        </w:rPr>
        <w:t xml:space="preserve">La empresa ha logrado mantener su liderazgo en tecnología y costos en DL-metionina durante décadas mediante la optimización continua de sus procesos y equipos: "Estamos especialmente orgullosos de los nuevos procesos altamente innovadores que se están implementando en Singapur", afirma el Dr. Jan-Olaf Barth, responsable de la línea de productos </w:t>
      </w:r>
      <w:proofErr w:type="spellStart"/>
      <w:r w:rsidRPr="007919A1">
        <w:rPr>
          <w:szCs w:val="22"/>
          <w:lang w:val="es-AR"/>
        </w:rPr>
        <w:t>Essential</w:t>
      </w:r>
      <w:proofErr w:type="spellEnd"/>
      <w:r w:rsidRPr="007919A1">
        <w:rPr>
          <w:szCs w:val="22"/>
          <w:lang w:val="es-AR"/>
        </w:rPr>
        <w:t xml:space="preserve"> </w:t>
      </w:r>
      <w:proofErr w:type="spellStart"/>
      <w:r w:rsidRPr="007919A1">
        <w:rPr>
          <w:szCs w:val="22"/>
          <w:lang w:val="es-AR"/>
        </w:rPr>
        <w:t>Nutrition</w:t>
      </w:r>
      <w:proofErr w:type="spellEnd"/>
      <w:r w:rsidRPr="007919A1">
        <w:rPr>
          <w:szCs w:val="22"/>
          <w:lang w:val="es-AR"/>
        </w:rPr>
        <w:t xml:space="preserve"> en Evonik. "Por ejemplo, estamos dando otro paso muy importante hacia la eficiencia de los procesos y la reducción de nuestra huella de carbono mediante la implementación de una unidad de electrólisis para el suministro de hidrógeno ecológico y varias medidas de integración energética", concluye el ejecutivo. </w:t>
      </w:r>
    </w:p>
    <w:p w14:paraId="3C38D540" w14:textId="77777777" w:rsidR="004A24FF" w:rsidRPr="00DC0E9C" w:rsidRDefault="004A24FF" w:rsidP="00B63F70">
      <w:pPr>
        <w:pStyle w:val="Corpodetexto"/>
        <w:spacing w:line="214" w:lineRule="auto"/>
        <w:ind w:left="102"/>
        <w:rPr>
          <w:sz w:val="4"/>
          <w:szCs w:val="4"/>
          <w:lang w:val="es-ES"/>
        </w:rPr>
      </w:pPr>
    </w:p>
    <w:p w14:paraId="6B59DCBA" w14:textId="77777777" w:rsidR="00A23D0C" w:rsidRPr="00DC0E9C" w:rsidRDefault="00082467" w:rsidP="00F93A3A">
      <w:pPr>
        <w:pStyle w:val="Corpodetexto"/>
        <w:spacing w:line="214" w:lineRule="auto"/>
        <w:ind w:left="102"/>
        <w:jc w:val="both"/>
        <w:rPr>
          <w:szCs w:val="22"/>
          <w:lang w:val="es-ES"/>
        </w:rPr>
      </w:pPr>
      <w:r w:rsidRPr="007919A1">
        <w:rPr>
          <w:szCs w:val="22"/>
          <w:lang w:val="es-AR"/>
        </w:rPr>
        <w:t xml:space="preserve">Estos ajustes tecnológicos constituyen un elemento fundamental de la estrategia de sostenibilidad de la división </w:t>
      </w:r>
      <w:proofErr w:type="spellStart"/>
      <w:r w:rsidRPr="007919A1">
        <w:rPr>
          <w:szCs w:val="22"/>
          <w:lang w:val="es-AR"/>
        </w:rPr>
        <w:t>Nutrition</w:t>
      </w:r>
      <w:proofErr w:type="spellEnd"/>
      <w:r w:rsidRPr="007919A1">
        <w:rPr>
          <w:szCs w:val="22"/>
          <w:lang w:val="es-AR"/>
        </w:rPr>
        <w:t xml:space="preserve"> &amp; Care. La huella de carbono del volumen adicional se reducirá en un 50 % gracias a las medidas de mejora de procesos. De esta manera, redujimos la huella de carbono de toda la producción de </w:t>
      </w:r>
      <w:proofErr w:type="spellStart"/>
      <w:r w:rsidRPr="007919A1">
        <w:rPr>
          <w:szCs w:val="22"/>
          <w:lang w:val="es-AR"/>
        </w:rPr>
        <w:t>MetAMINO</w:t>
      </w:r>
      <w:proofErr w:type="spellEnd"/>
      <w:r w:rsidRPr="007919A1">
        <w:rPr>
          <w:szCs w:val="22"/>
          <w:lang w:val="es-AR"/>
        </w:rPr>
        <w:t xml:space="preserve">® en Singapur en un 6 %. </w:t>
      </w:r>
    </w:p>
    <w:p w14:paraId="7175BBA9" w14:textId="77777777" w:rsidR="004A24FF" w:rsidRPr="00DC0E9C" w:rsidRDefault="004A24FF" w:rsidP="00B63F70">
      <w:pPr>
        <w:pStyle w:val="Corpodetexto"/>
        <w:spacing w:line="214" w:lineRule="auto"/>
        <w:ind w:left="102"/>
        <w:rPr>
          <w:sz w:val="4"/>
          <w:szCs w:val="4"/>
          <w:lang w:val="es-ES"/>
        </w:rPr>
      </w:pPr>
    </w:p>
    <w:p w14:paraId="4CAD3868" w14:textId="1DA67E52" w:rsidR="00EA2765" w:rsidRPr="00DC0E9C" w:rsidRDefault="00F93A3A" w:rsidP="00CE76DA">
      <w:pPr>
        <w:pStyle w:val="Corpodetexto"/>
        <w:spacing w:line="214" w:lineRule="auto"/>
        <w:ind w:left="102"/>
        <w:rPr>
          <w:szCs w:val="22"/>
          <w:lang w:val="es-ES"/>
        </w:rPr>
      </w:pPr>
      <w:r>
        <w:rPr>
          <w:szCs w:val="22"/>
          <w:lang w:val="es-AR"/>
        </w:rPr>
        <w:t>Por su parte, e</w:t>
      </w:r>
      <w:r w:rsidRPr="007919A1">
        <w:rPr>
          <w:szCs w:val="22"/>
          <w:lang w:val="es-AR"/>
        </w:rPr>
        <w:t xml:space="preserve">n los Estados Unidos, se está construyendo una nueva planta de </w:t>
      </w:r>
      <w:proofErr w:type="spellStart"/>
      <w:r w:rsidRPr="007919A1">
        <w:rPr>
          <w:szCs w:val="22"/>
          <w:lang w:val="es-AR"/>
        </w:rPr>
        <w:t>metilmercaptano</w:t>
      </w:r>
      <w:proofErr w:type="spellEnd"/>
      <w:r w:rsidRPr="007919A1">
        <w:rPr>
          <w:szCs w:val="22"/>
          <w:lang w:val="es-AR"/>
        </w:rPr>
        <w:t xml:space="preserve"> en el </w:t>
      </w:r>
      <w:proofErr w:type="spellStart"/>
      <w:r w:rsidRPr="007919A1">
        <w:rPr>
          <w:szCs w:val="22"/>
          <w:lang w:val="es-AR"/>
        </w:rPr>
        <w:t>hub</w:t>
      </w:r>
      <w:proofErr w:type="spellEnd"/>
      <w:r w:rsidRPr="007919A1">
        <w:rPr>
          <w:szCs w:val="22"/>
          <w:lang w:val="es-AR"/>
        </w:rPr>
        <w:t xml:space="preserve"> de metionina en Mobile. Esto refuerza aún más la capacidad de Evonik para ofrecer un suministro confiable y rentable, además de reducir la huella de carbono de DL-metionina de esta instalación en aproximadamente un 7 %. Tener un "</w:t>
      </w:r>
      <w:proofErr w:type="spellStart"/>
      <w:r w:rsidRPr="007919A1">
        <w:rPr>
          <w:szCs w:val="22"/>
          <w:lang w:val="es-AR"/>
        </w:rPr>
        <w:t>Verbund</w:t>
      </w:r>
      <w:proofErr w:type="spellEnd"/>
      <w:r w:rsidRPr="007919A1">
        <w:rPr>
          <w:szCs w:val="22"/>
          <w:lang w:val="es-AR"/>
        </w:rPr>
        <w:t xml:space="preserve">" completamente integrado significa que Evonik podrá producir todos los precursores necesarios de DL-metionina localmente en 2024, como ya es el caso en sus otros </w:t>
      </w:r>
      <w:proofErr w:type="spellStart"/>
      <w:r w:rsidRPr="007919A1">
        <w:rPr>
          <w:szCs w:val="22"/>
          <w:lang w:val="es-AR"/>
        </w:rPr>
        <w:t>hubs</w:t>
      </w:r>
      <w:proofErr w:type="spellEnd"/>
      <w:r w:rsidRPr="007919A1">
        <w:rPr>
          <w:szCs w:val="22"/>
          <w:lang w:val="es-AR"/>
        </w:rPr>
        <w:t xml:space="preserve">. Además, en 2022, Evonik </w:t>
      </w:r>
      <w:r w:rsidRPr="007919A1">
        <w:rPr>
          <w:szCs w:val="22"/>
          <w:lang w:val="es-AR"/>
        </w:rPr>
        <w:lastRenderedPageBreak/>
        <w:t>desarrolló y amplió la planta de producción de MMP (</w:t>
      </w:r>
      <w:proofErr w:type="spellStart"/>
      <w:r w:rsidRPr="007919A1">
        <w:rPr>
          <w:szCs w:val="22"/>
          <w:lang w:val="es-AR"/>
        </w:rPr>
        <w:t>metilmercaptano-propionaldehído</w:t>
      </w:r>
      <w:proofErr w:type="spellEnd"/>
      <w:r w:rsidRPr="007919A1">
        <w:rPr>
          <w:szCs w:val="22"/>
          <w:lang w:val="es-AR"/>
        </w:rPr>
        <w:t xml:space="preserve">) en </w:t>
      </w:r>
      <w:proofErr w:type="spellStart"/>
      <w:r w:rsidRPr="007919A1">
        <w:rPr>
          <w:szCs w:val="22"/>
          <w:lang w:val="es-AR"/>
        </w:rPr>
        <w:t>Wesseling</w:t>
      </w:r>
      <w:proofErr w:type="spellEnd"/>
      <w:r w:rsidRPr="007919A1">
        <w:rPr>
          <w:szCs w:val="22"/>
          <w:lang w:val="es-AR"/>
        </w:rPr>
        <w:t xml:space="preserve"> (Alemania), reforzando así el </w:t>
      </w:r>
      <w:proofErr w:type="spellStart"/>
      <w:r w:rsidRPr="007919A1">
        <w:rPr>
          <w:szCs w:val="22"/>
          <w:lang w:val="es-AR"/>
        </w:rPr>
        <w:t>hub</w:t>
      </w:r>
      <w:proofErr w:type="spellEnd"/>
      <w:r w:rsidRPr="007919A1">
        <w:rPr>
          <w:szCs w:val="22"/>
          <w:lang w:val="es-AR"/>
        </w:rPr>
        <w:t xml:space="preserve"> europeo de metionina en Amberes (Bélgica).  </w:t>
      </w:r>
    </w:p>
    <w:p w14:paraId="2C59CAEB" w14:textId="77777777" w:rsidR="00BC757E" w:rsidRPr="00DC0E9C" w:rsidRDefault="00BC757E" w:rsidP="00B63F70">
      <w:pPr>
        <w:pStyle w:val="Corpodetexto"/>
        <w:spacing w:line="214" w:lineRule="auto"/>
        <w:ind w:left="102"/>
        <w:rPr>
          <w:sz w:val="4"/>
          <w:szCs w:val="4"/>
          <w:lang w:val="es-ES"/>
        </w:rPr>
      </w:pPr>
    </w:p>
    <w:p w14:paraId="0BCA6ABF" w14:textId="2F20C3A3" w:rsidR="00EA2765" w:rsidRPr="00DC0E9C" w:rsidRDefault="00082467" w:rsidP="007919A1">
      <w:pPr>
        <w:pStyle w:val="Corpodetexto"/>
        <w:spacing w:line="214" w:lineRule="auto"/>
        <w:ind w:left="102"/>
        <w:rPr>
          <w:szCs w:val="22"/>
          <w:lang w:val="es-ES"/>
        </w:rPr>
      </w:pPr>
      <w:r w:rsidRPr="004851FC">
        <w:rPr>
          <w:szCs w:val="22"/>
          <w:lang w:val="es-AR"/>
        </w:rPr>
        <w:t xml:space="preserve">La metionina se utiliza en la producción </w:t>
      </w:r>
      <w:r w:rsidR="00DD25A6">
        <w:rPr>
          <w:szCs w:val="22"/>
          <w:lang w:val="es-AR"/>
        </w:rPr>
        <w:t>de a</w:t>
      </w:r>
      <w:r>
        <w:rPr>
          <w:szCs w:val="22"/>
          <w:lang w:val="es-AR"/>
        </w:rPr>
        <w:t>limentos</w:t>
      </w:r>
      <w:r w:rsidR="00DD25A6" w:rsidRPr="004851FC">
        <w:rPr>
          <w:szCs w:val="22"/>
          <w:lang w:val="es-AR"/>
        </w:rPr>
        <w:t xml:space="preserve"> </w:t>
      </w:r>
      <w:r w:rsidRPr="004851FC">
        <w:rPr>
          <w:szCs w:val="22"/>
          <w:lang w:val="es-AR"/>
        </w:rPr>
        <w:t xml:space="preserve">para animales de manera más saludable, eficiente y sostenible. Con su enfoque basado en la ciencia, la línea de negocios Animal </w:t>
      </w:r>
      <w:proofErr w:type="spellStart"/>
      <w:r w:rsidRPr="004851FC">
        <w:rPr>
          <w:szCs w:val="22"/>
          <w:lang w:val="es-AR"/>
        </w:rPr>
        <w:t>Nutrition</w:t>
      </w:r>
      <w:proofErr w:type="spellEnd"/>
      <w:r w:rsidRPr="004851FC">
        <w:rPr>
          <w:szCs w:val="22"/>
          <w:lang w:val="es-AR"/>
        </w:rPr>
        <w:t xml:space="preserve"> desarrolla productos, servicios y soluciones que ayudan a alimentar a una población mundial en crecimiento con una proteína animal saludable, de alta calidad y asequible</w:t>
      </w:r>
      <w:r w:rsidR="006363D8">
        <w:rPr>
          <w:szCs w:val="22"/>
          <w:lang w:val="es-AR"/>
        </w:rPr>
        <w:t xml:space="preserve"> para todos</w:t>
      </w:r>
      <w:r w:rsidRPr="004851FC">
        <w:rPr>
          <w:szCs w:val="22"/>
          <w:lang w:val="es-AR"/>
        </w:rPr>
        <w:t xml:space="preserve">. La línea de negocios de Nutrición Animal, que integra la división de </w:t>
      </w:r>
      <w:proofErr w:type="spellStart"/>
      <w:r w:rsidRPr="004851FC">
        <w:rPr>
          <w:szCs w:val="22"/>
          <w:lang w:val="es-AR"/>
        </w:rPr>
        <w:t>Nutrition</w:t>
      </w:r>
      <w:proofErr w:type="spellEnd"/>
      <w:r w:rsidRPr="004851FC">
        <w:rPr>
          <w:szCs w:val="22"/>
          <w:lang w:val="es-AR"/>
        </w:rPr>
        <w:t xml:space="preserve"> &amp; Care de Evonik, hace una contribución significativa al crecimiento rentable de la división a través de su poder de autofinanciamiento.</w:t>
      </w:r>
    </w:p>
    <w:p w14:paraId="6F6DDEE6" w14:textId="77777777" w:rsidR="00A23D0C" w:rsidRPr="00DC0E9C" w:rsidRDefault="00A23D0C" w:rsidP="00B63F70">
      <w:pPr>
        <w:pStyle w:val="Corpodetexto"/>
        <w:spacing w:line="214" w:lineRule="auto"/>
        <w:rPr>
          <w:szCs w:val="22"/>
          <w:lang w:val="es-ES"/>
        </w:rPr>
      </w:pPr>
    </w:p>
    <w:p w14:paraId="650D22A0" w14:textId="77777777" w:rsidR="00AD4B8F" w:rsidRPr="00DC0E9C" w:rsidRDefault="00AD4B8F" w:rsidP="00BE4DCD">
      <w:pPr>
        <w:rPr>
          <w:lang w:val="es-ES"/>
        </w:rPr>
      </w:pPr>
    </w:p>
    <w:p w14:paraId="033782CD" w14:textId="77777777" w:rsidR="00744B37" w:rsidRPr="00744B37" w:rsidRDefault="00744B37" w:rsidP="00744B37">
      <w:pPr>
        <w:spacing w:line="220" w:lineRule="exact"/>
        <w:outlineLvl w:val="0"/>
        <w:rPr>
          <w:b/>
          <w:bCs/>
          <w:sz w:val="18"/>
          <w:szCs w:val="18"/>
          <w:lang w:val="es-ES" w:eastAsia="pt-BR"/>
        </w:rPr>
      </w:pPr>
      <w:r w:rsidRPr="00744B37">
        <w:rPr>
          <w:b/>
          <w:bCs/>
          <w:sz w:val="18"/>
          <w:szCs w:val="18"/>
          <w:lang w:val="es-ES" w:eastAsia="pt-BR"/>
        </w:rPr>
        <w:t xml:space="preserve">Información de la empresa  </w:t>
      </w:r>
    </w:p>
    <w:p w14:paraId="03A1AEDE" w14:textId="77777777" w:rsidR="00744B37" w:rsidRPr="00744B37" w:rsidRDefault="00744B37" w:rsidP="00744B37">
      <w:pPr>
        <w:spacing w:line="220" w:lineRule="exact"/>
        <w:jc w:val="both"/>
        <w:rPr>
          <w:rFonts w:cs="Lucida Sans Unicode"/>
          <w:color w:val="000000"/>
          <w:sz w:val="18"/>
          <w:szCs w:val="18"/>
          <w:lang w:val="es-ES" w:eastAsia="pt-BR"/>
        </w:rPr>
      </w:pPr>
      <w:r w:rsidRPr="00744B37">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6CBE3D8F" w14:textId="40F83911" w:rsidR="00744B37" w:rsidRDefault="00744B37" w:rsidP="00744B37">
      <w:pPr>
        <w:spacing w:line="220" w:lineRule="exact"/>
        <w:jc w:val="both"/>
        <w:rPr>
          <w:rFonts w:cs="Lucida Sans Unicode"/>
          <w:color w:val="000000"/>
          <w:sz w:val="18"/>
          <w:szCs w:val="18"/>
          <w:lang w:val="es-ES" w:eastAsia="pt-BR"/>
        </w:rPr>
      </w:pPr>
    </w:p>
    <w:p w14:paraId="0DB218FF" w14:textId="04759D9F" w:rsidR="005D12F2" w:rsidRDefault="005D12F2" w:rsidP="00744B37">
      <w:pPr>
        <w:spacing w:line="220" w:lineRule="exact"/>
        <w:jc w:val="both"/>
        <w:rPr>
          <w:rFonts w:cs="Lucida Sans Unicode"/>
          <w:color w:val="000000"/>
          <w:sz w:val="18"/>
          <w:szCs w:val="18"/>
          <w:lang w:val="es-ES" w:eastAsia="pt-BR"/>
        </w:rPr>
      </w:pPr>
    </w:p>
    <w:p w14:paraId="1A96225F" w14:textId="77777777" w:rsidR="005D12F2" w:rsidRPr="0034601D" w:rsidRDefault="005D12F2" w:rsidP="005D12F2">
      <w:pPr>
        <w:pStyle w:val="P68B1DB1-Normal1"/>
        <w:shd w:val="clear" w:color="auto" w:fill="FFFFFF"/>
        <w:spacing w:after="0" w:line="220" w:lineRule="exact"/>
        <w:rPr>
          <w:rFonts w:ascii="Lucida Sans Unicode" w:hAnsi="Lucida Sans Unicode" w:cs="Lucida Sans Unicode"/>
          <w:b/>
          <w:bCs/>
          <w:sz w:val="18"/>
          <w:szCs w:val="18"/>
          <w:lang w:val="es-419"/>
        </w:rPr>
      </w:pPr>
      <w:r w:rsidRPr="0034601D">
        <w:rPr>
          <w:rFonts w:ascii="Lucida Sans Unicode" w:hAnsi="Lucida Sans Unicode" w:cs="Lucida Sans Unicode"/>
          <w:b/>
          <w:bCs/>
          <w:sz w:val="18"/>
          <w:szCs w:val="18"/>
          <w:lang w:val="es-419"/>
        </w:rPr>
        <w:t xml:space="preserve">Sobre </w:t>
      </w:r>
      <w:proofErr w:type="spellStart"/>
      <w:r w:rsidRPr="0034601D">
        <w:rPr>
          <w:rFonts w:ascii="Lucida Sans Unicode" w:hAnsi="Lucida Sans Unicode" w:cs="Lucida Sans Unicode"/>
          <w:b/>
          <w:bCs/>
          <w:sz w:val="18"/>
          <w:szCs w:val="18"/>
          <w:lang w:val="es-419"/>
        </w:rPr>
        <w:t>Nutrition</w:t>
      </w:r>
      <w:proofErr w:type="spellEnd"/>
      <w:r w:rsidRPr="0034601D">
        <w:rPr>
          <w:rFonts w:ascii="Lucida Sans Unicode" w:hAnsi="Lucida Sans Unicode" w:cs="Lucida Sans Unicode"/>
          <w:b/>
          <w:bCs/>
          <w:sz w:val="18"/>
          <w:szCs w:val="18"/>
          <w:lang w:val="es-419"/>
        </w:rPr>
        <w:t xml:space="preserve"> &amp; Care</w:t>
      </w:r>
    </w:p>
    <w:p w14:paraId="0CB16677" w14:textId="77777777" w:rsidR="005D12F2" w:rsidRDefault="005D12F2" w:rsidP="005D12F2">
      <w:pPr>
        <w:pStyle w:val="P68B1DB1-Normal1"/>
        <w:shd w:val="clear" w:color="auto" w:fill="FFFFFF"/>
        <w:spacing w:after="0" w:line="220" w:lineRule="exact"/>
        <w:rPr>
          <w:rFonts w:ascii="Lucida Sans Unicode" w:hAnsi="Lucida Sans Unicode" w:cs="Lucida Sans Unicode"/>
          <w:sz w:val="18"/>
          <w:szCs w:val="18"/>
          <w:lang w:val="es-419"/>
        </w:rPr>
      </w:pPr>
      <w:r w:rsidRPr="0034601D">
        <w:rPr>
          <w:rFonts w:ascii="Lucida Sans Unicode" w:hAnsi="Lucida Sans Unicode" w:cs="Lucida Sans Unicode"/>
          <w:sz w:val="18"/>
          <w:szCs w:val="18"/>
          <w:lang w:val="es-419"/>
        </w:rPr>
        <w:t xml:space="preserve">Las actividades de la división </w:t>
      </w:r>
      <w:proofErr w:type="spellStart"/>
      <w:r w:rsidRPr="0034601D">
        <w:rPr>
          <w:rFonts w:ascii="Lucida Sans Unicode" w:hAnsi="Lucida Sans Unicode" w:cs="Lucida Sans Unicode"/>
          <w:sz w:val="18"/>
          <w:szCs w:val="18"/>
          <w:lang w:val="es-419"/>
        </w:rPr>
        <w:t>Nutrition</w:t>
      </w:r>
      <w:proofErr w:type="spellEnd"/>
      <w:r w:rsidRPr="0034601D">
        <w:rPr>
          <w:rFonts w:ascii="Lucida Sans Unicode" w:hAnsi="Lucida Sans Unicode" w:cs="Lucida Sans Unicode"/>
          <w:sz w:val="18"/>
          <w:szCs w:val="18"/>
          <w:lang w:val="es-419"/>
        </w:rPr>
        <w:t xml:space="preserve">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w:t>
      </w:r>
      <w:r>
        <w:rPr>
          <w:rFonts w:ascii="Lucida Sans Unicode" w:hAnsi="Lucida Sans Unicode" w:cs="Lucida Sans Unicode"/>
          <w:sz w:val="18"/>
          <w:szCs w:val="18"/>
          <w:lang w:val="es-419"/>
        </w:rPr>
        <w:t>4240</w:t>
      </w:r>
      <w:r w:rsidRPr="0034601D">
        <w:rPr>
          <w:rFonts w:ascii="Lucida Sans Unicode" w:hAnsi="Lucida Sans Unicode" w:cs="Lucida Sans Unicode"/>
          <w:sz w:val="18"/>
          <w:szCs w:val="18"/>
          <w:lang w:val="es-419"/>
        </w:rPr>
        <w:t xml:space="preserve"> millones de euros en 202</w:t>
      </w:r>
      <w:r>
        <w:rPr>
          <w:rFonts w:ascii="Lucida Sans Unicode" w:hAnsi="Lucida Sans Unicode" w:cs="Lucida Sans Unicode"/>
          <w:sz w:val="18"/>
          <w:szCs w:val="18"/>
          <w:lang w:val="es-419"/>
        </w:rPr>
        <w:t>2</w:t>
      </w:r>
      <w:r w:rsidRPr="0034601D">
        <w:rPr>
          <w:rFonts w:ascii="Lucida Sans Unicode" w:hAnsi="Lucida Sans Unicode" w:cs="Lucida Sans Unicode"/>
          <w:sz w:val="18"/>
          <w:szCs w:val="18"/>
          <w:lang w:val="es-419"/>
        </w:rPr>
        <w:t>, con aproximadamente 5</w:t>
      </w:r>
      <w:r>
        <w:rPr>
          <w:rFonts w:ascii="Lucida Sans Unicode" w:hAnsi="Lucida Sans Unicode" w:cs="Lucida Sans Unicode"/>
          <w:sz w:val="18"/>
          <w:szCs w:val="18"/>
          <w:lang w:val="es-419"/>
        </w:rPr>
        <w:t>6</w:t>
      </w:r>
      <w:r w:rsidRPr="0034601D">
        <w:rPr>
          <w:rFonts w:ascii="Lucida Sans Unicode" w:hAnsi="Lucida Sans Unicode" w:cs="Lucida Sans Unicode"/>
          <w:sz w:val="18"/>
          <w:szCs w:val="18"/>
          <w:lang w:val="es-419"/>
        </w:rPr>
        <w:t>00 colaboradores.</w:t>
      </w:r>
    </w:p>
    <w:p w14:paraId="2F2C8BF8" w14:textId="77777777" w:rsidR="005D12F2" w:rsidRPr="00744B37" w:rsidRDefault="005D12F2" w:rsidP="00744B37">
      <w:pPr>
        <w:spacing w:line="220" w:lineRule="exact"/>
        <w:jc w:val="both"/>
        <w:rPr>
          <w:rFonts w:cs="Lucida Sans Unicode"/>
          <w:color w:val="000000"/>
          <w:sz w:val="18"/>
          <w:szCs w:val="18"/>
          <w:lang w:val="es-419" w:eastAsia="pt-BR"/>
        </w:rPr>
      </w:pPr>
    </w:p>
    <w:p w14:paraId="594C8FA6" w14:textId="77777777" w:rsidR="00744B37" w:rsidRPr="00744B37" w:rsidRDefault="00744B37" w:rsidP="00744B37">
      <w:pPr>
        <w:spacing w:line="220" w:lineRule="exact"/>
        <w:jc w:val="both"/>
        <w:rPr>
          <w:rFonts w:cs="Lucida Sans Unicode"/>
          <w:color w:val="000000"/>
          <w:sz w:val="18"/>
          <w:szCs w:val="18"/>
          <w:lang w:val="es-ES" w:eastAsia="pt-BR"/>
        </w:rPr>
      </w:pPr>
    </w:p>
    <w:p w14:paraId="692FB5D5" w14:textId="77777777" w:rsidR="00744B37" w:rsidRPr="00744B37" w:rsidRDefault="00744B37" w:rsidP="00744B37">
      <w:pPr>
        <w:spacing w:line="220" w:lineRule="exact"/>
        <w:jc w:val="both"/>
        <w:rPr>
          <w:b/>
          <w:bCs/>
          <w:sz w:val="18"/>
          <w:szCs w:val="18"/>
          <w:lang w:val="es-ES" w:eastAsia="pt-BR"/>
        </w:rPr>
      </w:pPr>
      <w:r w:rsidRPr="00744B37">
        <w:rPr>
          <w:b/>
          <w:bCs/>
          <w:sz w:val="18"/>
          <w:szCs w:val="18"/>
          <w:lang w:val="es-ES" w:eastAsia="pt-BR"/>
        </w:rPr>
        <w:t>Nota legal</w:t>
      </w:r>
    </w:p>
    <w:p w14:paraId="665FA71C" w14:textId="77777777" w:rsidR="00744B37" w:rsidRPr="00744B37" w:rsidRDefault="00744B37" w:rsidP="00744B37">
      <w:pPr>
        <w:spacing w:line="220" w:lineRule="exact"/>
        <w:rPr>
          <w:rFonts w:cs="Lucida Sans Unicode"/>
          <w:color w:val="000000"/>
          <w:sz w:val="18"/>
          <w:szCs w:val="18"/>
          <w:lang w:val="es-ES" w:eastAsia="pt-BR"/>
        </w:rPr>
      </w:pPr>
      <w:r w:rsidRPr="00744B37">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E9ACB3D" w14:textId="77777777" w:rsidR="00744B37" w:rsidRPr="00744B37" w:rsidRDefault="00744B37" w:rsidP="00744B37">
      <w:pPr>
        <w:spacing w:line="220" w:lineRule="exact"/>
        <w:jc w:val="both"/>
        <w:rPr>
          <w:rFonts w:cs="Lucida Sans Unicode"/>
          <w:b/>
          <w:bCs/>
          <w:color w:val="FF0000"/>
          <w:sz w:val="18"/>
          <w:szCs w:val="18"/>
          <w:lang w:val="es-ES" w:eastAsia="pt-BR"/>
        </w:rPr>
      </w:pPr>
    </w:p>
    <w:p w14:paraId="1373DCD9" w14:textId="77777777" w:rsidR="00744B37" w:rsidRPr="00744B37" w:rsidRDefault="00744B37" w:rsidP="00744B37">
      <w:pPr>
        <w:outlineLvl w:val="0"/>
        <w:rPr>
          <w:rFonts w:cs="Arial"/>
          <w:b/>
          <w:bCs/>
          <w:kern w:val="28"/>
          <w:sz w:val="24"/>
          <w:szCs w:val="32"/>
          <w:lang w:val="es-ES" w:eastAsia="pt-BR"/>
        </w:rPr>
      </w:pPr>
    </w:p>
    <w:p w14:paraId="5EEC23B5" w14:textId="77777777" w:rsidR="00744B37" w:rsidRPr="00744B37" w:rsidRDefault="00744B37" w:rsidP="00744B37">
      <w:pPr>
        <w:spacing w:line="240" w:lineRule="auto"/>
        <w:rPr>
          <w:rFonts w:cs="Lucida Sans Unicode"/>
          <w:b/>
          <w:sz w:val="18"/>
          <w:szCs w:val="18"/>
          <w:lang w:eastAsia="pt-BR"/>
        </w:rPr>
      </w:pPr>
      <w:bookmarkStart w:id="0" w:name="_Hlk29560670"/>
      <w:bookmarkEnd w:id="0"/>
      <w:r w:rsidRPr="00744B37">
        <w:rPr>
          <w:rFonts w:cs="Lucida Sans Unicode"/>
          <w:b/>
          <w:sz w:val="18"/>
          <w:szCs w:val="18"/>
          <w:lang w:eastAsia="pt-BR"/>
        </w:rPr>
        <w:t>Evonik Brasil Ltda.</w:t>
      </w:r>
    </w:p>
    <w:p w14:paraId="2422BD68" w14:textId="77777777" w:rsidR="00744B37" w:rsidRPr="00744B37" w:rsidRDefault="00744B37" w:rsidP="00744B37">
      <w:pPr>
        <w:spacing w:line="240" w:lineRule="auto"/>
        <w:rPr>
          <w:rFonts w:cs="Lucida Sans Unicode"/>
          <w:sz w:val="18"/>
          <w:szCs w:val="18"/>
          <w:lang w:eastAsia="pt-BR"/>
        </w:rPr>
      </w:pPr>
      <w:proofErr w:type="spellStart"/>
      <w:r w:rsidRPr="00744B37">
        <w:rPr>
          <w:rFonts w:cs="Lucida Sans Unicode"/>
          <w:sz w:val="18"/>
          <w:szCs w:val="18"/>
          <w:lang w:eastAsia="pt-BR"/>
        </w:rPr>
        <w:t>Teléfono</w:t>
      </w:r>
      <w:proofErr w:type="spellEnd"/>
      <w:r w:rsidRPr="00744B37">
        <w:rPr>
          <w:rFonts w:cs="Lucida Sans Unicode"/>
          <w:sz w:val="18"/>
          <w:szCs w:val="18"/>
          <w:lang w:eastAsia="pt-BR"/>
        </w:rPr>
        <w:t>: (11) 3146-4100</w:t>
      </w:r>
    </w:p>
    <w:p w14:paraId="63C912C6" w14:textId="77777777" w:rsidR="00744B37" w:rsidRPr="00744B37" w:rsidRDefault="00744B37" w:rsidP="00744B37">
      <w:pPr>
        <w:spacing w:line="240" w:lineRule="auto"/>
        <w:rPr>
          <w:rFonts w:cs="Lucida Sans Unicode"/>
          <w:sz w:val="18"/>
          <w:szCs w:val="18"/>
          <w:lang w:eastAsia="pt-BR"/>
        </w:rPr>
      </w:pPr>
      <w:r w:rsidRPr="00744B37">
        <w:rPr>
          <w:rFonts w:cs="Lucida Sans Unicode"/>
          <w:sz w:val="18"/>
          <w:szCs w:val="18"/>
          <w:lang w:eastAsia="pt-BR"/>
        </w:rPr>
        <w:t>www.evonik.com.br</w:t>
      </w:r>
    </w:p>
    <w:p w14:paraId="33E22786" w14:textId="77777777" w:rsidR="00744B37" w:rsidRPr="00744B37" w:rsidRDefault="00744B37" w:rsidP="00744B37">
      <w:pPr>
        <w:spacing w:line="240" w:lineRule="auto"/>
        <w:rPr>
          <w:rFonts w:cs="Lucida Sans Unicode"/>
          <w:sz w:val="18"/>
          <w:szCs w:val="18"/>
          <w:lang w:eastAsia="pt-BR"/>
        </w:rPr>
      </w:pPr>
      <w:r w:rsidRPr="00744B37">
        <w:rPr>
          <w:rFonts w:cs="Lucida Sans Unicode"/>
          <w:sz w:val="18"/>
          <w:szCs w:val="18"/>
          <w:lang w:eastAsia="pt-BR"/>
        </w:rPr>
        <w:t>facebook.com/Evonik</w:t>
      </w:r>
    </w:p>
    <w:p w14:paraId="0613013F" w14:textId="77777777" w:rsidR="00744B37" w:rsidRPr="00744B37" w:rsidRDefault="00744B37" w:rsidP="00744B37">
      <w:pPr>
        <w:spacing w:line="240" w:lineRule="auto"/>
        <w:rPr>
          <w:rFonts w:cs="Lucida Sans Unicode"/>
          <w:sz w:val="18"/>
          <w:szCs w:val="18"/>
          <w:lang w:eastAsia="pt-BR"/>
        </w:rPr>
      </w:pPr>
      <w:r w:rsidRPr="00744B37">
        <w:rPr>
          <w:rFonts w:cs="Lucida Sans Unicode"/>
          <w:sz w:val="18"/>
          <w:szCs w:val="18"/>
          <w:lang w:eastAsia="pt-BR"/>
        </w:rPr>
        <w:t>instagram.com/</w:t>
      </w:r>
      <w:proofErr w:type="spellStart"/>
      <w:r w:rsidRPr="00744B37">
        <w:rPr>
          <w:rFonts w:cs="Lucida Sans Unicode"/>
          <w:sz w:val="18"/>
          <w:szCs w:val="18"/>
          <w:lang w:eastAsia="pt-BR"/>
        </w:rPr>
        <w:t>Evonik.Brasil</w:t>
      </w:r>
      <w:proofErr w:type="spellEnd"/>
    </w:p>
    <w:p w14:paraId="22237EE4" w14:textId="77777777" w:rsidR="00744B37" w:rsidRPr="00744B37" w:rsidRDefault="00744B37" w:rsidP="00744B37">
      <w:pPr>
        <w:spacing w:line="240" w:lineRule="auto"/>
        <w:rPr>
          <w:rFonts w:cs="Lucida Sans Unicode"/>
          <w:sz w:val="18"/>
          <w:szCs w:val="18"/>
          <w:lang w:eastAsia="pt-BR"/>
        </w:rPr>
      </w:pPr>
      <w:r w:rsidRPr="00744B37">
        <w:rPr>
          <w:rFonts w:cs="Lucida Sans Unicode"/>
          <w:sz w:val="18"/>
          <w:szCs w:val="18"/>
          <w:lang w:eastAsia="pt-BR"/>
        </w:rPr>
        <w:t>youtube.com/</w:t>
      </w:r>
      <w:proofErr w:type="spellStart"/>
      <w:r w:rsidRPr="00744B37">
        <w:rPr>
          <w:rFonts w:cs="Lucida Sans Unicode"/>
          <w:sz w:val="18"/>
          <w:szCs w:val="18"/>
          <w:lang w:eastAsia="pt-BR"/>
        </w:rPr>
        <w:t>EvonikIndustries</w:t>
      </w:r>
      <w:proofErr w:type="spellEnd"/>
    </w:p>
    <w:p w14:paraId="46C7C2BA" w14:textId="77777777" w:rsidR="00744B37" w:rsidRPr="00F80305" w:rsidRDefault="00744B37" w:rsidP="00744B37">
      <w:pPr>
        <w:spacing w:line="240" w:lineRule="auto"/>
        <w:rPr>
          <w:rFonts w:cs="Lucida Sans Unicode"/>
          <w:sz w:val="18"/>
          <w:szCs w:val="18"/>
          <w:lang w:eastAsia="pt-BR"/>
        </w:rPr>
      </w:pPr>
      <w:r w:rsidRPr="00F80305">
        <w:rPr>
          <w:rFonts w:cs="Lucida Sans Unicode"/>
          <w:sz w:val="18"/>
          <w:szCs w:val="18"/>
          <w:lang w:eastAsia="pt-BR"/>
        </w:rPr>
        <w:t>linkedin.com/</w:t>
      </w:r>
      <w:proofErr w:type="spellStart"/>
      <w:r w:rsidRPr="00F80305">
        <w:rPr>
          <w:rFonts w:cs="Lucida Sans Unicode"/>
          <w:sz w:val="18"/>
          <w:szCs w:val="18"/>
          <w:lang w:eastAsia="pt-BR"/>
        </w:rPr>
        <w:t>company</w:t>
      </w:r>
      <w:proofErr w:type="spellEnd"/>
      <w:r w:rsidRPr="00F80305">
        <w:rPr>
          <w:rFonts w:cs="Lucida Sans Unicode"/>
          <w:sz w:val="18"/>
          <w:szCs w:val="18"/>
          <w:lang w:eastAsia="pt-BR"/>
        </w:rPr>
        <w:t>/Evonik</w:t>
      </w:r>
    </w:p>
    <w:p w14:paraId="78862180" w14:textId="77777777" w:rsidR="00744B37" w:rsidRPr="00F80305" w:rsidRDefault="00744B37" w:rsidP="00744B37">
      <w:pPr>
        <w:spacing w:line="240" w:lineRule="auto"/>
        <w:rPr>
          <w:rFonts w:cs="Lucida Sans Unicode"/>
          <w:sz w:val="18"/>
          <w:szCs w:val="18"/>
          <w:lang w:eastAsia="pt-BR"/>
        </w:rPr>
      </w:pPr>
      <w:r w:rsidRPr="00F80305">
        <w:rPr>
          <w:rFonts w:cs="Lucida Sans Unicode"/>
          <w:sz w:val="18"/>
          <w:szCs w:val="18"/>
          <w:lang w:eastAsia="pt-BR"/>
        </w:rPr>
        <w:t>twitter.com/</w:t>
      </w:r>
      <w:proofErr w:type="spellStart"/>
      <w:r w:rsidRPr="00F80305">
        <w:rPr>
          <w:rFonts w:cs="Lucida Sans Unicode"/>
          <w:sz w:val="18"/>
          <w:szCs w:val="18"/>
          <w:lang w:eastAsia="pt-BR"/>
        </w:rPr>
        <w:t>Evonik_BR</w:t>
      </w:r>
      <w:proofErr w:type="spellEnd"/>
    </w:p>
    <w:p w14:paraId="4CC013BA" w14:textId="77777777" w:rsidR="00744B37" w:rsidRPr="00F80305" w:rsidRDefault="00744B37" w:rsidP="00744B37">
      <w:pPr>
        <w:spacing w:line="220" w:lineRule="exact"/>
        <w:outlineLvl w:val="0"/>
        <w:rPr>
          <w:b/>
          <w:bCs/>
          <w:sz w:val="18"/>
          <w:szCs w:val="18"/>
          <w:lang w:eastAsia="pt-BR"/>
        </w:rPr>
      </w:pPr>
    </w:p>
    <w:p w14:paraId="7FC19385" w14:textId="77777777" w:rsidR="00744B37" w:rsidRPr="00F80305" w:rsidRDefault="00744B37" w:rsidP="00744B37">
      <w:pPr>
        <w:spacing w:line="220" w:lineRule="exact"/>
        <w:rPr>
          <w:rFonts w:eastAsia="Lucida Sans Unicode" w:cs="Lucida Sans Unicode"/>
          <w:sz w:val="18"/>
          <w:szCs w:val="18"/>
          <w:bdr w:val="nil"/>
          <w:lang w:eastAsia="pt-BR"/>
        </w:rPr>
      </w:pPr>
    </w:p>
    <w:p w14:paraId="40454410" w14:textId="77777777" w:rsidR="00744B37" w:rsidRPr="00F80305" w:rsidRDefault="00744B37" w:rsidP="00744B37">
      <w:pPr>
        <w:spacing w:line="240" w:lineRule="auto"/>
        <w:rPr>
          <w:rFonts w:cs="Lucida Sans Unicode"/>
          <w:b/>
          <w:sz w:val="18"/>
          <w:szCs w:val="18"/>
          <w:lang w:eastAsia="pt-BR"/>
        </w:rPr>
      </w:pPr>
      <w:proofErr w:type="spellStart"/>
      <w:r w:rsidRPr="00F80305">
        <w:rPr>
          <w:rFonts w:cs="Lucida Sans Unicode"/>
          <w:b/>
          <w:sz w:val="18"/>
          <w:szCs w:val="18"/>
          <w:lang w:eastAsia="pt-BR"/>
        </w:rPr>
        <w:t>Información</w:t>
      </w:r>
      <w:proofErr w:type="spellEnd"/>
      <w:r w:rsidRPr="00F80305">
        <w:rPr>
          <w:rFonts w:cs="Lucida Sans Unicode"/>
          <w:b/>
          <w:sz w:val="18"/>
          <w:szCs w:val="18"/>
          <w:lang w:eastAsia="pt-BR"/>
        </w:rPr>
        <w:t xml:space="preserve"> para </w:t>
      </w:r>
      <w:proofErr w:type="spellStart"/>
      <w:r w:rsidRPr="00F80305">
        <w:rPr>
          <w:rFonts w:cs="Lucida Sans Unicode"/>
          <w:b/>
          <w:sz w:val="18"/>
          <w:szCs w:val="18"/>
          <w:lang w:eastAsia="pt-BR"/>
        </w:rPr>
        <w:t>la</w:t>
      </w:r>
      <w:proofErr w:type="spellEnd"/>
      <w:r w:rsidRPr="00F80305">
        <w:rPr>
          <w:rFonts w:cs="Lucida Sans Unicode"/>
          <w:b/>
          <w:sz w:val="18"/>
          <w:szCs w:val="18"/>
          <w:lang w:eastAsia="pt-BR"/>
        </w:rPr>
        <w:t xml:space="preserve"> prensa</w:t>
      </w:r>
    </w:p>
    <w:p w14:paraId="3C50DF46" w14:textId="77777777" w:rsidR="00744B37" w:rsidRPr="00744B37" w:rsidRDefault="00744B37" w:rsidP="00744B37">
      <w:pPr>
        <w:spacing w:line="240" w:lineRule="auto"/>
        <w:rPr>
          <w:rFonts w:cs="Lucida Sans Unicode"/>
          <w:bCs/>
          <w:sz w:val="18"/>
          <w:szCs w:val="18"/>
          <w:lang w:val="es-AR" w:eastAsia="pt-BR"/>
        </w:rPr>
      </w:pPr>
      <w:r w:rsidRPr="00744B37">
        <w:rPr>
          <w:rFonts w:cs="Lucida Sans Unicode"/>
          <w:bCs/>
          <w:sz w:val="18"/>
          <w:szCs w:val="18"/>
          <w:lang w:val="es-AR" w:eastAsia="pt-BR"/>
        </w:rPr>
        <w:t>Vía Pública comunicación - www.viapublicacomunicacao.com.br</w:t>
      </w:r>
    </w:p>
    <w:p w14:paraId="05924285" w14:textId="77777777" w:rsidR="00744B37" w:rsidRPr="00744B37" w:rsidRDefault="00744B37" w:rsidP="00744B37">
      <w:pPr>
        <w:spacing w:line="240" w:lineRule="auto"/>
        <w:rPr>
          <w:rFonts w:cs="Lucida Sans Unicode"/>
          <w:bCs/>
          <w:sz w:val="18"/>
          <w:szCs w:val="18"/>
          <w:lang w:eastAsia="pt-BR"/>
        </w:rPr>
      </w:pPr>
      <w:r w:rsidRPr="00744B37">
        <w:rPr>
          <w:rFonts w:cs="Lucida Sans Unicode"/>
          <w:bCs/>
          <w:sz w:val="18"/>
          <w:szCs w:val="18"/>
          <w:lang w:eastAsia="pt-BR"/>
        </w:rPr>
        <w:t xml:space="preserve">Sheila </w:t>
      </w:r>
      <w:proofErr w:type="spellStart"/>
      <w:r w:rsidRPr="00744B37">
        <w:rPr>
          <w:rFonts w:cs="Lucida Sans Unicode"/>
          <w:bCs/>
          <w:sz w:val="18"/>
          <w:szCs w:val="18"/>
          <w:lang w:eastAsia="pt-BR"/>
        </w:rPr>
        <w:t>Diez</w:t>
      </w:r>
      <w:proofErr w:type="spellEnd"/>
      <w:r w:rsidRPr="00744B37">
        <w:rPr>
          <w:rFonts w:cs="Lucida Sans Unicode"/>
          <w:bCs/>
          <w:sz w:val="18"/>
          <w:szCs w:val="18"/>
          <w:lang w:eastAsia="pt-BR"/>
        </w:rPr>
        <w:t>: (11) 3473.0255 - sheila@viapublicacomunicacao.com.br</w:t>
      </w:r>
    </w:p>
    <w:p w14:paraId="570EA3BC" w14:textId="77777777" w:rsidR="00744B37" w:rsidRPr="00744B37" w:rsidRDefault="00744B37" w:rsidP="00744B37">
      <w:pPr>
        <w:spacing w:line="240" w:lineRule="auto"/>
        <w:rPr>
          <w:rFonts w:cs="Lucida Sans Unicode"/>
          <w:bCs/>
          <w:sz w:val="18"/>
          <w:szCs w:val="18"/>
          <w:lang w:eastAsia="pt-BR"/>
        </w:rPr>
      </w:pPr>
      <w:r w:rsidRPr="00744B37">
        <w:rPr>
          <w:rFonts w:cs="Lucida Sans Unicode"/>
          <w:bCs/>
          <w:sz w:val="18"/>
          <w:szCs w:val="18"/>
          <w:lang w:eastAsia="pt-BR"/>
        </w:rPr>
        <w:t>Taís Augusto: (11) 3562.5555 - tais@viapublicacomunicacao.com.br</w:t>
      </w:r>
    </w:p>
    <w:p w14:paraId="43F644BE" w14:textId="77777777" w:rsidR="00F5203F" w:rsidRPr="00744B37" w:rsidRDefault="00F5203F" w:rsidP="001B2244">
      <w:pPr>
        <w:rPr>
          <w:szCs w:val="22"/>
        </w:rPr>
      </w:pPr>
    </w:p>
    <w:p w14:paraId="59B80716" w14:textId="77777777" w:rsidR="00F81830" w:rsidRPr="00744B37" w:rsidRDefault="00F81830" w:rsidP="001B2244">
      <w:pPr>
        <w:rPr>
          <w:szCs w:val="22"/>
        </w:rPr>
      </w:pPr>
    </w:p>
    <w:p w14:paraId="03F4BD93" w14:textId="77777777" w:rsidR="00737945" w:rsidRPr="00744B37" w:rsidRDefault="00737945" w:rsidP="008F1CB7">
      <w:pPr>
        <w:spacing w:line="220" w:lineRule="exact"/>
        <w:rPr>
          <w:rFonts w:cs="Lucida Sans Unicode"/>
          <w:sz w:val="18"/>
          <w:szCs w:val="18"/>
        </w:rPr>
      </w:pPr>
    </w:p>
    <w:p w14:paraId="5F195710" w14:textId="77777777" w:rsidR="00B8368E" w:rsidRPr="00744B37" w:rsidRDefault="00B8368E" w:rsidP="008F1CB7">
      <w:pPr>
        <w:spacing w:line="220" w:lineRule="exact"/>
        <w:rPr>
          <w:rFonts w:cs="Lucida Sans Unicode"/>
          <w:sz w:val="18"/>
          <w:szCs w:val="18"/>
        </w:rPr>
      </w:pPr>
    </w:p>
    <w:p w14:paraId="6A2DF686" w14:textId="77777777" w:rsidR="00B8368E" w:rsidRPr="00744B37" w:rsidRDefault="00B8368E" w:rsidP="008F1CB7">
      <w:pPr>
        <w:spacing w:line="220" w:lineRule="exact"/>
        <w:rPr>
          <w:rFonts w:cs="Lucida Sans Unicode"/>
          <w:sz w:val="18"/>
          <w:szCs w:val="18"/>
        </w:rPr>
      </w:pPr>
    </w:p>
    <w:sectPr w:rsidR="00B8368E" w:rsidRPr="00744B37" w:rsidSect="00A23D0C">
      <w:headerReference w:type="default" r:id="rId12"/>
      <w:footerReference w:type="default" r:id="rId13"/>
      <w:headerReference w:type="first" r:id="rId14"/>
      <w:footerReference w:type="first" r:id="rId15"/>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BD31" w14:textId="77777777" w:rsidR="00DD4012" w:rsidRDefault="00DD4012">
      <w:pPr>
        <w:spacing w:line="240" w:lineRule="auto"/>
      </w:pPr>
      <w:r>
        <w:separator/>
      </w:r>
    </w:p>
  </w:endnote>
  <w:endnote w:type="continuationSeparator" w:id="0">
    <w:p w14:paraId="60834EA8" w14:textId="77777777" w:rsidR="00DD4012" w:rsidRDefault="00DD4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241C" w14:textId="77777777" w:rsidR="00BC1B97" w:rsidRDefault="00BC1B97">
    <w:pPr>
      <w:pStyle w:val="Rodap"/>
    </w:pPr>
  </w:p>
  <w:p w14:paraId="6A48489F" w14:textId="77777777" w:rsidR="00BC1B97" w:rsidRDefault="00082467">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p w14:paraId="7216DEBD" w14:textId="77777777" w:rsidR="00AD65CB" w:rsidRDefault="00AD65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190C" w14:textId="77777777" w:rsidR="00BC1B97" w:rsidRDefault="00BC1B97" w:rsidP="00316EC0">
    <w:pPr>
      <w:pStyle w:val="Rodap"/>
    </w:pPr>
  </w:p>
  <w:p w14:paraId="39CCE755" w14:textId="77777777" w:rsidR="00BC1B97" w:rsidRPr="005225EC" w:rsidRDefault="00082467"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00650E27">
      <w:rPr>
        <w:rStyle w:val="Nmerodepgina"/>
        <w:noProof/>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00650E27">
      <w:rPr>
        <w:rStyle w:val="Nmerodepgina"/>
        <w:noProof/>
        <w:szCs w:val="18"/>
        <w:lang w:val="es-AR"/>
      </w:rPr>
      <w:t>1</w:t>
    </w:r>
    <w:r w:rsidRPr="005225EC">
      <w:rPr>
        <w:rStyle w:val="Nmerodepgina"/>
        <w:szCs w:val="18"/>
      </w:rPr>
      <w:fldChar w:fldCharType="end"/>
    </w:r>
  </w:p>
  <w:p w14:paraId="04D37908" w14:textId="77777777" w:rsidR="00AD65CB" w:rsidRDefault="00AD65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0AC0" w14:textId="77777777" w:rsidR="00DD4012" w:rsidRDefault="00DD4012">
      <w:pPr>
        <w:spacing w:line="240" w:lineRule="auto"/>
      </w:pPr>
      <w:r>
        <w:separator/>
      </w:r>
    </w:p>
  </w:footnote>
  <w:footnote w:type="continuationSeparator" w:id="0">
    <w:p w14:paraId="30A82447" w14:textId="77777777" w:rsidR="00DD4012" w:rsidRDefault="00DD40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8F1C" w14:textId="77777777" w:rsidR="00BC1B97" w:rsidRPr="003F4CD0" w:rsidRDefault="00082467"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37BA2CAC" wp14:editId="7C50A71C">
          <wp:simplePos x="0" y="0"/>
          <wp:positionH relativeFrom="column">
            <wp:posOffset>0</wp:posOffset>
          </wp:positionH>
          <wp:positionV relativeFrom="paragraph">
            <wp:posOffset>51435</wp:posOffset>
          </wp:positionV>
          <wp:extent cx="1065600" cy="151200"/>
          <wp:effectExtent l="0" t="0" r="1270" b="1270"/>
          <wp:wrapNone/>
          <wp:docPr id="1" name="Imagem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3D27DB34" wp14:editId="3D112173">
          <wp:simplePos x="0" y="0"/>
          <wp:positionH relativeFrom="column">
            <wp:posOffset>4248150</wp:posOffset>
          </wp:positionH>
          <wp:positionV relativeFrom="paragraph">
            <wp:posOffset>0</wp:posOffset>
          </wp:positionV>
          <wp:extent cx="1871345" cy="49974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6A53F246" w14:textId="77777777" w:rsidR="00AD65CB" w:rsidRDefault="00AD65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6B73" w14:textId="77777777" w:rsidR="00BC1B97" w:rsidRPr="003F4CD0" w:rsidRDefault="00082467">
    <w:pPr>
      <w:pStyle w:val="Cabealho"/>
      <w:rPr>
        <w:sz w:val="2"/>
        <w:szCs w:val="2"/>
      </w:rPr>
    </w:pPr>
    <w:r>
      <w:rPr>
        <w:noProof/>
        <w:sz w:val="2"/>
        <w:szCs w:val="2"/>
      </w:rPr>
      <w:drawing>
        <wp:anchor distT="0" distB="0" distL="114300" distR="114300" simplePos="0" relativeHeight="251658240" behindDoc="0" locked="0" layoutInCell="1" allowOverlap="1" wp14:anchorId="553CFE29" wp14:editId="1FEF4C61">
          <wp:simplePos x="0" y="0"/>
          <wp:positionH relativeFrom="column">
            <wp:posOffset>4247515</wp:posOffset>
          </wp:positionH>
          <wp:positionV relativeFrom="paragraph">
            <wp:posOffset>-70485</wp:posOffset>
          </wp:positionV>
          <wp:extent cx="1871345" cy="49974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6435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3FCBF06C" w14:textId="77777777" w:rsidR="00AD65CB" w:rsidRDefault="00AD65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77E8A3FE">
      <w:start w:val="1"/>
      <w:numFmt w:val="bullet"/>
      <w:pStyle w:val="Ttulo1"/>
      <w:lvlText w:val=""/>
      <w:lvlJc w:val="left"/>
      <w:pPr>
        <w:tabs>
          <w:tab w:val="num" w:pos="227"/>
        </w:tabs>
        <w:ind w:left="227" w:hanging="227"/>
      </w:pPr>
      <w:rPr>
        <w:rFonts w:ascii="Symbol" w:hAnsi="Symbol" w:hint="default"/>
        <w:color w:val="auto"/>
        <w:sz w:val="20"/>
        <w:szCs w:val="20"/>
      </w:rPr>
    </w:lvl>
    <w:lvl w:ilvl="1" w:tplc="F822E99A" w:tentative="1">
      <w:start w:val="1"/>
      <w:numFmt w:val="bullet"/>
      <w:lvlText w:val="o"/>
      <w:lvlJc w:val="left"/>
      <w:pPr>
        <w:tabs>
          <w:tab w:val="num" w:pos="1440"/>
        </w:tabs>
        <w:ind w:left="1440" w:hanging="360"/>
      </w:pPr>
      <w:rPr>
        <w:rFonts w:ascii="Courier New" w:hAnsi="Courier New" w:cs="Courier New" w:hint="default"/>
      </w:rPr>
    </w:lvl>
    <w:lvl w:ilvl="2" w:tplc="4CE2D42A" w:tentative="1">
      <w:start w:val="1"/>
      <w:numFmt w:val="bullet"/>
      <w:lvlText w:val=""/>
      <w:lvlJc w:val="left"/>
      <w:pPr>
        <w:tabs>
          <w:tab w:val="num" w:pos="2160"/>
        </w:tabs>
        <w:ind w:left="2160" w:hanging="360"/>
      </w:pPr>
      <w:rPr>
        <w:rFonts w:ascii="Wingdings" w:hAnsi="Wingdings" w:hint="default"/>
      </w:rPr>
    </w:lvl>
    <w:lvl w:ilvl="3" w:tplc="01FA212C" w:tentative="1">
      <w:start w:val="1"/>
      <w:numFmt w:val="bullet"/>
      <w:lvlText w:val=""/>
      <w:lvlJc w:val="left"/>
      <w:pPr>
        <w:tabs>
          <w:tab w:val="num" w:pos="2880"/>
        </w:tabs>
        <w:ind w:left="2880" w:hanging="360"/>
      </w:pPr>
      <w:rPr>
        <w:rFonts w:ascii="Symbol" w:hAnsi="Symbol" w:hint="default"/>
      </w:rPr>
    </w:lvl>
    <w:lvl w:ilvl="4" w:tplc="FA260604" w:tentative="1">
      <w:start w:val="1"/>
      <w:numFmt w:val="bullet"/>
      <w:lvlText w:val="o"/>
      <w:lvlJc w:val="left"/>
      <w:pPr>
        <w:tabs>
          <w:tab w:val="num" w:pos="3600"/>
        </w:tabs>
        <w:ind w:left="3600" w:hanging="360"/>
      </w:pPr>
      <w:rPr>
        <w:rFonts w:ascii="Courier New" w:hAnsi="Courier New" w:cs="Courier New" w:hint="default"/>
      </w:rPr>
    </w:lvl>
    <w:lvl w:ilvl="5" w:tplc="0AF83A04" w:tentative="1">
      <w:start w:val="1"/>
      <w:numFmt w:val="bullet"/>
      <w:lvlText w:val=""/>
      <w:lvlJc w:val="left"/>
      <w:pPr>
        <w:tabs>
          <w:tab w:val="num" w:pos="4320"/>
        </w:tabs>
        <w:ind w:left="4320" w:hanging="360"/>
      </w:pPr>
      <w:rPr>
        <w:rFonts w:ascii="Wingdings" w:hAnsi="Wingdings" w:hint="default"/>
      </w:rPr>
    </w:lvl>
    <w:lvl w:ilvl="6" w:tplc="0D864524" w:tentative="1">
      <w:start w:val="1"/>
      <w:numFmt w:val="bullet"/>
      <w:lvlText w:val=""/>
      <w:lvlJc w:val="left"/>
      <w:pPr>
        <w:tabs>
          <w:tab w:val="num" w:pos="5040"/>
        </w:tabs>
        <w:ind w:left="5040" w:hanging="360"/>
      </w:pPr>
      <w:rPr>
        <w:rFonts w:ascii="Symbol" w:hAnsi="Symbol" w:hint="default"/>
      </w:rPr>
    </w:lvl>
    <w:lvl w:ilvl="7" w:tplc="F96411CE" w:tentative="1">
      <w:start w:val="1"/>
      <w:numFmt w:val="bullet"/>
      <w:lvlText w:val="o"/>
      <w:lvlJc w:val="left"/>
      <w:pPr>
        <w:tabs>
          <w:tab w:val="num" w:pos="5760"/>
        </w:tabs>
        <w:ind w:left="5760" w:hanging="360"/>
      </w:pPr>
      <w:rPr>
        <w:rFonts w:ascii="Courier New" w:hAnsi="Courier New" w:cs="Courier New" w:hint="default"/>
      </w:rPr>
    </w:lvl>
    <w:lvl w:ilvl="8" w:tplc="56B48E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FB4EA646">
      <w:start w:val="1"/>
      <w:numFmt w:val="bullet"/>
      <w:lvlText w:val=""/>
      <w:lvlJc w:val="left"/>
      <w:pPr>
        <w:ind w:left="720" w:hanging="360"/>
      </w:pPr>
      <w:rPr>
        <w:rFonts w:ascii="Symbol" w:hAnsi="Symbol" w:hint="default"/>
      </w:rPr>
    </w:lvl>
    <w:lvl w:ilvl="1" w:tplc="4330E786">
      <w:start w:val="1"/>
      <w:numFmt w:val="bullet"/>
      <w:lvlText w:val="o"/>
      <w:lvlJc w:val="left"/>
      <w:pPr>
        <w:ind w:left="1440" w:hanging="360"/>
      </w:pPr>
      <w:rPr>
        <w:rFonts w:ascii="Courier New" w:hAnsi="Courier New" w:cs="Courier New" w:hint="default"/>
      </w:rPr>
    </w:lvl>
    <w:lvl w:ilvl="2" w:tplc="7CD67F6A">
      <w:start w:val="1"/>
      <w:numFmt w:val="bullet"/>
      <w:lvlText w:val=""/>
      <w:lvlJc w:val="left"/>
      <w:pPr>
        <w:ind w:left="2160" w:hanging="360"/>
      </w:pPr>
      <w:rPr>
        <w:rFonts w:ascii="Wingdings" w:hAnsi="Wingdings" w:hint="default"/>
      </w:rPr>
    </w:lvl>
    <w:lvl w:ilvl="3" w:tplc="84EA7B64">
      <w:start w:val="1"/>
      <w:numFmt w:val="bullet"/>
      <w:lvlText w:val=""/>
      <w:lvlJc w:val="left"/>
      <w:pPr>
        <w:ind w:left="2880" w:hanging="360"/>
      </w:pPr>
      <w:rPr>
        <w:rFonts w:ascii="Symbol" w:hAnsi="Symbol" w:hint="default"/>
      </w:rPr>
    </w:lvl>
    <w:lvl w:ilvl="4" w:tplc="09EAC2C6">
      <w:start w:val="1"/>
      <w:numFmt w:val="bullet"/>
      <w:lvlText w:val="o"/>
      <w:lvlJc w:val="left"/>
      <w:pPr>
        <w:ind w:left="3600" w:hanging="360"/>
      </w:pPr>
      <w:rPr>
        <w:rFonts w:ascii="Courier New" w:hAnsi="Courier New" w:cs="Courier New" w:hint="default"/>
      </w:rPr>
    </w:lvl>
    <w:lvl w:ilvl="5" w:tplc="C774625C">
      <w:start w:val="1"/>
      <w:numFmt w:val="bullet"/>
      <w:lvlText w:val=""/>
      <w:lvlJc w:val="left"/>
      <w:pPr>
        <w:ind w:left="4320" w:hanging="360"/>
      </w:pPr>
      <w:rPr>
        <w:rFonts w:ascii="Wingdings" w:hAnsi="Wingdings" w:hint="default"/>
      </w:rPr>
    </w:lvl>
    <w:lvl w:ilvl="6" w:tplc="F5021470">
      <w:start w:val="1"/>
      <w:numFmt w:val="bullet"/>
      <w:lvlText w:val=""/>
      <w:lvlJc w:val="left"/>
      <w:pPr>
        <w:ind w:left="5040" w:hanging="360"/>
      </w:pPr>
      <w:rPr>
        <w:rFonts w:ascii="Symbol" w:hAnsi="Symbol" w:hint="default"/>
      </w:rPr>
    </w:lvl>
    <w:lvl w:ilvl="7" w:tplc="6F407B9C">
      <w:start w:val="1"/>
      <w:numFmt w:val="bullet"/>
      <w:lvlText w:val="o"/>
      <w:lvlJc w:val="left"/>
      <w:pPr>
        <w:ind w:left="5760" w:hanging="360"/>
      </w:pPr>
      <w:rPr>
        <w:rFonts w:ascii="Courier New" w:hAnsi="Courier New" w:cs="Courier New" w:hint="default"/>
      </w:rPr>
    </w:lvl>
    <w:lvl w:ilvl="8" w:tplc="9F922FCA">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17849C38">
      <w:start w:val="1"/>
      <w:numFmt w:val="bullet"/>
      <w:lvlText w:val=""/>
      <w:lvlJc w:val="left"/>
      <w:pPr>
        <w:ind w:left="360" w:hanging="360"/>
      </w:pPr>
      <w:rPr>
        <w:rFonts w:ascii="Symbol" w:hAnsi="Symbol" w:hint="default"/>
      </w:rPr>
    </w:lvl>
    <w:lvl w:ilvl="1" w:tplc="A1FCB3C6">
      <w:start w:val="1"/>
      <w:numFmt w:val="bullet"/>
      <w:lvlText w:val="o"/>
      <w:lvlJc w:val="left"/>
      <w:pPr>
        <w:ind w:left="1080" w:hanging="360"/>
      </w:pPr>
      <w:rPr>
        <w:rFonts w:ascii="Courier New" w:hAnsi="Courier New" w:cs="Courier New" w:hint="default"/>
      </w:rPr>
    </w:lvl>
    <w:lvl w:ilvl="2" w:tplc="5C26B0CA">
      <w:start w:val="1"/>
      <w:numFmt w:val="bullet"/>
      <w:lvlText w:val=""/>
      <w:lvlJc w:val="left"/>
      <w:pPr>
        <w:ind w:left="1800" w:hanging="360"/>
      </w:pPr>
      <w:rPr>
        <w:rFonts w:ascii="Wingdings" w:hAnsi="Wingdings" w:hint="default"/>
      </w:rPr>
    </w:lvl>
    <w:lvl w:ilvl="3" w:tplc="DD328900">
      <w:start w:val="1"/>
      <w:numFmt w:val="bullet"/>
      <w:lvlText w:val=""/>
      <w:lvlJc w:val="left"/>
      <w:pPr>
        <w:ind w:left="2520" w:hanging="360"/>
      </w:pPr>
      <w:rPr>
        <w:rFonts w:ascii="Symbol" w:hAnsi="Symbol" w:hint="default"/>
      </w:rPr>
    </w:lvl>
    <w:lvl w:ilvl="4" w:tplc="3CE46E92">
      <w:start w:val="1"/>
      <w:numFmt w:val="bullet"/>
      <w:lvlText w:val="o"/>
      <w:lvlJc w:val="left"/>
      <w:pPr>
        <w:ind w:left="3240" w:hanging="360"/>
      </w:pPr>
      <w:rPr>
        <w:rFonts w:ascii="Courier New" w:hAnsi="Courier New" w:cs="Courier New" w:hint="default"/>
      </w:rPr>
    </w:lvl>
    <w:lvl w:ilvl="5" w:tplc="35C64A3E">
      <w:start w:val="1"/>
      <w:numFmt w:val="bullet"/>
      <w:lvlText w:val=""/>
      <w:lvlJc w:val="left"/>
      <w:pPr>
        <w:ind w:left="3960" w:hanging="360"/>
      </w:pPr>
      <w:rPr>
        <w:rFonts w:ascii="Wingdings" w:hAnsi="Wingdings" w:hint="default"/>
      </w:rPr>
    </w:lvl>
    <w:lvl w:ilvl="6" w:tplc="8F0C52E6">
      <w:start w:val="1"/>
      <w:numFmt w:val="bullet"/>
      <w:lvlText w:val=""/>
      <w:lvlJc w:val="left"/>
      <w:pPr>
        <w:ind w:left="4680" w:hanging="360"/>
      </w:pPr>
      <w:rPr>
        <w:rFonts w:ascii="Symbol" w:hAnsi="Symbol" w:hint="default"/>
      </w:rPr>
    </w:lvl>
    <w:lvl w:ilvl="7" w:tplc="C47C53F6">
      <w:start w:val="1"/>
      <w:numFmt w:val="bullet"/>
      <w:lvlText w:val="o"/>
      <w:lvlJc w:val="left"/>
      <w:pPr>
        <w:ind w:left="5400" w:hanging="360"/>
      </w:pPr>
      <w:rPr>
        <w:rFonts w:ascii="Courier New" w:hAnsi="Courier New" w:cs="Courier New" w:hint="default"/>
      </w:rPr>
    </w:lvl>
    <w:lvl w:ilvl="8" w:tplc="6220F70E">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96E3405"/>
    <w:multiLevelType w:val="hybridMultilevel"/>
    <w:tmpl w:val="DC1CB9DE"/>
    <w:lvl w:ilvl="0" w:tplc="D9FE9E5A">
      <w:numFmt w:val="bullet"/>
      <w:lvlText w:val="•"/>
      <w:lvlJc w:val="left"/>
      <w:pPr>
        <w:ind w:left="461" w:hanging="360"/>
      </w:pPr>
      <w:rPr>
        <w:rFonts w:ascii="Lucida Sans Unicode" w:eastAsia="Lucida Sans Unicode" w:hAnsi="Lucida Sans Unicode" w:cs="Lucida Sans Unicode" w:hint="default"/>
        <w:w w:val="100"/>
        <w:sz w:val="24"/>
        <w:szCs w:val="24"/>
        <w:lang w:val="en-US" w:eastAsia="en-US" w:bidi="ar-SA"/>
      </w:rPr>
    </w:lvl>
    <w:lvl w:ilvl="1" w:tplc="69C40580">
      <w:numFmt w:val="bullet"/>
      <w:lvlText w:val="•"/>
      <w:lvlJc w:val="left"/>
      <w:pPr>
        <w:ind w:left="1140" w:hanging="360"/>
      </w:pPr>
      <w:rPr>
        <w:rFonts w:hint="default"/>
        <w:lang w:val="en-US" w:eastAsia="en-US" w:bidi="ar-SA"/>
      </w:rPr>
    </w:lvl>
    <w:lvl w:ilvl="2" w:tplc="6BBEF2FE">
      <w:numFmt w:val="bullet"/>
      <w:lvlText w:val="•"/>
      <w:lvlJc w:val="left"/>
      <w:pPr>
        <w:ind w:left="1820" w:hanging="360"/>
      </w:pPr>
      <w:rPr>
        <w:rFonts w:hint="default"/>
        <w:lang w:val="en-US" w:eastAsia="en-US" w:bidi="ar-SA"/>
      </w:rPr>
    </w:lvl>
    <w:lvl w:ilvl="3" w:tplc="C5ACF87E">
      <w:numFmt w:val="bullet"/>
      <w:lvlText w:val="•"/>
      <w:lvlJc w:val="left"/>
      <w:pPr>
        <w:ind w:left="2500" w:hanging="360"/>
      </w:pPr>
      <w:rPr>
        <w:rFonts w:hint="default"/>
        <w:lang w:val="en-US" w:eastAsia="en-US" w:bidi="ar-SA"/>
      </w:rPr>
    </w:lvl>
    <w:lvl w:ilvl="4" w:tplc="A7C6F81A">
      <w:numFmt w:val="bullet"/>
      <w:lvlText w:val="•"/>
      <w:lvlJc w:val="left"/>
      <w:pPr>
        <w:ind w:left="3180" w:hanging="360"/>
      </w:pPr>
      <w:rPr>
        <w:rFonts w:hint="default"/>
        <w:lang w:val="en-US" w:eastAsia="en-US" w:bidi="ar-SA"/>
      </w:rPr>
    </w:lvl>
    <w:lvl w:ilvl="5" w:tplc="7EB427D8">
      <w:numFmt w:val="bullet"/>
      <w:lvlText w:val="•"/>
      <w:lvlJc w:val="left"/>
      <w:pPr>
        <w:ind w:left="3861" w:hanging="360"/>
      </w:pPr>
      <w:rPr>
        <w:rFonts w:hint="default"/>
        <w:lang w:val="en-US" w:eastAsia="en-US" w:bidi="ar-SA"/>
      </w:rPr>
    </w:lvl>
    <w:lvl w:ilvl="6" w:tplc="E848C762">
      <w:numFmt w:val="bullet"/>
      <w:lvlText w:val="•"/>
      <w:lvlJc w:val="left"/>
      <w:pPr>
        <w:ind w:left="4541" w:hanging="360"/>
      </w:pPr>
      <w:rPr>
        <w:rFonts w:hint="default"/>
        <w:lang w:val="en-US" w:eastAsia="en-US" w:bidi="ar-SA"/>
      </w:rPr>
    </w:lvl>
    <w:lvl w:ilvl="7" w:tplc="8E06F4DE">
      <w:numFmt w:val="bullet"/>
      <w:lvlText w:val="•"/>
      <w:lvlJc w:val="left"/>
      <w:pPr>
        <w:ind w:left="5221" w:hanging="360"/>
      </w:pPr>
      <w:rPr>
        <w:rFonts w:hint="default"/>
        <w:lang w:val="en-US" w:eastAsia="en-US" w:bidi="ar-SA"/>
      </w:rPr>
    </w:lvl>
    <w:lvl w:ilvl="8" w:tplc="8660B9F0">
      <w:numFmt w:val="bullet"/>
      <w:lvlText w:val="•"/>
      <w:lvlJc w:val="left"/>
      <w:pPr>
        <w:ind w:left="5901" w:hanging="360"/>
      </w:pPr>
      <w:rPr>
        <w:rFonts w:hint="default"/>
        <w:lang w:val="en-US" w:eastAsia="en-US" w:bidi="ar-SA"/>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10DC34C6">
      <w:numFmt w:val="bullet"/>
      <w:lvlText w:val=""/>
      <w:lvlJc w:val="left"/>
      <w:pPr>
        <w:ind w:left="821" w:hanging="360"/>
      </w:pPr>
      <w:rPr>
        <w:rFonts w:ascii="Wingdings" w:eastAsia="Wingdings" w:hAnsi="Wingdings" w:cs="Wingdings" w:hint="default"/>
        <w:w w:val="99"/>
        <w:sz w:val="22"/>
        <w:szCs w:val="22"/>
        <w:lang w:val="en-US" w:eastAsia="en-US" w:bidi="en-US"/>
      </w:rPr>
    </w:lvl>
    <w:lvl w:ilvl="1" w:tplc="03145338">
      <w:numFmt w:val="bullet"/>
      <w:lvlText w:val="•"/>
      <w:lvlJc w:val="left"/>
      <w:pPr>
        <w:ind w:left="1464" w:hanging="360"/>
      </w:pPr>
      <w:rPr>
        <w:lang w:val="en-US" w:eastAsia="en-US" w:bidi="en-US"/>
      </w:rPr>
    </w:lvl>
    <w:lvl w:ilvl="2" w:tplc="23BC6C2A">
      <w:numFmt w:val="bullet"/>
      <w:lvlText w:val="•"/>
      <w:lvlJc w:val="left"/>
      <w:pPr>
        <w:ind w:left="2108" w:hanging="360"/>
      </w:pPr>
      <w:rPr>
        <w:lang w:val="en-US" w:eastAsia="en-US" w:bidi="en-US"/>
      </w:rPr>
    </w:lvl>
    <w:lvl w:ilvl="3" w:tplc="E77615B0">
      <w:numFmt w:val="bullet"/>
      <w:lvlText w:val="•"/>
      <w:lvlJc w:val="left"/>
      <w:pPr>
        <w:ind w:left="2753" w:hanging="360"/>
      </w:pPr>
      <w:rPr>
        <w:lang w:val="en-US" w:eastAsia="en-US" w:bidi="en-US"/>
      </w:rPr>
    </w:lvl>
    <w:lvl w:ilvl="4" w:tplc="8152BF7A">
      <w:numFmt w:val="bullet"/>
      <w:lvlText w:val="•"/>
      <w:lvlJc w:val="left"/>
      <w:pPr>
        <w:ind w:left="3397" w:hanging="360"/>
      </w:pPr>
      <w:rPr>
        <w:lang w:val="en-US" w:eastAsia="en-US" w:bidi="en-US"/>
      </w:rPr>
    </w:lvl>
    <w:lvl w:ilvl="5" w:tplc="5E962A02">
      <w:numFmt w:val="bullet"/>
      <w:lvlText w:val="•"/>
      <w:lvlJc w:val="left"/>
      <w:pPr>
        <w:ind w:left="4042" w:hanging="360"/>
      </w:pPr>
      <w:rPr>
        <w:lang w:val="en-US" w:eastAsia="en-US" w:bidi="en-US"/>
      </w:rPr>
    </w:lvl>
    <w:lvl w:ilvl="6" w:tplc="DD06B158">
      <w:numFmt w:val="bullet"/>
      <w:lvlText w:val="•"/>
      <w:lvlJc w:val="left"/>
      <w:pPr>
        <w:ind w:left="4686" w:hanging="360"/>
      </w:pPr>
      <w:rPr>
        <w:lang w:val="en-US" w:eastAsia="en-US" w:bidi="en-US"/>
      </w:rPr>
    </w:lvl>
    <w:lvl w:ilvl="7" w:tplc="FF56413E">
      <w:numFmt w:val="bullet"/>
      <w:lvlText w:val="•"/>
      <w:lvlJc w:val="left"/>
      <w:pPr>
        <w:ind w:left="5331" w:hanging="360"/>
      </w:pPr>
      <w:rPr>
        <w:lang w:val="en-US" w:eastAsia="en-US" w:bidi="en-US"/>
      </w:rPr>
    </w:lvl>
    <w:lvl w:ilvl="8" w:tplc="40AEB300">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442E1D5A">
      <w:start w:val="1"/>
      <w:numFmt w:val="bullet"/>
      <w:lvlText w:val="•"/>
      <w:lvlJc w:val="left"/>
      <w:pPr>
        <w:tabs>
          <w:tab w:val="num" w:pos="360"/>
        </w:tabs>
        <w:ind w:left="360" w:hanging="360"/>
      </w:pPr>
      <w:rPr>
        <w:rFonts w:ascii="Lucida Sans Unicode" w:hAnsi="Lucida Sans Unicode" w:hint="default"/>
        <w:sz w:val="24"/>
      </w:rPr>
    </w:lvl>
    <w:lvl w:ilvl="1" w:tplc="4F84F348" w:tentative="1">
      <w:start w:val="1"/>
      <w:numFmt w:val="bullet"/>
      <w:lvlText w:val="o"/>
      <w:lvlJc w:val="left"/>
      <w:pPr>
        <w:tabs>
          <w:tab w:val="num" w:pos="375"/>
        </w:tabs>
        <w:ind w:left="375" w:hanging="360"/>
      </w:pPr>
      <w:rPr>
        <w:rFonts w:ascii="Courier New" w:hAnsi="Courier New" w:cs="Courier New" w:hint="default"/>
      </w:rPr>
    </w:lvl>
    <w:lvl w:ilvl="2" w:tplc="90F8DBB8" w:tentative="1">
      <w:start w:val="1"/>
      <w:numFmt w:val="bullet"/>
      <w:lvlText w:val=""/>
      <w:lvlJc w:val="left"/>
      <w:pPr>
        <w:tabs>
          <w:tab w:val="num" w:pos="1095"/>
        </w:tabs>
        <w:ind w:left="1095" w:hanging="360"/>
      </w:pPr>
      <w:rPr>
        <w:rFonts w:ascii="Wingdings" w:hAnsi="Wingdings" w:hint="default"/>
      </w:rPr>
    </w:lvl>
    <w:lvl w:ilvl="3" w:tplc="9A8C76F0" w:tentative="1">
      <w:start w:val="1"/>
      <w:numFmt w:val="bullet"/>
      <w:lvlText w:val=""/>
      <w:lvlJc w:val="left"/>
      <w:pPr>
        <w:tabs>
          <w:tab w:val="num" w:pos="1815"/>
        </w:tabs>
        <w:ind w:left="1815" w:hanging="360"/>
      </w:pPr>
      <w:rPr>
        <w:rFonts w:ascii="Symbol" w:hAnsi="Symbol" w:hint="default"/>
      </w:rPr>
    </w:lvl>
    <w:lvl w:ilvl="4" w:tplc="4400192A" w:tentative="1">
      <w:start w:val="1"/>
      <w:numFmt w:val="bullet"/>
      <w:lvlText w:val="o"/>
      <w:lvlJc w:val="left"/>
      <w:pPr>
        <w:tabs>
          <w:tab w:val="num" w:pos="2535"/>
        </w:tabs>
        <w:ind w:left="2535" w:hanging="360"/>
      </w:pPr>
      <w:rPr>
        <w:rFonts w:ascii="Courier New" w:hAnsi="Courier New" w:cs="Courier New" w:hint="default"/>
      </w:rPr>
    </w:lvl>
    <w:lvl w:ilvl="5" w:tplc="A41AE202" w:tentative="1">
      <w:start w:val="1"/>
      <w:numFmt w:val="bullet"/>
      <w:lvlText w:val=""/>
      <w:lvlJc w:val="left"/>
      <w:pPr>
        <w:tabs>
          <w:tab w:val="num" w:pos="3255"/>
        </w:tabs>
        <w:ind w:left="3255" w:hanging="360"/>
      </w:pPr>
      <w:rPr>
        <w:rFonts w:ascii="Wingdings" w:hAnsi="Wingdings" w:hint="default"/>
      </w:rPr>
    </w:lvl>
    <w:lvl w:ilvl="6" w:tplc="28FA6EF2" w:tentative="1">
      <w:start w:val="1"/>
      <w:numFmt w:val="bullet"/>
      <w:lvlText w:val=""/>
      <w:lvlJc w:val="left"/>
      <w:pPr>
        <w:tabs>
          <w:tab w:val="num" w:pos="3975"/>
        </w:tabs>
        <w:ind w:left="3975" w:hanging="360"/>
      </w:pPr>
      <w:rPr>
        <w:rFonts w:ascii="Symbol" w:hAnsi="Symbol" w:hint="default"/>
      </w:rPr>
    </w:lvl>
    <w:lvl w:ilvl="7" w:tplc="ADA069DC" w:tentative="1">
      <w:start w:val="1"/>
      <w:numFmt w:val="bullet"/>
      <w:lvlText w:val="o"/>
      <w:lvlJc w:val="left"/>
      <w:pPr>
        <w:tabs>
          <w:tab w:val="num" w:pos="4695"/>
        </w:tabs>
        <w:ind w:left="4695" w:hanging="360"/>
      </w:pPr>
      <w:rPr>
        <w:rFonts w:ascii="Courier New" w:hAnsi="Courier New" w:cs="Courier New" w:hint="default"/>
      </w:rPr>
    </w:lvl>
    <w:lvl w:ilvl="8" w:tplc="95600950"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42AE74BA">
      <w:start w:val="1"/>
      <w:numFmt w:val="bullet"/>
      <w:lvlText w:val=""/>
      <w:lvlJc w:val="left"/>
      <w:pPr>
        <w:ind w:left="720" w:hanging="360"/>
      </w:pPr>
      <w:rPr>
        <w:rFonts w:ascii="Symbol" w:hAnsi="Symbol" w:hint="default"/>
      </w:rPr>
    </w:lvl>
    <w:lvl w:ilvl="1" w:tplc="5E58F4F8" w:tentative="1">
      <w:start w:val="1"/>
      <w:numFmt w:val="bullet"/>
      <w:lvlText w:val="o"/>
      <w:lvlJc w:val="left"/>
      <w:pPr>
        <w:ind w:left="1440" w:hanging="360"/>
      </w:pPr>
      <w:rPr>
        <w:rFonts w:ascii="Courier New" w:hAnsi="Courier New" w:cs="Courier New" w:hint="default"/>
      </w:rPr>
    </w:lvl>
    <w:lvl w:ilvl="2" w:tplc="7B90D86C" w:tentative="1">
      <w:start w:val="1"/>
      <w:numFmt w:val="bullet"/>
      <w:lvlText w:val=""/>
      <w:lvlJc w:val="left"/>
      <w:pPr>
        <w:ind w:left="2160" w:hanging="360"/>
      </w:pPr>
      <w:rPr>
        <w:rFonts w:ascii="Wingdings" w:hAnsi="Wingdings" w:hint="default"/>
      </w:rPr>
    </w:lvl>
    <w:lvl w:ilvl="3" w:tplc="1FF08632" w:tentative="1">
      <w:start w:val="1"/>
      <w:numFmt w:val="bullet"/>
      <w:lvlText w:val=""/>
      <w:lvlJc w:val="left"/>
      <w:pPr>
        <w:ind w:left="2880" w:hanging="360"/>
      </w:pPr>
      <w:rPr>
        <w:rFonts w:ascii="Symbol" w:hAnsi="Symbol" w:hint="default"/>
      </w:rPr>
    </w:lvl>
    <w:lvl w:ilvl="4" w:tplc="93049C38" w:tentative="1">
      <w:start w:val="1"/>
      <w:numFmt w:val="bullet"/>
      <w:lvlText w:val="o"/>
      <w:lvlJc w:val="left"/>
      <w:pPr>
        <w:ind w:left="3600" w:hanging="360"/>
      </w:pPr>
      <w:rPr>
        <w:rFonts w:ascii="Courier New" w:hAnsi="Courier New" w:cs="Courier New" w:hint="default"/>
      </w:rPr>
    </w:lvl>
    <w:lvl w:ilvl="5" w:tplc="A5926F64" w:tentative="1">
      <w:start w:val="1"/>
      <w:numFmt w:val="bullet"/>
      <w:lvlText w:val=""/>
      <w:lvlJc w:val="left"/>
      <w:pPr>
        <w:ind w:left="4320" w:hanging="360"/>
      </w:pPr>
      <w:rPr>
        <w:rFonts w:ascii="Wingdings" w:hAnsi="Wingdings" w:hint="default"/>
      </w:rPr>
    </w:lvl>
    <w:lvl w:ilvl="6" w:tplc="A7A861A8" w:tentative="1">
      <w:start w:val="1"/>
      <w:numFmt w:val="bullet"/>
      <w:lvlText w:val=""/>
      <w:lvlJc w:val="left"/>
      <w:pPr>
        <w:ind w:left="5040" w:hanging="360"/>
      </w:pPr>
      <w:rPr>
        <w:rFonts w:ascii="Symbol" w:hAnsi="Symbol" w:hint="default"/>
      </w:rPr>
    </w:lvl>
    <w:lvl w:ilvl="7" w:tplc="DB76E04E" w:tentative="1">
      <w:start w:val="1"/>
      <w:numFmt w:val="bullet"/>
      <w:lvlText w:val="o"/>
      <w:lvlJc w:val="left"/>
      <w:pPr>
        <w:ind w:left="5760" w:hanging="360"/>
      </w:pPr>
      <w:rPr>
        <w:rFonts w:ascii="Courier New" w:hAnsi="Courier New" w:cs="Courier New" w:hint="default"/>
      </w:rPr>
    </w:lvl>
    <w:lvl w:ilvl="8" w:tplc="AD6811CC"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83049C00">
      <w:start w:val="1"/>
      <w:numFmt w:val="bullet"/>
      <w:lvlText w:val=""/>
      <w:lvlJc w:val="left"/>
      <w:pPr>
        <w:ind w:left="720" w:hanging="360"/>
      </w:pPr>
      <w:rPr>
        <w:rFonts w:ascii="Symbol" w:hAnsi="Symbol" w:hint="default"/>
      </w:rPr>
    </w:lvl>
    <w:lvl w:ilvl="1" w:tplc="24F2B08C" w:tentative="1">
      <w:start w:val="1"/>
      <w:numFmt w:val="bullet"/>
      <w:lvlText w:val="o"/>
      <w:lvlJc w:val="left"/>
      <w:pPr>
        <w:ind w:left="1440" w:hanging="360"/>
      </w:pPr>
      <w:rPr>
        <w:rFonts w:ascii="Courier New" w:hAnsi="Courier New" w:cs="Courier New" w:hint="default"/>
      </w:rPr>
    </w:lvl>
    <w:lvl w:ilvl="2" w:tplc="7E8EA248" w:tentative="1">
      <w:start w:val="1"/>
      <w:numFmt w:val="bullet"/>
      <w:lvlText w:val=""/>
      <w:lvlJc w:val="left"/>
      <w:pPr>
        <w:ind w:left="2160" w:hanging="360"/>
      </w:pPr>
      <w:rPr>
        <w:rFonts w:ascii="Wingdings" w:hAnsi="Wingdings" w:hint="default"/>
      </w:rPr>
    </w:lvl>
    <w:lvl w:ilvl="3" w:tplc="187A4898" w:tentative="1">
      <w:start w:val="1"/>
      <w:numFmt w:val="bullet"/>
      <w:lvlText w:val=""/>
      <w:lvlJc w:val="left"/>
      <w:pPr>
        <w:ind w:left="2880" w:hanging="360"/>
      </w:pPr>
      <w:rPr>
        <w:rFonts w:ascii="Symbol" w:hAnsi="Symbol" w:hint="default"/>
      </w:rPr>
    </w:lvl>
    <w:lvl w:ilvl="4" w:tplc="68A02316" w:tentative="1">
      <w:start w:val="1"/>
      <w:numFmt w:val="bullet"/>
      <w:lvlText w:val="o"/>
      <w:lvlJc w:val="left"/>
      <w:pPr>
        <w:ind w:left="3600" w:hanging="360"/>
      </w:pPr>
      <w:rPr>
        <w:rFonts w:ascii="Courier New" w:hAnsi="Courier New" w:cs="Courier New" w:hint="default"/>
      </w:rPr>
    </w:lvl>
    <w:lvl w:ilvl="5" w:tplc="5B8A387A" w:tentative="1">
      <w:start w:val="1"/>
      <w:numFmt w:val="bullet"/>
      <w:lvlText w:val=""/>
      <w:lvlJc w:val="left"/>
      <w:pPr>
        <w:ind w:left="4320" w:hanging="360"/>
      </w:pPr>
      <w:rPr>
        <w:rFonts w:ascii="Wingdings" w:hAnsi="Wingdings" w:hint="default"/>
      </w:rPr>
    </w:lvl>
    <w:lvl w:ilvl="6" w:tplc="2E04C0B0" w:tentative="1">
      <w:start w:val="1"/>
      <w:numFmt w:val="bullet"/>
      <w:lvlText w:val=""/>
      <w:lvlJc w:val="left"/>
      <w:pPr>
        <w:ind w:left="5040" w:hanging="360"/>
      </w:pPr>
      <w:rPr>
        <w:rFonts w:ascii="Symbol" w:hAnsi="Symbol" w:hint="default"/>
      </w:rPr>
    </w:lvl>
    <w:lvl w:ilvl="7" w:tplc="B0089E6C" w:tentative="1">
      <w:start w:val="1"/>
      <w:numFmt w:val="bullet"/>
      <w:lvlText w:val="o"/>
      <w:lvlJc w:val="left"/>
      <w:pPr>
        <w:ind w:left="5760" w:hanging="360"/>
      </w:pPr>
      <w:rPr>
        <w:rFonts w:ascii="Courier New" w:hAnsi="Courier New" w:cs="Courier New" w:hint="default"/>
      </w:rPr>
    </w:lvl>
    <w:lvl w:ilvl="8" w:tplc="09929ED6"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8F3D9A"/>
    <w:multiLevelType w:val="hybridMultilevel"/>
    <w:tmpl w:val="09E60042"/>
    <w:lvl w:ilvl="0" w:tplc="CAA22EF6">
      <w:numFmt w:val="bullet"/>
      <w:lvlText w:val="•"/>
      <w:lvlJc w:val="left"/>
      <w:pPr>
        <w:ind w:left="360" w:hanging="360"/>
      </w:pPr>
      <w:rPr>
        <w:rFonts w:ascii="Arial" w:hAnsi="Arial" w:cs="Arial" w:hint="default"/>
        <w:sz w:val="21"/>
      </w:rPr>
    </w:lvl>
    <w:lvl w:ilvl="1" w:tplc="FB64D06A" w:tentative="1">
      <w:start w:val="1"/>
      <w:numFmt w:val="bullet"/>
      <w:lvlText w:val="o"/>
      <w:lvlJc w:val="left"/>
      <w:pPr>
        <w:ind w:left="1080" w:hanging="360"/>
      </w:pPr>
      <w:rPr>
        <w:rFonts w:ascii="Courier New" w:hAnsi="Courier New" w:cs="Courier New" w:hint="default"/>
      </w:rPr>
    </w:lvl>
    <w:lvl w:ilvl="2" w:tplc="F5CACA2C" w:tentative="1">
      <w:start w:val="1"/>
      <w:numFmt w:val="bullet"/>
      <w:lvlText w:val=""/>
      <w:lvlJc w:val="left"/>
      <w:pPr>
        <w:ind w:left="1800" w:hanging="360"/>
      </w:pPr>
      <w:rPr>
        <w:rFonts w:ascii="Wingdings" w:hAnsi="Wingdings" w:hint="default"/>
      </w:rPr>
    </w:lvl>
    <w:lvl w:ilvl="3" w:tplc="908CE276" w:tentative="1">
      <w:start w:val="1"/>
      <w:numFmt w:val="bullet"/>
      <w:lvlText w:val=""/>
      <w:lvlJc w:val="left"/>
      <w:pPr>
        <w:ind w:left="2520" w:hanging="360"/>
      </w:pPr>
      <w:rPr>
        <w:rFonts w:ascii="Symbol" w:hAnsi="Symbol" w:hint="default"/>
      </w:rPr>
    </w:lvl>
    <w:lvl w:ilvl="4" w:tplc="7648351E" w:tentative="1">
      <w:start w:val="1"/>
      <w:numFmt w:val="bullet"/>
      <w:lvlText w:val="o"/>
      <w:lvlJc w:val="left"/>
      <w:pPr>
        <w:ind w:left="3240" w:hanging="360"/>
      </w:pPr>
      <w:rPr>
        <w:rFonts w:ascii="Courier New" w:hAnsi="Courier New" w:cs="Courier New" w:hint="default"/>
      </w:rPr>
    </w:lvl>
    <w:lvl w:ilvl="5" w:tplc="43626388" w:tentative="1">
      <w:start w:val="1"/>
      <w:numFmt w:val="bullet"/>
      <w:lvlText w:val=""/>
      <w:lvlJc w:val="left"/>
      <w:pPr>
        <w:ind w:left="3960" w:hanging="360"/>
      </w:pPr>
      <w:rPr>
        <w:rFonts w:ascii="Wingdings" w:hAnsi="Wingdings" w:hint="default"/>
      </w:rPr>
    </w:lvl>
    <w:lvl w:ilvl="6" w:tplc="BEE4CCC8" w:tentative="1">
      <w:start w:val="1"/>
      <w:numFmt w:val="bullet"/>
      <w:lvlText w:val=""/>
      <w:lvlJc w:val="left"/>
      <w:pPr>
        <w:ind w:left="4680" w:hanging="360"/>
      </w:pPr>
      <w:rPr>
        <w:rFonts w:ascii="Symbol" w:hAnsi="Symbol" w:hint="default"/>
      </w:rPr>
    </w:lvl>
    <w:lvl w:ilvl="7" w:tplc="8C8C5FF6" w:tentative="1">
      <w:start w:val="1"/>
      <w:numFmt w:val="bullet"/>
      <w:lvlText w:val="o"/>
      <w:lvlJc w:val="left"/>
      <w:pPr>
        <w:ind w:left="5400" w:hanging="360"/>
      </w:pPr>
      <w:rPr>
        <w:rFonts w:ascii="Courier New" w:hAnsi="Courier New" w:cs="Courier New" w:hint="default"/>
      </w:rPr>
    </w:lvl>
    <w:lvl w:ilvl="8" w:tplc="BDE80362" w:tentative="1">
      <w:start w:val="1"/>
      <w:numFmt w:val="bullet"/>
      <w:lvlText w:val=""/>
      <w:lvlJc w:val="left"/>
      <w:pPr>
        <w:ind w:left="6120" w:hanging="360"/>
      </w:pPr>
      <w:rPr>
        <w:rFonts w:ascii="Wingdings" w:hAnsi="Wingdings" w:hint="default"/>
      </w:rPr>
    </w:lvl>
  </w:abstractNum>
  <w:num w:numId="1" w16cid:durableId="731579431">
    <w:abstractNumId w:val="9"/>
  </w:num>
  <w:num w:numId="2" w16cid:durableId="501822321">
    <w:abstractNumId w:val="7"/>
  </w:num>
  <w:num w:numId="3" w16cid:durableId="21830473">
    <w:abstractNumId w:val="6"/>
  </w:num>
  <w:num w:numId="4" w16cid:durableId="89395735">
    <w:abstractNumId w:val="5"/>
  </w:num>
  <w:num w:numId="5" w16cid:durableId="1458524922">
    <w:abstractNumId w:val="4"/>
  </w:num>
  <w:num w:numId="6" w16cid:durableId="1044256914">
    <w:abstractNumId w:val="8"/>
  </w:num>
  <w:num w:numId="7" w16cid:durableId="786779687">
    <w:abstractNumId w:val="3"/>
  </w:num>
  <w:num w:numId="8" w16cid:durableId="1463616445">
    <w:abstractNumId w:val="2"/>
  </w:num>
  <w:num w:numId="9" w16cid:durableId="524245801">
    <w:abstractNumId w:val="1"/>
  </w:num>
  <w:num w:numId="10" w16cid:durableId="60563024">
    <w:abstractNumId w:val="0"/>
  </w:num>
  <w:num w:numId="11" w16cid:durableId="1619137702">
    <w:abstractNumId w:val="14"/>
  </w:num>
  <w:num w:numId="12" w16cid:durableId="637880386">
    <w:abstractNumId w:val="18"/>
  </w:num>
  <w:num w:numId="13" w16cid:durableId="1287084418">
    <w:abstractNumId w:val="16"/>
  </w:num>
  <w:num w:numId="14" w16cid:durableId="1808353492">
    <w:abstractNumId w:val="10"/>
  </w:num>
  <w:num w:numId="15" w16cid:durableId="453252702">
    <w:abstractNumId w:val="24"/>
  </w:num>
  <w:num w:numId="16" w16cid:durableId="1354384557">
    <w:abstractNumId w:val="23"/>
  </w:num>
  <w:num w:numId="17" w16cid:durableId="1176992532">
    <w:abstractNumId w:val="12"/>
  </w:num>
  <w:num w:numId="18" w16cid:durableId="1399398936">
    <w:abstractNumId w:val="14"/>
  </w:num>
  <w:num w:numId="19" w16cid:durableId="1422604518">
    <w:abstractNumId w:val="18"/>
  </w:num>
  <w:num w:numId="20" w16cid:durableId="429159147">
    <w:abstractNumId w:val="16"/>
  </w:num>
  <w:num w:numId="21" w16cid:durableId="1016080153">
    <w:abstractNumId w:val="9"/>
  </w:num>
  <w:num w:numId="22" w16cid:durableId="820469090">
    <w:abstractNumId w:val="7"/>
  </w:num>
  <w:num w:numId="23" w16cid:durableId="1616982274">
    <w:abstractNumId w:val="6"/>
  </w:num>
  <w:num w:numId="24" w16cid:durableId="1067188798">
    <w:abstractNumId w:val="5"/>
  </w:num>
  <w:num w:numId="25" w16cid:durableId="1873609412">
    <w:abstractNumId w:val="4"/>
  </w:num>
  <w:num w:numId="26" w16cid:durableId="515920662">
    <w:abstractNumId w:val="8"/>
  </w:num>
  <w:num w:numId="27" w16cid:durableId="1720203278">
    <w:abstractNumId w:val="3"/>
  </w:num>
  <w:num w:numId="28" w16cid:durableId="592973208">
    <w:abstractNumId w:val="2"/>
  </w:num>
  <w:num w:numId="29" w16cid:durableId="1564022140">
    <w:abstractNumId w:val="1"/>
  </w:num>
  <w:num w:numId="30" w16cid:durableId="1233930283">
    <w:abstractNumId w:val="0"/>
  </w:num>
  <w:num w:numId="31" w16cid:durableId="896168354">
    <w:abstractNumId w:val="10"/>
  </w:num>
  <w:num w:numId="32" w16cid:durableId="174073174">
    <w:abstractNumId w:val="19"/>
  </w:num>
  <w:num w:numId="33" w16cid:durableId="2034574497">
    <w:abstractNumId w:val="17"/>
  </w:num>
  <w:num w:numId="34" w16cid:durableId="1039936293">
    <w:abstractNumId w:val="11"/>
  </w:num>
  <w:num w:numId="35" w16cid:durableId="124281662">
    <w:abstractNumId w:val="11"/>
  </w:num>
  <w:num w:numId="36" w16cid:durableId="632370761">
    <w:abstractNumId w:val="19"/>
  </w:num>
  <w:num w:numId="37" w16cid:durableId="2113624649">
    <w:abstractNumId w:val="13"/>
  </w:num>
  <w:num w:numId="38" w16cid:durableId="2078937616">
    <w:abstractNumId w:val="22"/>
  </w:num>
  <w:num w:numId="39" w16cid:durableId="1265572640">
    <w:abstractNumId w:val="21"/>
  </w:num>
  <w:num w:numId="40" w16cid:durableId="1229725344">
    <w:abstractNumId w:val="20"/>
  </w:num>
  <w:num w:numId="41" w16cid:durableId="1402289751">
    <w:abstractNumId w:val="15"/>
  </w:num>
  <w:num w:numId="42" w16cid:durableId="12812300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60215"/>
    <w:rsid w:val="0006125E"/>
    <w:rsid w:val="00070863"/>
    <w:rsid w:val="0008246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25BBC"/>
    <w:rsid w:val="00133D5A"/>
    <w:rsid w:val="0014346F"/>
    <w:rsid w:val="00146ADE"/>
    <w:rsid w:val="001508D3"/>
    <w:rsid w:val="00152126"/>
    <w:rsid w:val="00162B4B"/>
    <w:rsid w:val="001631E8"/>
    <w:rsid w:val="00165932"/>
    <w:rsid w:val="00166485"/>
    <w:rsid w:val="00167185"/>
    <w:rsid w:val="0017414F"/>
    <w:rsid w:val="00177118"/>
    <w:rsid w:val="00180482"/>
    <w:rsid w:val="00180DC0"/>
    <w:rsid w:val="00181714"/>
    <w:rsid w:val="00182B4B"/>
    <w:rsid w:val="001837C2"/>
    <w:rsid w:val="00183F73"/>
    <w:rsid w:val="00191AC3"/>
    <w:rsid w:val="00191B6A"/>
    <w:rsid w:val="001936C1"/>
    <w:rsid w:val="00196518"/>
    <w:rsid w:val="001A02BA"/>
    <w:rsid w:val="001A268E"/>
    <w:rsid w:val="001B2244"/>
    <w:rsid w:val="001C3494"/>
    <w:rsid w:val="001D0F3F"/>
    <w:rsid w:val="001E2D6F"/>
    <w:rsid w:val="001F7C26"/>
    <w:rsid w:val="00221C32"/>
    <w:rsid w:val="00235F6C"/>
    <w:rsid w:val="002376F7"/>
    <w:rsid w:val="002378A6"/>
    <w:rsid w:val="00241B78"/>
    <w:rsid w:val="002427AA"/>
    <w:rsid w:val="0024351A"/>
    <w:rsid w:val="0024351E"/>
    <w:rsid w:val="00243912"/>
    <w:rsid w:val="002527E3"/>
    <w:rsid w:val="0027659F"/>
    <w:rsid w:val="00276993"/>
    <w:rsid w:val="00286090"/>
    <w:rsid w:val="00287090"/>
    <w:rsid w:val="00290F07"/>
    <w:rsid w:val="00292CF8"/>
    <w:rsid w:val="002A0595"/>
    <w:rsid w:val="002A3233"/>
    <w:rsid w:val="002A3F40"/>
    <w:rsid w:val="002B1589"/>
    <w:rsid w:val="002B49D6"/>
    <w:rsid w:val="002B6293"/>
    <w:rsid w:val="002B645E"/>
    <w:rsid w:val="002C10C6"/>
    <w:rsid w:val="002C12A0"/>
    <w:rsid w:val="002D206A"/>
    <w:rsid w:val="002D2996"/>
    <w:rsid w:val="002D492B"/>
    <w:rsid w:val="002D4E6A"/>
    <w:rsid w:val="002D4EF0"/>
    <w:rsid w:val="002D5F0C"/>
    <w:rsid w:val="002F252D"/>
    <w:rsid w:val="002F364E"/>
    <w:rsid w:val="002F49B3"/>
    <w:rsid w:val="003004BF"/>
    <w:rsid w:val="00301998"/>
    <w:rsid w:val="003067D4"/>
    <w:rsid w:val="0031020E"/>
    <w:rsid w:val="00310B8C"/>
    <w:rsid w:val="00310BD6"/>
    <w:rsid w:val="00316EC0"/>
    <w:rsid w:val="0032793B"/>
    <w:rsid w:val="00327FAD"/>
    <w:rsid w:val="00345B60"/>
    <w:rsid w:val="003508E4"/>
    <w:rsid w:val="00355171"/>
    <w:rsid w:val="00356519"/>
    <w:rsid w:val="00360332"/>
    <w:rsid w:val="00360DD4"/>
    <w:rsid w:val="00362743"/>
    <w:rsid w:val="00364D2E"/>
    <w:rsid w:val="00367974"/>
    <w:rsid w:val="00372D97"/>
    <w:rsid w:val="00380845"/>
    <w:rsid w:val="00381686"/>
    <w:rsid w:val="00384C52"/>
    <w:rsid w:val="00391FCB"/>
    <w:rsid w:val="003A023D"/>
    <w:rsid w:val="003A711C"/>
    <w:rsid w:val="003C0198"/>
    <w:rsid w:val="003D50B7"/>
    <w:rsid w:val="003D6E84"/>
    <w:rsid w:val="003E4D56"/>
    <w:rsid w:val="003F1B7A"/>
    <w:rsid w:val="003F4B7D"/>
    <w:rsid w:val="003F4CD0"/>
    <w:rsid w:val="003F72E3"/>
    <w:rsid w:val="004016F5"/>
    <w:rsid w:val="00403CD6"/>
    <w:rsid w:val="004146D3"/>
    <w:rsid w:val="00420303"/>
    <w:rsid w:val="00422338"/>
    <w:rsid w:val="00424F52"/>
    <w:rsid w:val="00457AB1"/>
    <w:rsid w:val="0046413A"/>
    <w:rsid w:val="00464856"/>
    <w:rsid w:val="00476AAF"/>
    <w:rsid w:val="00476F6F"/>
    <w:rsid w:val="0048125C"/>
    <w:rsid w:val="004820F9"/>
    <w:rsid w:val="004851FC"/>
    <w:rsid w:val="00486462"/>
    <w:rsid w:val="0049367A"/>
    <w:rsid w:val="004A0839"/>
    <w:rsid w:val="004A1027"/>
    <w:rsid w:val="004A17C4"/>
    <w:rsid w:val="004A24FF"/>
    <w:rsid w:val="004A5E45"/>
    <w:rsid w:val="004B7C16"/>
    <w:rsid w:val="004C04DB"/>
    <w:rsid w:val="004C520C"/>
    <w:rsid w:val="004C5E53"/>
    <w:rsid w:val="004C672E"/>
    <w:rsid w:val="004C7B9F"/>
    <w:rsid w:val="004D1254"/>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259FD"/>
    <w:rsid w:val="0053148C"/>
    <w:rsid w:val="00536032"/>
    <w:rsid w:val="00536E02"/>
    <w:rsid w:val="00537A93"/>
    <w:rsid w:val="00551C7A"/>
    <w:rsid w:val="00552ADA"/>
    <w:rsid w:val="0057548A"/>
    <w:rsid w:val="00582643"/>
    <w:rsid w:val="00582C0E"/>
    <w:rsid w:val="00583E3E"/>
    <w:rsid w:val="00587C52"/>
    <w:rsid w:val="005905FC"/>
    <w:rsid w:val="005A119C"/>
    <w:rsid w:val="005A20AE"/>
    <w:rsid w:val="005A73EC"/>
    <w:rsid w:val="005A7D03"/>
    <w:rsid w:val="005C43F2"/>
    <w:rsid w:val="005C5615"/>
    <w:rsid w:val="005D12F2"/>
    <w:rsid w:val="005D44CA"/>
    <w:rsid w:val="005E3211"/>
    <w:rsid w:val="005E6AE3"/>
    <w:rsid w:val="005E799F"/>
    <w:rsid w:val="005F234C"/>
    <w:rsid w:val="005F50D9"/>
    <w:rsid w:val="0060031A"/>
    <w:rsid w:val="00600E86"/>
    <w:rsid w:val="0060200D"/>
    <w:rsid w:val="00605C02"/>
    <w:rsid w:val="00606A38"/>
    <w:rsid w:val="00613DA1"/>
    <w:rsid w:val="00630343"/>
    <w:rsid w:val="00631626"/>
    <w:rsid w:val="00635F70"/>
    <w:rsid w:val="006363D8"/>
    <w:rsid w:val="00640BDA"/>
    <w:rsid w:val="00645F2F"/>
    <w:rsid w:val="00650E27"/>
    <w:rsid w:val="00652A75"/>
    <w:rsid w:val="006651E2"/>
    <w:rsid w:val="00665EC9"/>
    <w:rsid w:val="00672AFA"/>
    <w:rsid w:val="00674183"/>
    <w:rsid w:val="00684541"/>
    <w:rsid w:val="00686BC7"/>
    <w:rsid w:val="006A581A"/>
    <w:rsid w:val="006A5A6B"/>
    <w:rsid w:val="006B505B"/>
    <w:rsid w:val="006C6EA8"/>
    <w:rsid w:val="006D1395"/>
    <w:rsid w:val="006D3293"/>
    <w:rsid w:val="006D601A"/>
    <w:rsid w:val="006E2F15"/>
    <w:rsid w:val="006E434B"/>
    <w:rsid w:val="006E4F65"/>
    <w:rsid w:val="006F269A"/>
    <w:rsid w:val="006F30EA"/>
    <w:rsid w:val="006F3AB9"/>
    <w:rsid w:val="006F48B3"/>
    <w:rsid w:val="00717A5E"/>
    <w:rsid w:val="00717EDA"/>
    <w:rsid w:val="0072366D"/>
    <w:rsid w:val="00723778"/>
    <w:rsid w:val="00723B85"/>
    <w:rsid w:val="00725A8E"/>
    <w:rsid w:val="00731495"/>
    <w:rsid w:val="00737945"/>
    <w:rsid w:val="00742651"/>
    <w:rsid w:val="00744B37"/>
    <w:rsid w:val="00744FA6"/>
    <w:rsid w:val="00762741"/>
    <w:rsid w:val="00763004"/>
    <w:rsid w:val="007676DC"/>
    <w:rsid w:val="00770879"/>
    <w:rsid w:val="007733D3"/>
    <w:rsid w:val="00775D2E"/>
    <w:rsid w:val="007767AB"/>
    <w:rsid w:val="00776948"/>
    <w:rsid w:val="00784360"/>
    <w:rsid w:val="007919A1"/>
    <w:rsid w:val="007A2C47"/>
    <w:rsid w:val="007B3B71"/>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611CA"/>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077F0"/>
    <w:rsid w:val="009339D6"/>
    <w:rsid w:val="00935881"/>
    <w:rsid w:val="009454A0"/>
    <w:rsid w:val="00954060"/>
    <w:rsid w:val="009560C1"/>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4EF3"/>
    <w:rsid w:val="009D676B"/>
    <w:rsid w:val="009E36D5"/>
    <w:rsid w:val="009E38F6"/>
    <w:rsid w:val="009E4892"/>
    <w:rsid w:val="009E5C8F"/>
    <w:rsid w:val="009E5E3E"/>
    <w:rsid w:val="009E709B"/>
    <w:rsid w:val="009F29FD"/>
    <w:rsid w:val="009F3CAC"/>
    <w:rsid w:val="009F6AA2"/>
    <w:rsid w:val="00A001E1"/>
    <w:rsid w:val="00A11FAD"/>
    <w:rsid w:val="00A16154"/>
    <w:rsid w:val="00A23D0C"/>
    <w:rsid w:val="00A24DF4"/>
    <w:rsid w:val="00A30BD0"/>
    <w:rsid w:val="00A333FB"/>
    <w:rsid w:val="00A34137"/>
    <w:rsid w:val="00A3644E"/>
    <w:rsid w:val="00A375B5"/>
    <w:rsid w:val="00A41C88"/>
    <w:rsid w:val="00A41D1A"/>
    <w:rsid w:val="00A45AB2"/>
    <w:rsid w:val="00A525CB"/>
    <w:rsid w:val="00A54F2A"/>
    <w:rsid w:val="00A60CE5"/>
    <w:rsid w:val="00A63DF5"/>
    <w:rsid w:val="00A70C5E"/>
    <w:rsid w:val="00A712B8"/>
    <w:rsid w:val="00A755ED"/>
    <w:rsid w:val="00A804CC"/>
    <w:rsid w:val="00A81F2D"/>
    <w:rsid w:val="00A863B3"/>
    <w:rsid w:val="00A90CDB"/>
    <w:rsid w:val="00A94EC5"/>
    <w:rsid w:val="00A97CD7"/>
    <w:rsid w:val="00A97EAD"/>
    <w:rsid w:val="00AA15C6"/>
    <w:rsid w:val="00AB26DD"/>
    <w:rsid w:val="00AC052D"/>
    <w:rsid w:val="00AD1D57"/>
    <w:rsid w:val="00AD4B8F"/>
    <w:rsid w:val="00AD65CB"/>
    <w:rsid w:val="00AD77FC"/>
    <w:rsid w:val="00AE3848"/>
    <w:rsid w:val="00AE4375"/>
    <w:rsid w:val="00AE601F"/>
    <w:rsid w:val="00AF0606"/>
    <w:rsid w:val="00AF6529"/>
    <w:rsid w:val="00AF7D27"/>
    <w:rsid w:val="00B0431B"/>
    <w:rsid w:val="00B076C6"/>
    <w:rsid w:val="00B175C1"/>
    <w:rsid w:val="00B2025B"/>
    <w:rsid w:val="00B310DD"/>
    <w:rsid w:val="00B31D5A"/>
    <w:rsid w:val="00B46A33"/>
    <w:rsid w:val="00B51242"/>
    <w:rsid w:val="00B5137F"/>
    <w:rsid w:val="00B513BC"/>
    <w:rsid w:val="00B56705"/>
    <w:rsid w:val="00B60308"/>
    <w:rsid w:val="00B63F70"/>
    <w:rsid w:val="00B64EAD"/>
    <w:rsid w:val="00B656C6"/>
    <w:rsid w:val="00B73500"/>
    <w:rsid w:val="00B75CA9"/>
    <w:rsid w:val="00B775CB"/>
    <w:rsid w:val="00B811DE"/>
    <w:rsid w:val="00B8368E"/>
    <w:rsid w:val="00B86A7A"/>
    <w:rsid w:val="00B9317E"/>
    <w:rsid w:val="00B931DD"/>
    <w:rsid w:val="00BA41A7"/>
    <w:rsid w:val="00BA4C6A"/>
    <w:rsid w:val="00BA584D"/>
    <w:rsid w:val="00BA7130"/>
    <w:rsid w:val="00BC1B97"/>
    <w:rsid w:val="00BC1D7E"/>
    <w:rsid w:val="00BC297D"/>
    <w:rsid w:val="00BC4141"/>
    <w:rsid w:val="00BC757E"/>
    <w:rsid w:val="00BD07B0"/>
    <w:rsid w:val="00BD1227"/>
    <w:rsid w:val="00BE1628"/>
    <w:rsid w:val="00BE30E7"/>
    <w:rsid w:val="00BE4DCD"/>
    <w:rsid w:val="00BF2CEC"/>
    <w:rsid w:val="00BF30BC"/>
    <w:rsid w:val="00BF3F19"/>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612D1"/>
    <w:rsid w:val="00C7114A"/>
    <w:rsid w:val="00C930F0"/>
    <w:rsid w:val="00C94042"/>
    <w:rsid w:val="00C94C0D"/>
    <w:rsid w:val="00C96DB7"/>
    <w:rsid w:val="00CA02B5"/>
    <w:rsid w:val="00CA6F45"/>
    <w:rsid w:val="00CB3A53"/>
    <w:rsid w:val="00CB7A42"/>
    <w:rsid w:val="00CC32A7"/>
    <w:rsid w:val="00CD02BE"/>
    <w:rsid w:val="00CD1EE7"/>
    <w:rsid w:val="00CD72B4"/>
    <w:rsid w:val="00CE2E92"/>
    <w:rsid w:val="00CE76DA"/>
    <w:rsid w:val="00CF2E07"/>
    <w:rsid w:val="00CF3942"/>
    <w:rsid w:val="00CF612A"/>
    <w:rsid w:val="00D04B00"/>
    <w:rsid w:val="00D101C2"/>
    <w:rsid w:val="00D12103"/>
    <w:rsid w:val="00D13F84"/>
    <w:rsid w:val="00D17A9A"/>
    <w:rsid w:val="00D37F3A"/>
    <w:rsid w:val="00D43545"/>
    <w:rsid w:val="00D46695"/>
    <w:rsid w:val="00D46B4F"/>
    <w:rsid w:val="00D46DAB"/>
    <w:rsid w:val="00D50B3E"/>
    <w:rsid w:val="00D5275A"/>
    <w:rsid w:val="00D549AD"/>
    <w:rsid w:val="00D571CA"/>
    <w:rsid w:val="00D60C11"/>
    <w:rsid w:val="00D630D8"/>
    <w:rsid w:val="00D669F5"/>
    <w:rsid w:val="00D70539"/>
    <w:rsid w:val="00D72A07"/>
    <w:rsid w:val="00D7510A"/>
    <w:rsid w:val="00D81410"/>
    <w:rsid w:val="00D83F4F"/>
    <w:rsid w:val="00D84239"/>
    <w:rsid w:val="00D90774"/>
    <w:rsid w:val="00D9514F"/>
    <w:rsid w:val="00D95388"/>
    <w:rsid w:val="00D96E04"/>
    <w:rsid w:val="00DA28AC"/>
    <w:rsid w:val="00DB3E3C"/>
    <w:rsid w:val="00DC0E9C"/>
    <w:rsid w:val="00DC1267"/>
    <w:rsid w:val="00DC1494"/>
    <w:rsid w:val="00DD25A6"/>
    <w:rsid w:val="00DD4012"/>
    <w:rsid w:val="00DD4537"/>
    <w:rsid w:val="00DD77CD"/>
    <w:rsid w:val="00DE534A"/>
    <w:rsid w:val="00DF6503"/>
    <w:rsid w:val="00E012F7"/>
    <w:rsid w:val="00E05BB2"/>
    <w:rsid w:val="00E120CF"/>
    <w:rsid w:val="00E122B8"/>
    <w:rsid w:val="00E172A1"/>
    <w:rsid w:val="00E17C9E"/>
    <w:rsid w:val="00E17FDD"/>
    <w:rsid w:val="00E2307F"/>
    <w:rsid w:val="00E26380"/>
    <w:rsid w:val="00E27FDF"/>
    <w:rsid w:val="00E34A95"/>
    <w:rsid w:val="00E363F0"/>
    <w:rsid w:val="00E430EA"/>
    <w:rsid w:val="00E44B62"/>
    <w:rsid w:val="00E46D1E"/>
    <w:rsid w:val="00E528B4"/>
    <w:rsid w:val="00E52EFF"/>
    <w:rsid w:val="00E5685D"/>
    <w:rsid w:val="00E61971"/>
    <w:rsid w:val="00E6418A"/>
    <w:rsid w:val="00E67EA2"/>
    <w:rsid w:val="00E83FF0"/>
    <w:rsid w:val="00E86454"/>
    <w:rsid w:val="00E8737C"/>
    <w:rsid w:val="00E97290"/>
    <w:rsid w:val="00EA2765"/>
    <w:rsid w:val="00EA2B42"/>
    <w:rsid w:val="00EA7436"/>
    <w:rsid w:val="00EA7E4E"/>
    <w:rsid w:val="00EB0C3E"/>
    <w:rsid w:val="00EC0112"/>
    <w:rsid w:val="00EC012C"/>
    <w:rsid w:val="00EC2C4D"/>
    <w:rsid w:val="00ED1D9C"/>
    <w:rsid w:val="00ED1DEA"/>
    <w:rsid w:val="00ED3808"/>
    <w:rsid w:val="00EE12F8"/>
    <w:rsid w:val="00EE296B"/>
    <w:rsid w:val="00EE4A72"/>
    <w:rsid w:val="00EF7EB3"/>
    <w:rsid w:val="00F018DC"/>
    <w:rsid w:val="00F16B56"/>
    <w:rsid w:val="00F31F7C"/>
    <w:rsid w:val="00F40271"/>
    <w:rsid w:val="00F5203F"/>
    <w:rsid w:val="00F5602B"/>
    <w:rsid w:val="00F57C72"/>
    <w:rsid w:val="00F607B1"/>
    <w:rsid w:val="00F6598A"/>
    <w:rsid w:val="00F65A70"/>
    <w:rsid w:val="00F66FEE"/>
    <w:rsid w:val="00F70209"/>
    <w:rsid w:val="00F720E2"/>
    <w:rsid w:val="00F80305"/>
    <w:rsid w:val="00F81830"/>
    <w:rsid w:val="00F87DD5"/>
    <w:rsid w:val="00F93A3A"/>
    <w:rsid w:val="00F94E80"/>
    <w:rsid w:val="00F96B9B"/>
    <w:rsid w:val="00FA151A"/>
    <w:rsid w:val="00FA276C"/>
    <w:rsid w:val="00FA5F5C"/>
    <w:rsid w:val="00FB1A1C"/>
    <w:rsid w:val="00FB316C"/>
    <w:rsid w:val="00FC641F"/>
    <w:rsid w:val="00FC7A2A"/>
    <w:rsid w:val="00FD0461"/>
    <w:rsid w:val="00FD1184"/>
    <w:rsid w:val="00FD5DEA"/>
    <w:rsid w:val="00FE10CE"/>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28154"/>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customStyle="1" w:styleId="P68B1DB1-Normal1">
    <w:name w:val="P68B1DB1-Normal1"/>
    <w:basedOn w:val="Normal"/>
    <w:rsid w:val="005D12F2"/>
    <w:pPr>
      <w:spacing w:after="160" w:line="259" w:lineRule="auto"/>
    </w:pPr>
    <w:rPr>
      <w:rFonts w:ascii="Arial" w:hAnsi="Arial" w:cs="Arial"/>
      <w:color w:val="00000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1094</Words>
  <Characters>5912</Characters>
  <Application>Microsoft Office Word</Application>
  <DocSecurity>0</DocSecurity>
  <Lines>49</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DL-metionina em Singapura</dc:subject>
  <dc:creator>Taís Augusto</dc:creator>
  <dc:description>Março 2023</dc:description>
  <cp:lastModifiedBy>Taís Augusto</cp:lastModifiedBy>
  <cp:revision>2</cp:revision>
  <cp:lastPrinted>2022-12-09T12:42:00Z</cp:lastPrinted>
  <dcterms:created xsi:type="dcterms:W3CDTF">2023-03-29T19:14:00Z</dcterms:created>
  <dcterms:modified xsi:type="dcterms:W3CDTF">2023-03-29T19:14:00Z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y fmtid="{D5CDD505-2E9C-101B-9397-08002B2CF9AE}" pid="11" name="43b072f0-0f82-4aac-be1e-8abeffc32f66">
    <vt:bool>false</vt:bool>
  </property>
</Properties>
</file>