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E4844" w:rsidRPr="00D143E2" w14:paraId="660B0AEC" w14:textId="77777777" w:rsidTr="00D81410">
        <w:trPr>
          <w:trHeight w:val="851"/>
        </w:trPr>
        <w:tc>
          <w:tcPr>
            <w:tcW w:w="2552" w:type="dxa"/>
            <w:shd w:val="clear" w:color="auto" w:fill="auto"/>
          </w:tcPr>
          <w:p w14:paraId="37E848D0" w14:textId="2C739ED6" w:rsidR="004F1918" w:rsidRPr="00D143E2" w:rsidRDefault="002E09AD" w:rsidP="004F1918">
            <w:pPr>
              <w:pStyle w:val="M7"/>
              <w:framePr w:wrap="auto" w:vAnchor="margin" w:hAnchor="text" w:xAlign="left" w:yAlign="inline"/>
              <w:suppressOverlap w:val="0"/>
              <w:rPr>
                <w:rFonts w:cs="Lucida Sans Unicode"/>
                <w:b w:val="0"/>
                <w:sz w:val="18"/>
                <w:szCs w:val="18"/>
                <w:lang w:val="es-AR"/>
              </w:rPr>
            </w:pPr>
            <w:r>
              <w:rPr>
                <w:rFonts w:cs="Lucida Sans Unicode"/>
                <w:b w:val="0"/>
                <w:sz w:val="18"/>
                <w:szCs w:val="18"/>
                <w:lang w:val="es-AR"/>
              </w:rPr>
              <w:t>17</w:t>
            </w:r>
            <w:r w:rsidR="00000000" w:rsidRPr="00D143E2">
              <w:rPr>
                <w:rFonts w:cs="Lucida Sans Unicode"/>
                <w:b w:val="0"/>
                <w:sz w:val="18"/>
                <w:szCs w:val="18"/>
                <w:lang w:val="es-AR"/>
              </w:rPr>
              <w:t xml:space="preserve"> de mayo de 2023</w:t>
            </w:r>
          </w:p>
          <w:p w14:paraId="653E15B9" w14:textId="77777777" w:rsidR="004F1918" w:rsidRPr="00D143E2" w:rsidRDefault="004F1918" w:rsidP="004F1918">
            <w:pPr>
              <w:pStyle w:val="M7"/>
              <w:framePr w:wrap="auto" w:vAnchor="margin" w:hAnchor="text" w:xAlign="left" w:yAlign="inline"/>
              <w:suppressOverlap w:val="0"/>
              <w:rPr>
                <w:rFonts w:cs="Lucida Sans Unicode"/>
                <w:lang w:val="es-AR"/>
              </w:rPr>
            </w:pPr>
          </w:p>
          <w:p w14:paraId="19D442F6" w14:textId="77777777" w:rsidR="004F1918" w:rsidRPr="00D143E2" w:rsidRDefault="004F1918" w:rsidP="004F1918">
            <w:pPr>
              <w:pStyle w:val="M7"/>
              <w:framePr w:wrap="auto" w:vAnchor="margin" w:hAnchor="text" w:xAlign="left" w:yAlign="inline"/>
              <w:suppressOverlap w:val="0"/>
              <w:rPr>
                <w:rFonts w:cs="Lucida Sans Unicode"/>
                <w:lang w:val="es-AR"/>
              </w:rPr>
            </w:pPr>
          </w:p>
          <w:p w14:paraId="7F19884B" w14:textId="77777777" w:rsidR="00840CD4" w:rsidRPr="00D143E2" w:rsidRDefault="00000000" w:rsidP="004F1918">
            <w:pPr>
              <w:pStyle w:val="M7"/>
              <w:framePr w:wrap="auto" w:vAnchor="margin" w:hAnchor="text" w:xAlign="left" w:yAlign="inline"/>
              <w:suppressOverlap w:val="0"/>
              <w:rPr>
                <w:rFonts w:cs="Lucida Sans Unicode"/>
                <w:lang w:val="es-AR"/>
              </w:rPr>
            </w:pPr>
            <w:r w:rsidRPr="00D143E2">
              <w:rPr>
                <w:rFonts w:eastAsia="Lucida Sans Unicode" w:cs="Lucida Sans Unicode"/>
                <w:szCs w:val="13"/>
                <w:bdr w:val="nil"/>
                <w:lang w:val="es-AR"/>
              </w:rPr>
              <w:t>Regina Bárbara</w:t>
            </w:r>
          </w:p>
          <w:p w14:paraId="118E968A" w14:textId="77777777" w:rsidR="004F1918" w:rsidRPr="00D143E2" w:rsidRDefault="00000000" w:rsidP="00840CD4">
            <w:pPr>
              <w:pStyle w:val="M7"/>
              <w:framePr w:wrap="auto" w:vAnchor="margin" w:hAnchor="text" w:xAlign="left" w:yAlign="inline"/>
              <w:suppressOverlap w:val="0"/>
              <w:rPr>
                <w:rFonts w:cs="Lucida Sans Unicode"/>
                <w:b w:val="0"/>
                <w:lang w:val="es-AR"/>
              </w:rPr>
            </w:pPr>
            <w:r w:rsidRPr="00D143E2">
              <w:rPr>
                <w:rFonts w:eastAsia="Lucida Sans Unicode" w:cs="Lucida Sans Unicode"/>
                <w:b w:val="0"/>
                <w:bCs w:val="0"/>
                <w:szCs w:val="13"/>
                <w:bdr w:val="nil"/>
                <w:lang w:val="es-AR"/>
              </w:rPr>
              <w:t>Comunicación &amp; Eventos</w:t>
            </w:r>
            <w:r w:rsidRPr="00D143E2">
              <w:rPr>
                <w:rFonts w:eastAsia="Lucida Sans Unicode" w:cs="Lucida Sans Unicode"/>
                <w:b w:val="0"/>
                <w:bCs w:val="0"/>
                <w:szCs w:val="13"/>
                <w:bdr w:val="nil"/>
                <w:lang w:val="es-AR"/>
              </w:rPr>
              <w:br/>
              <w:t xml:space="preserve">América Central y del Sur </w:t>
            </w:r>
            <w:r w:rsidRPr="00D143E2">
              <w:rPr>
                <w:rFonts w:eastAsia="Lucida Sans Unicode" w:cs="Lucida Sans Unicode"/>
                <w:b w:val="0"/>
                <w:bCs w:val="0"/>
                <w:szCs w:val="13"/>
                <w:bdr w:val="nil"/>
                <w:lang w:val="es-AR"/>
              </w:rPr>
              <w:br/>
              <w:t>Teléfono + 55 11 3146-4170</w:t>
            </w:r>
          </w:p>
          <w:p w14:paraId="2631F830" w14:textId="77777777" w:rsidR="004F1918" w:rsidRPr="00D143E2" w:rsidRDefault="00000000" w:rsidP="004F1918">
            <w:pPr>
              <w:pStyle w:val="M10"/>
              <w:framePr w:wrap="auto" w:vAnchor="margin" w:hAnchor="text" w:xAlign="left" w:yAlign="inline"/>
              <w:suppressOverlap w:val="0"/>
              <w:rPr>
                <w:rFonts w:cs="Lucida Sans Unicode"/>
                <w:lang w:val="es-AR"/>
              </w:rPr>
            </w:pPr>
            <w:r w:rsidRPr="00D143E2">
              <w:rPr>
                <w:rFonts w:eastAsia="Lucida Sans Unicode" w:cs="Lucida Sans Unicode"/>
                <w:szCs w:val="13"/>
                <w:bdr w:val="nil"/>
                <w:lang w:val="es-AR"/>
              </w:rPr>
              <w:t xml:space="preserve">regina.barbara@evonik.com </w:t>
            </w:r>
          </w:p>
        </w:tc>
      </w:tr>
      <w:tr w:rsidR="00FE4844" w:rsidRPr="00D143E2" w14:paraId="63333C27" w14:textId="77777777" w:rsidTr="00D81410">
        <w:trPr>
          <w:trHeight w:val="851"/>
        </w:trPr>
        <w:tc>
          <w:tcPr>
            <w:tcW w:w="2552" w:type="dxa"/>
            <w:shd w:val="clear" w:color="auto" w:fill="auto"/>
          </w:tcPr>
          <w:p w14:paraId="50AEF67F" w14:textId="77777777" w:rsidR="004F1918" w:rsidRPr="00D143E2" w:rsidRDefault="004F1918" w:rsidP="008F5C81">
            <w:pPr>
              <w:pStyle w:val="M10"/>
              <w:framePr w:wrap="auto" w:vAnchor="margin" w:hAnchor="text" w:xAlign="left" w:yAlign="inline"/>
              <w:suppressOverlap w:val="0"/>
              <w:rPr>
                <w:rFonts w:cs="Lucida Sans Unicode"/>
                <w:lang w:val="es-AR"/>
              </w:rPr>
            </w:pPr>
          </w:p>
        </w:tc>
      </w:tr>
    </w:tbl>
    <w:p w14:paraId="3F979217" w14:textId="77777777" w:rsidR="00D04B00" w:rsidRPr="00D143E2" w:rsidRDefault="00000000" w:rsidP="00D04B00">
      <w:pPr>
        <w:framePr w:w="2659" w:wrap="around" w:hAnchor="page" w:x="8971" w:yAlign="bottom" w:anchorLock="1"/>
        <w:tabs>
          <w:tab w:val="left" w:pos="518"/>
        </w:tabs>
        <w:spacing w:line="180" w:lineRule="exact"/>
        <w:rPr>
          <w:rFonts w:cs="Lucida Sans Unicode"/>
          <w:sz w:val="13"/>
          <w:lang w:val="es-AR"/>
        </w:rPr>
      </w:pPr>
      <w:r w:rsidRPr="00D143E2">
        <w:rPr>
          <w:rFonts w:eastAsia="Lucida Sans Unicode" w:cs="Lucida Sans Unicode"/>
          <w:b/>
          <w:bCs/>
          <w:sz w:val="13"/>
          <w:szCs w:val="13"/>
          <w:bdr w:val="nil"/>
          <w:lang w:val="es-AR"/>
        </w:rPr>
        <w:t>Evonik Brasil Ltda.</w:t>
      </w:r>
    </w:p>
    <w:p w14:paraId="34CC41BD" w14:textId="77777777" w:rsidR="00D04B00" w:rsidRPr="007857C2"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857C2">
        <w:rPr>
          <w:rFonts w:eastAsia="Lucida Sans Unicode" w:cs="Lucida Sans Unicode"/>
          <w:sz w:val="13"/>
          <w:szCs w:val="13"/>
          <w:bdr w:val="nil"/>
        </w:rPr>
        <w:t>Rua Arq. Olavo Redig de Campos, 105</w:t>
      </w:r>
    </w:p>
    <w:p w14:paraId="1B02D125" w14:textId="77777777" w:rsidR="00D04B00" w:rsidRPr="007857C2"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857C2">
        <w:rPr>
          <w:rFonts w:eastAsia="Lucida Sans Unicode" w:cs="Lucida Sans Unicode"/>
          <w:sz w:val="13"/>
          <w:szCs w:val="13"/>
          <w:bdr w:val="nil"/>
        </w:rPr>
        <w:t>Torre A – 04711-904 - São Paulo – SP Brasil</w:t>
      </w:r>
    </w:p>
    <w:p w14:paraId="561E37FB" w14:textId="77777777" w:rsidR="00D04B00" w:rsidRPr="007857C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0567338" w14:textId="77777777" w:rsidR="00D04B00" w:rsidRPr="007857C2"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7857C2">
          <w:rPr>
            <w:rFonts w:eastAsia="Lucida Sans Unicode" w:cs="Lucida Sans Unicode"/>
            <w:sz w:val="13"/>
            <w:szCs w:val="13"/>
            <w:bdr w:val="nil"/>
          </w:rPr>
          <w:t>www.evonik.com.br</w:t>
        </w:r>
      </w:hyperlink>
    </w:p>
    <w:p w14:paraId="6F8F1FC8" w14:textId="77777777" w:rsidR="00D04B00" w:rsidRPr="007857C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0C31FD5" w14:textId="77777777" w:rsidR="00D04B00" w:rsidRPr="007857C2"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857C2">
        <w:rPr>
          <w:rFonts w:eastAsia="Lucida Sans Unicode" w:cs="Lucida Sans Unicode"/>
          <w:sz w:val="13"/>
          <w:szCs w:val="13"/>
          <w:bdr w:val="nil"/>
        </w:rPr>
        <w:t>facebook.com/Evonik</w:t>
      </w:r>
    </w:p>
    <w:p w14:paraId="38A9290A" w14:textId="77777777" w:rsidR="00D04B00" w:rsidRPr="007857C2"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857C2">
        <w:rPr>
          <w:rFonts w:eastAsia="Lucida Sans Unicode" w:cs="Lucida Sans Unicode"/>
          <w:sz w:val="13"/>
          <w:szCs w:val="13"/>
          <w:bdr w:val="nil"/>
        </w:rPr>
        <w:t>instagram.com/Evonik.Brasil</w:t>
      </w:r>
    </w:p>
    <w:p w14:paraId="4C98255F" w14:textId="77777777" w:rsidR="00D04B00" w:rsidRPr="007857C2"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857C2">
        <w:rPr>
          <w:rFonts w:eastAsia="Lucida Sans Unicode" w:cs="Lucida Sans Unicode"/>
          <w:sz w:val="13"/>
          <w:szCs w:val="13"/>
          <w:bdr w:val="nil"/>
        </w:rPr>
        <w:t>youtube.com/EvonikIndustries</w:t>
      </w:r>
    </w:p>
    <w:p w14:paraId="03DE84F5" w14:textId="77777777" w:rsidR="00D04B00" w:rsidRPr="007857C2"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7857C2">
        <w:rPr>
          <w:rFonts w:eastAsia="Lucida Sans Unicode" w:cs="Lucida Sans Unicode"/>
          <w:sz w:val="13"/>
          <w:szCs w:val="13"/>
          <w:bdr w:val="nil"/>
          <w:lang w:val="en-US"/>
        </w:rPr>
        <w:t>linkedin.com/company/Evonik</w:t>
      </w:r>
    </w:p>
    <w:p w14:paraId="0A9F5D82" w14:textId="77777777" w:rsidR="00D04B00" w:rsidRPr="007857C2"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7857C2">
        <w:rPr>
          <w:rFonts w:eastAsia="Lucida Sans Unicode" w:cs="Lucida Sans Unicode"/>
          <w:sz w:val="13"/>
          <w:szCs w:val="13"/>
          <w:bdr w:val="nil"/>
          <w:lang w:val="en-US"/>
        </w:rPr>
        <w:t>twitter.com/Evonik_BR</w:t>
      </w:r>
    </w:p>
    <w:p w14:paraId="1ED3080A" w14:textId="77777777" w:rsidR="00E74E2B" w:rsidRPr="00D143E2" w:rsidRDefault="00000000" w:rsidP="00CE7BEB">
      <w:pPr>
        <w:rPr>
          <w:rFonts w:cs="Lucida Sans Unicode"/>
          <w:b/>
          <w:bCs/>
          <w:sz w:val="28"/>
          <w:szCs w:val="28"/>
          <w:lang w:val="es-AR"/>
        </w:rPr>
      </w:pPr>
      <w:r w:rsidRPr="00D143E2">
        <w:rPr>
          <w:rFonts w:cs="Lucida Sans Unicode"/>
          <w:b/>
          <w:bCs/>
          <w:sz w:val="28"/>
          <w:szCs w:val="28"/>
          <w:lang w:val="es-AR"/>
        </w:rPr>
        <w:t>Comisión Europea confirma los avances del proyecto MACBETH para reactores eficientes</w:t>
      </w:r>
    </w:p>
    <w:p w14:paraId="20E829DF" w14:textId="77777777" w:rsidR="00AC4B81" w:rsidRPr="00D143E2" w:rsidRDefault="00000000" w:rsidP="001B2244">
      <w:pPr>
        <w:rPr>
          <w:rFonts w:cs="Lucida Sans Unicode"/>
          <w:b/>
          <w:bCs/>
          <w:sz w:val="28"/>
          <w:szCs w:val="28"/>
          <w:lang w:val="es-AR"/>
        </w:rPr>
      </w:pPr>
      <w:r w:rsidRPr="00D143E2">
        <w:rPr>
          <w:rFonts w:cs="Lucida Sans Unicode"/>
          <w:b/>
          <w:bCs/>
          <w:sz w:val="28"/>
          <w:szCs w:val="28"/>
          <w:lang w:val="es-AR"/>
        </w:rPr>
        <w:t xml:space="preserve"> </w:t>
      </w:r>
    </w:p>
    <w:p w14:paraId="059B195F" w14:textId="77777777" w:rsidR="00AC4B81" w:rsidRPr="00D143E2" w:rsidRDefault="00000000" w:rsidP="00CE7BEB">
      <w:pPr>
        <w:pStyle w:val="PargrafodaLista"/>
        <w:numPr>
          <w:ilvl w:val="0"/>
          <w:numId w:val="41"/>
        </w:numPr>
        <w:rPr>
          <w:rFonts w:cs="Lucida Sans Unicode"/>
          <w:sz w:val="24"/>
          <w:lang w:val="es-AR"/>
        </w:rPr>
      </w:pPr>
      <w:r w:rsidRPr="00D143E2">
        <w:rPr>
          <w:rFonts w:cs="Lucida Sans Unicode"/>
          <w:sz w:val="24"/>
          <w:lang w:val="es-AR"/>
        </w:rPr>
        <w:t xml:space="preserve">Se inició la construcción de la planta de demostración en Marl, Alemania </w:t>
      </w:r>
    </w:p>
    <w:p w14:paraId="2A28FE52" w14:textId="7DC3C1D9" w:rsidR="00AC4B81" w:rsidRPr="00D143E2" w:rsidRDefault="00000000" w:rsidP="006B57C7">
      <w:pPr>
        <w:pStyle w:val="PargrafodaLista"/>
        <w:numPr>
          <w:ilvl w:val="0"/>
          <w:numId w:val="41"/>
        </w:numPr>
        <w:rPr>
          <w:rFonts w:cs="Lucida Sans Unicode"/>
          <w:sz w:val="24"/>
          <w:lang w:val="es-AR"/>
        </w:rPr>
      </w:pPr>
      <w:r w:rsidRPr="00D143E2">
        <w:rPr>
          <w:rFonts w:cs="Lucida Sans Unicode"/>
          <w:sz w:val="24"/>
          <w:lang w:val="es-AR"/>
        </w:rPr>
        <w:t xml:space="preserve">La tecnología representa una contribución importante a la iniciativa "European Green Deal", ya que reduce las emisiones de </w:t>
      </w:r>
      <w:r w:rsidR="00D143E2" w:rsidRPr="00D143E2">
        <w:rPr>
          <w:rFonts w:cstheme="minorHAnsi"/>
          <w:color w:val="000000"/>
          <w:sz w:val="24"/>
          <w:lang w:val="es-AR" w:eastAsia="pt-BR"/>
        </w:rPr>
        <w:t>CO</w:t>
      </w:r>
      <w:r w:rsidR="00D143E2" w:rsidRPr="00D143E2">
        <w:rPr>
          <w:rFonts w:cstheme="minorHAnsi"/>
          <w:color w:val="000000"/>
          <w:sz w:val="24"/>
          <w:vertAlign w:val="subscript"/>
          <w:lang w:val="es-AR" w:eastAsia="pt-BR"/>
        </w:rPr>
        <w:t>2</w:t>
      </w:r>
      <w:r w:rsidRPr="00D143E2">
        <w:rPr>
          <w:rFonts w:cs="Lucida Sans Unicode"/>
          <w:sz w:val="24"/>
          <w:lang w:val="es-AR"/>
        </w:rPr>
        <w:t xml:space="preserve"> y ahorra recursos </w:t>
      </w:r>
    </w:p>
    <w:p w14:paraId="01B15B19" w14:textId="5E715B23" w:rsidR="00AC4B81" w:rsidRPr="00D143E2" w:rsidRDefault="00D143E2" w:rsidP="006B57C7">
      <w:pPr>
        <w:pStyle w:val="PargrafodaLista"/>
        <w:numPr>
          <w:ilvl w:val="0"/>
          <w:numId w:val="41"/>
        </w:numPr>
        <w:rPr>
          <w:rFonts w:cs="Lucida Sans Unicode"/>
          <w:sz w:val="24"/>
          <w:lang w:val="es-AR"/>
        </w:rPr>
      </w:pPr>
      <w:r w:rsidRPr="00D143E2">
        <w:rPr>
          <w:rFonts w:cs="Lucida Sans Unicode"/>
          <w:sz w:val="24"/>
          <w:lang w:val="es-AR"/>
        </w:rPr>
        <w:t>En un folleto especial del Ministerio Federal de Educación e Investigación de Alemania se reconoce el potencial del exitoso proyecto</w:t>
      </w:r>
    </w:p>
    <w:p w14:paraId="0C007041" w14:textId="77777777" w:rsidR="00AC4B81" w:rsidRPr="00D143E2" w:rsidRDefault="00AC4B81" w:rsidP="002E09AD">
      <w:pPr>
        <w:pStyle w:val="PargrafodaLista"/>
        <w:ind w:left="360"/>
        <w:rPr>
          <w:rFonts w:cs="Lucida Sans Unicode"/>
          <w:sz w:val="24"/>
          <w:lang w:val="es-AR"/>
        </w:rPr>
      </w:pPr>
    </w:p>
    <w:p w14:paraId="07DF1A80" w14:textId="4C07A07E" w:rsidR="00A46A38" w:rsidRPr="00D143E2" w:rsidRDefault="00000000" w:rsidP="002E09AD">
      <w:pPr>
        <w:rPr>
          <w:rFonts w:cs="Lucida Sans Unicode"/>
          <w:lang w:val="es-AR"/>
        </w:rPr>
      </w:pPr>
      <w:r w:rsidRPr="00D143E2">
        <w:rPr>
          <w:rFonts w:cs="Lucida Sans Unicode"/>
          <w:lang w:val="es-AR"/>
        </w:rPr>
        <w:t>El proyecto de tecnología MACBETH está tomando forma y ya r</w:t>
      </w:r>
      <w:r w:rsidR="00D143E2" w:rsidRPr="00D143E2">
        <w:rPr>
          <w:rFonts w:cs="Lucida Sans Unicode"/>
          <w:lang w:val="es-AR"/>
        </w:rPr>
        <w:t>ecibió</w:t>
      </w:r>
      <w:r w:rsidRPr="00D143E2">
        <w:rPr>
          <w:rFonts w:cs="Lucida Sans Unicode"/>
          <w:lang w:val="es-AR"/>
        </w:rPr>
        <w:t xml:space="preserve"> una evaluación provisional positiva de la Comisión Europea. Poco después de que comenzara la construcción de la planta planificada de demostración en Marl, la Comisión solicitó una evaluación </w:t>
      </w:r>
      <w:r w:rsidR="00D143E2">
        <w:rPr>
          <w:rFonts w:cs="Lucida Sans Unicode"/>
          <w:lang w:val="es-AR"/>
        </w:rPr>
        <w:t>sobre</w:t>
      </w:r>
      <w:r w:rsidRPr="00D143E2">
        <w:rPr>
          <w:rFonts w:cs="Lucida Sans Unicode"/>
          <w:lang w:val="es-AR"/>
        </w:rPr>
        <w:t xml:space="preserve"> progreso del proyecto. Los auditores quedaron muy satisfechos con la iniciativa, que se lanzó en 2020 y configura el mayor proyecto financiado por la Unión Europea que es coordinado por Evonik.  </w:t>
      </w:r>
    </w:p>
    <w:p w14:paraId="15086368" w14:textId="77777777" w:rsidR="00A46A38" w:rsidRPr="00D143E2" w:rsidRDefault="00A46A38" w:rsidP="002E09AD">
      <w:pPr>
        <w:rPr>
          <w:rFonts w:cs="Lucida Sans Unicode"/>
          <w:lang w:val="es-AR"/>
        </w:rPr>
      </w:pPr>
    </w:p>
    <w:p w14:paraId="7DDA38DD" w14:textId="4DABF4C1" w:rsidR="00A46A38" w:rsidRPr="00D143E2" w:rsidRDefault="00000000" w:rsidP="002E09AD">
      <w:pPr>
        <w:rPr>
          <w:rFonts w:cs="Lucida Sans Unicode"/>
          <w:lang w:val="es-AR"/>
        </w:rPr>
      </w:pPr>
      <w:r w:rsidRPr="00D143E2">
        <w:rPr>
          <w:rFonts w:cs="Lucida Sans Unicode"/>
          <w:lang w:val="es-AR"/>
        </w:rPr>
        <w:t>El objetivo de MACBETH es el desarrollo de reactores que hagan que las reacciones químicas a gran escala, como la hidroformilación, sean significativamente más eficientes en términos energéticos. Las membranas y los catalizadores ejercen una función central en e</w:t>
      </w:r>
      <w:r w:rsidR="00D143E2">
        <w:rPr>
          <w:rFonts w:cs="Lucida Sans Unicode"/>
          <w:lang w:val="es-AR"/>
        </w:rPr>
        <w:t>llo</w:t>
      </w:r>
      <w:r w:rsidRPr="00D143E2">
        <w:rPr>
          <w:rFonts w:cs="Lucida Sans Unicode"/>
          <w:lang w:val="es-AR"/>
        </w:rPr>
        <w:t xml:space="preserve"> (MACBETH es el acrónimo </w:t>
      </w:r>
      <w:r w:rsidR="00D143E2">
        <w:rPr>
          <w:rFonts w:cs="Lucida Sans Unicode"/>
          <w:lang w:val="es-AR"/>
        </w:rPr>
        <w:t xml:space="preserve">de </w:t>
      </w:r>
      <w:r w:rsidRPr="00D143E2">
        <w:rPr>
          <w:rFonts w:cs="Lucida Sans Unicode"/>
          <w:lang w:val="es-AR"/>
        </w:rPr>
        <w:t>"</w:t>
      </w:r>
      <w:proofErr w:type="spellStart"/>
      <w:r w:rsidRPr="00D143E2">
        <w:rPr>
          <w:rFonts w:cs="Lucida Sans Unicode"/>
          <w:lang w:val="es-AR"/>
        </w:rPr>
        <w:t>Membranes</w:t>
      </w:r>
      <w:proofErr w:type="spellEnd"/>
      <w:r w:rsidRPr="00D143E2">
        <w:rPr>
          <w:rFonts w:cs="Lucida Sans Unicode"/>
          <w:lang w:val="es-AR"/>
        </w:rPr>
        <w:t xml:space="preserve"> and </w:t>
      </w:r>
      <w:proofErr w:type="spellStart"/>
      <w:r w:rsidRPr="00D143E2">
        <w:rPr>
          <w:rFonts w:cs="Lucida Sans Unicode"/>
          <w:lang w:val="es-AR"/>
        </w:rPr>
        <w:t>Catalysts</w:t>
      </w:r>
      <w:proofErr w:type="spellEnd"/>
      <w:r w:rsidRPr="00D143E2">
        <w:rPr>
          <w:rFonts w:cs="Lucida Sans Unicode"/>
          <w:lang w:val="es-AR"/>
        </w:rPr>
        <w:t xml:space="preserve"> </w:t>
      </w:r>
      <w:proofErr w:type="spellStart"/>
      <w:r w:rsidRPr="00D143E2">
        <w:rPr>
          <w:rFonts w:cs="Lucida Sans Unicode"/>
          <w:lang w:val="es-AR"/>
        </w:rPr>
        <w:t>Beyond</w:t>
      </w:r>
      <w:proofErr w:type="spellEnd"/>
      <w:r w:rsidRPr="00D143E2">
        <w:rPr>
          <w:rFonts w:cs="Lucida Sans Unicode"/>
          <w:lang w:val="es-AR"/>
        </w:rPr>
        <w:t xml:space="preserve"> </w:t>
      </w:r>
      <w:proofErr w:type="spellStart"/>
      <w:r w:rsidRPr="00D143E2">
        <w:rPr>
          <w:rFonts w:cs="Lucida Sans Unicode"/>
          <w:lang w:val="es-AR"/>
        </w:rPr>
        <w:t>Economic</w:t>
      </w:r>
      <w:proofErr w:type="spellEnd"/>
      <w:r w:rsidRPr="00D143E2">
        <w:rPr>
          <w:rFonts w:cs="Lucida Sans Unicode"/>
          <w:lang w:val="es-AR"/>
        </w:rPr>
        <w:t xml:space="preserve"> and </w:t>
      </w:r>
      <w:proofErr w:type="spellStart"/>
      <w:r w:rsidRPr="00D143E2">
        <w:rPr>
          <w:rFonts w:cs="Lucida Sans Unicode"/>
          <w:lang w:val="es-AR"/>
        </w:rPr>
        <w:t>Technological</w:t>
      </w:r>
      <w:proofErr w:type="spellEnd"/>
      <w:r w:rsidRPr="00D143E2">
        <w:rPr>
          <w:rFonts w:cs="Lucida Sans Unicode"/>
          <w:lang w:val="es-AR"/>
        </w:rPr>
        <w:t xml:space="preserve"> </w:t>
      </w:r>
      <w:proofErr w:type="spellStart"/>
      <w:r w:rsidRPr="00D143E2">
        <w:rPr>
          <w:rFonts w:cs="Lucida Sans Unicode"/>
          <w:lang w:val="es-AR"/>
        </w:rPr>
        <w:t>Hurdles</w:t>
      </w:r>
      <w:proofErr w:type="spellEnd"/>
      <w:r w:rsidRPr="00D143E2">
        <w:rPr>
          <w:rFonts w:cs="Lucida Sans Unicode"/>
          <w:lang w:val="es-AR"/>
        </w:rPr>
        <w:t xml:space="preserve">"). "El proyecto se gestiona de forma excepcional. Es grande y tiene objetivos ambiciosos que son impulsados con entusiasmo por los líderes a cargo y sus socios", dice la evaluadora Annette Juhr, profesora de ingeniería de procesos en la Universidad Beuth de Berlín. En este sentido, se realizaron esfuerzos considerables para no comprometer el éxito esperado del proyecto frente a los desafíos planteados por la pandemia.  </w:t>
      </w:r>
    </w:p>
    <w:p w14:paraId="37C4766A" w14:textId="77777777" w:rsidR="009C6E63" w:rsidRPr="00D143E2" w:rsidRDefault="009C6E63" w:rsidP="002E09AD">
      <w:pPr>
        <w:rPr>
          <w:rFonts w:cs="Lucida Sans Unicode"/>
          <w:lang w:val="es-AR"/>
        </w:rPr>
      </w:pPr>
    </w:p>
    <w:p w14:paraId="06FF8B5D" w14:textId="36753769" w:rsidR="004F79CE" w:rsidRPr="00D143E2" w:rsidRDefault="00000000" w:rsidP="002E09AD">
      <w:pPr>
        <w:rPr>
          <w:rFonts w:cs="Lucida Sans Unicode"/>
          <w:lang w:val="es-AR"/>
        </w:rPr>
      </w:pPr>
      <w:r w:rsidRPr="00D143E2">
        <w:rPr>
          <w:rFonts w:cs="Lucida Sans Unicode"/>
          <w:lang w:val="es-AR"/>
        </w:rPr>
        <w:t xml:space="preserve">Uno de los objetivos centrales del proyecto es la sostenibilidad. Las emisiones de gases de efecto invernadero de importantes procesos industriales de gran volumen se pueden reducir hasta en un 35 %, con ganancias de eficiencia energética y de recursos de hasta el 70 %. Por lo tanto, el proyecto MACBETH </w:t>
      </w:r>
      <w:r w:rsidR="00D143E2">
        <w:rPr>
          <w:rFonts w:cs="Lucida Sans Unicode"/>
          <w:lang w:val="es-AR"/>
        </w:rPr>
        <w:t>brinda</w:t>
      </w:r>
      <w:r w:rsidRPr="00D143E2">
        <w:rPr>
          <w:rFonts w:cs="Lucida Sans Unicode"/>
          <w:lang w:val="es-AR"/>
        </w:rPr>
        <w:t xml:space="preserve"> una </w:t>
      </w:r>
      <w:r w:rsidRPr="00D143E2">
        <w:rPr>
          <w:rFonts w:cs="Lucida Sans Unicode"/>
          <w:lang w:val="es-AR"/>
        </w:rPr>
        <w:lastRenderedPageBreak/>
        <w:t xml:space="preserve">contribución importante al "European Green Deal". Este importante potencial también fue reconocido por el Ministerio Federal de Educación e Investigación de Alemania. En su nombre, MACBETH se incluyó en un folleto </w:t>
      </w:r>
      <w:r w:rsidR="00D143E2">
        <w:rPr>
          <w:rFonts w:cs="Lucida Sans Unicode"/>
          <w:lang w:val="es-AR"/>
        </w:rPr>
        <w:t xml:space="preserve">especial </w:t>
      </w:r>
      <w:r w:rsidRPr="00D143E2">
        <w:rPr>
          <w:rFonts w:cs="Lucida Sans Unicode"/>
          <w:lang w:val="es-AR"/>
        </w:rPr>
        <w:t xml:space="preserve">que contiene solo diez proyectos exitosos que se financian bajo el amplio programa estructural "Horizon 2020" de la Unión Europea.  </w:t>
      </w:r>
    </w:p>
    <w:p w14:paraId="149233DF" w14:textId="77777777" w:rsidR="004F79CE" w:rsidRPr="00D143E2" w:rsidRDefault="004F79CE" w:rsidP="002E09AD">
      <w:pPr>
        <w:rPr>
          <w:rFonts w:cs="Lucida Sans Unicode"/>
          <w:lang w:val="es-AR"/>
        </w:rPr>
      </w:pPr>
    </w:p>
    <w:p w14:paraId="47DCB79F" w14:textId="7E386AEF" w:rsidR="004F79CE" w:rsidRPr="00D143E2" w:rsidRDefault="00000000" w:rsidP="002E09AD">
      <w:pPr>
        <w:rPr>
          <w:rFonts w:cs="Lucida Sans Unicode"/>
          <w:lang w:val="es-AR"/>
        </w:rPr>
      </w:pPr>
      <w:r w:rsidRPr="00D143E2">
        <w:rPr>
          <w:rFonts w:cs="Lucida Sans Unicode"/>
          <w:lang w:val="es-AR"/>
        </w:rPr>
        <w:t xml:space="preserve">"Con el proyecto, ya fue posible acercar la tecnología de reactores de membrana catalítica a la implementación industrial", explicó el Profesor Dr. Robert Franke, coordinador general del proyecto MACBETH y responsable de la investigación de hidroformilación en Evonik. La finalización mecánica de la planta de demostración está programada para el tercer trimestre de 2023.  </w:t>
      </w:r>
    </w:p>
    <w:p w14:paraId="797D1EC8" w14:textId="77777777" w:rsidR="00F03C5F" w:rsidRPr="00D143E2" w:rsidRDefault="00F03C5F" w:rsidP="002E09AD">
      <w:pPr>
        <w:rPr>
          <w:rFonts w:cs="Lucida Sans Unicode"/>
          <w:lang w:val="es-AR"/>
        </w:rPr>
      </w:pPr>
    </w:p>
    <w:p w14:paraId="5012DE8F" w14:textId="318F96F3" w:rsidR="00F5203F" w:rsidRPr="00D143E2" w:rsidRDefault="00000000" w:rsidP="002E09AD">
      <w:pPr>
        <w:rPr>
          <w:rFonts w:cs="Lucida Sans Unicode"/>
          <w:szCs w:val="22"/>
          <w:lang w:val="es-AR"/>
        </w:rPr>
      </w:pPr>
      <w:r w:rsidRPr="00D143E2">
        <w:rPr>
          <w:rFonts w:cs="Lucida Sans Unicode"/>
          <w:lang w:val="es-AR"/>
        </w:rPr>
        <w:t xml:space="preserve">En la hidroformilación, los hidrocarburos no saturados, las </w:t>
      </w:r>
      <w:r w:rsidR="00D143E2">
        <w:rPr>
          <w:rFonts w:cs="Lucida Sans Unicode"/>
          <w:lang w:val="es-AR"/>
        </w:rPr>
        <w:t>denominadas</w:t>
      </w:r>
      <w:r w:rsidRPr="00D143E2">
        <w:rPr>
          <w:rFonts w:cs="Lucida Sans Unicode"/>
          <w:lang w:val="es-AR"/>
        </w:rPr>
        <w:t xml:space="preserve"> olefinas, se convierten en aldehídos utilizando gas de síntesis, una mezcla de hidrógeno y monóxido de carbono. Los aldehídos, a su vez, son intermedi</w:t>
      </w:r>
      <w:r w:rsidR="00166795">
        <w:rPr>
          <w:rFonts w:cs="Lucida Sans Unicode"/>
          <w:lang w:val="es-AR"/>
        </w:rPr>
        <w:t>os</w:t>
      </w:r>
      <w:r w:rsidRPr="00D143E2">
        <w:rPr>
          <w:rFonts w:cs="Lucida Sans Unicode"/>
          <w:lang w:val="es-AR"/>
        </w:rPr>
        <w:t xml:space="preserve"> importantes en el proceso de obtención de alcoholes superiores, ácidos orgánicos o ésteres, que luego se utilizan, por ejemplo, como plastificantes o surfactantes. </w:t>
      </w:r>
    </w:p>
    <w:p w14:paraId="7EF0F02F" w14:textId="77777777" w:rsidR="00F81830" w:rsidRPr="00D143E2" w:rsidRDefault="00F81830" w:rsidP="001B2244">
      <w:pPr>
        <w:rPr>
          <w:rFonts w:cs="Lucida Sans Unicode"/>
          <w:szCs w:val="22"/>
          <w:lang w:val="es-AR"/>
        </w:rPr>
      </w:pPr>
    </w:p>
    <w:p w14:paraId="7C3B2BEA" w14:textId="77777777" w:rsidR="00F81830" w:rsidRPr="00D143E2" w:rsidRDefault="00F81830" w:rsidP="001B2244">
      <w:pPr>
        <w:rPr>
          <w:rFonts w:cs="Lucida Sans Unicode"/>
          <w:szCs w:val="22"/>
          <w:lang w:val="es-AR"/>
        </w:rPr>
      </w:pPr>
    </w:p>
    <w:p w14:paraId="16F8C282" w14:textId="77777777" w:rsidR="007857C2" w:rsidRPr="007857C2" w:rsidRDefault="007857C2" w:rsidP="002E09AD">
      <w:pPr>
        <w:spacing w:line="220" w:lineRule="exact"/>
        <w:outlineLvl w:val="0"/>
        <w:rPr>
          <w:b/>
          <w:bCs/>
          <w:sz w:val="18"/>
          <w:szCs w:val="18"/>
          <w:lang w:val="es-ES" w:eastAsia="pt-BR"/>
        </w:rPr>
      </w:pPr>
      <w:bookmarkStart w:id="0" w:name="_Hlk131070822"/>
      <w:r w:rsidRPr="007857C2">
        <w:rPr>
          <w:b/>
          <w:bCs/>
          <w:sz w:val="18"/>
          <w:szCs w:val="18"/>
          <w:lang w:val="es-ES" w:eastAsia="pt-BR"/>
        </w:rPr>
        <w:t xml:space="preserve">Información de la empresa  </w:t>
      </w:r>
    </w:p>
    <w:p w14:paraId="604AC2C7" w14:textId="77777777" w:rsidR="007857C2" w:rsidRDefault="007857C2" w:rsidP="002E09AD">
      <w:pPr>
        <w:spacing w:line="220" w:lineRule="exact"/>
        <w:rPr>
          <w:rFonts w:cs="Lucida Sans Unicode"/>
          <w:color w:val="000000"/>
          <w:sz w:val="18"/>
          <w:szCs w:val="18"/>
          <w:lang w:val="es-ES" w:eastAsia="pt-BR"/>
        </w:rPr>
      </w:pPr>
      <w:r w:rsidRPr="007857C2">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337E5646" w14:textId="77777777" w:rsidR="002E09AD" w:rsidRDefault="002E09AD" w:rsidP="002E09AD">
      <w:pPr>
        <w:spacing w:line="220" w:lineRule="exact"/>
        <w:rPr>
          <w:rFonts w:cs="Lucida Sans Unicode"/>
          <w:color w:val="000000"/>
          <w:sz w:val="18"/>
          <w:szCs w:val="18"/>
          <w:lang w:val="es-ES" w:eastAsia="pt-BR"/>
        </w:rPr>
      </w:pPr>
    </w:p>
    <w:p w14:paraId="477EA5FD" w14:textId="77777777" w:rsidR="002E09AD" w:rsidRPr="002E09AD" w:rsidRDefault="002E09AD" w:rsidP="002E09AD">
      <w:pPr>
        <w:spacing w:line="220" w:lineRule="exact"/>
        <w:rPr>
          <w:rFonts w:cs="Lucida Sans Unicode"/>
          <w:color w:val="000000"/>
          <w:sz w:val="18"/>
          <w:szCs w:val="18"/>
          <w:lang w:val="es-ES" w:eastAsia="pt-BR"/>
        </w:rPr>
      </w:pPr>
    </w:p>
    <w:p w14:paraId="5AE37840" w14:textId="77777777" w:rsidR="002E09AD" w:rsidRPr="002E09AD" w:rsidRDefault="002E09AD" w:rsidP="002E09AD">
      <w:pPr>
        <w:spacing w:line="220" w:lineRule="exact"/>
        <w:rPr>
          <w:rFonts w:cs="Lucida Sans Unicode"/>
          <w:sz w:val="18"/>
          <w:szCs w:val="18"/>
          <w:lang w:eastAsia="pt-BR"/>
        </w:rPr>
      </w:pPr>
      <w:r w:rsidRPr="002E09AD">
        <w:rPr>
          <w:rFonts w:cs="Lucida Sans Unicode"/>
          <w:b/>
          <w:bCs/>
          <w:sz w:val="18"/>
          <w:szCs w:val="18"/>
          <w:bdr w:val="none" w:sz="0" w:space="0" w:color="auto" w:frame="1"/>
          <w:lang w:val="es-ES" w:eastAsia="pt-BR"/>
        </w:rPr>
        <w:t xml:space="preserve">Sobre Performance </w:t>
      </w:r>
      <w:proofErr w:type="spellStart"/>
      <w:r w:rsidRPr="002E09AD">
        <w:rPr>
          <w:rFonts w:cs="Lucida Sans Unicode"/>
          <w:b/>
          <w:bCs/>
          <w:sz w:val="18"/>
          <w:szCs w:val="18"/>
          <w:bdr w:val="none" w:sz="0" w:space="0" w:color="auto" w:frame="1"/>
          <w:lang w:val="es-ES" w:eastAsia="pt-BR"/>
        </w:rPr>
        <w:t>Materials</w:t>
      </w:r>
      <w:proofErr w:type="spellEnd"/>
    </w:p>
    <w:p w14:paraId="63891E11" w14:textId="77777777" w:rsidR="002E09AD" w:rsidRPr="002E09AD" w:rsidRDefault="002E09AD" w:rsidP="002E09AD">
      <w:pPr>
        <w:spacing w:line="220" w:lineRule="exact"/>
        <w:rPr>
          <w:rFonts w:cs="Lucida Sans Unicode"/>
          <w:sz w:val="18"/>
          <w:szCs w:val="18"/>
          <w:lang w:eastAsia="pt-BR"/>
        </w:rPr>
      </w:pPr>
      <w:r w:rsidRPr="002E09AD">
        <w:rPr>
          <w:rFonts w:cs="Lucida Sans Unicode"/>
          <w:sz w:val="18"/>
          <w:szCs w:val="18"/>
          <w:bdr w:val="none" w:sz="0" w:space="0" w:color="auto" w:frame="1"/>
          <w:lang w:val="es-ES" w:eastAsia="pt-BR"/>
        </w:rPr>
        <w:t xml:space="preserve">Los clásicos “para siempre jóvenes” de la división Performance </w:t>
      </w:r>
      <w:proofErr w:type="spellStart"/>
      <w:r w:rsidRPr="002E09AD">
        <w:rPr>
          <w:rFonts w:cs="Lucida Sans Unicode"/>
          <w:sz w:val="18"/>
          <w:szCs w:val="18"/>
          <w:bdr w:val="none" w:sz="0" w:space="0" w:color="auto" w:frame="1"/>
          <w:lang w:val="es-ES" w:eastAsia="pt-BR"/>
        </w:rPr>
        <w:t>Materials</w:t>
      </w:r>
      <w:proofErr w:type="spellEnd"/>
      <w:r w:rsidRPr="002E09AD">
        <w:rPr>
          <w:rFonts w:cs="Lucida Sans Unicode"/>
          <w:sz w:val="18"/>
          <w:szCs w:val="18"/>
          <w:bdr w:val="none" w:sz="0" w:space="0" w:color="auto" w:frame="1"/>
          <w:lang w:val="es-ES" w:eastAsia="pt-BR"/>
        </w:rPr>
        <w:t xml:space="preserve"> representan productos y tecnologías que están en constante proceso de mejora. Están en la base de muchas aplicaciones modernas, como en el área de movilidad, nutrición, farmacéutica o de plásticos. El portafolio de la división generó en 2022 ventas por 3600 millones de euros y cuenta con alrededor de 2000 colaboradores. </w:t>
      </w:r>
    </w:p>
    <w:p w14:paraId="58134DFC" w14:textId="0287037C" w:rsidR="002E09AD" w:rsidRDefault="002E09AD" w:rsidP="002E09AD">
      <w:pPr>
        <w:spacing w:line="220" w:lineRule="exact"/>
        <w:rPr>
          <w:rFonts w:cs="Lucida Sans Unicode"/>
          <w:color w:val="000000"/>
          <w:sz w:val="18"/>
          <w:szCs w:val="18"/>
          <w:lang w:val="es-ES" w:eastAsia="pt-BR"/>
        </w:rPr>
      </w:pPr>
    </w:p>
    <w:p w14:paraId="0A19F279" w14:textId="77777777" w:rsidR="007857C2" w:rsidRDefault="007857C2" w:rsidP="007857C2">
      <w:pPr>
        <w:spacing w:line="220" w:lineRule="exact"/>
        <w:jc w:val="both"/>
        <w:rPr>
          <w:rFonts w:cs="Lucida Sans Unicode"/>
          <w:color w:val="000000"/>
          <w:sz w:val="18"/>
          <w:szCs w:val="18"/>
          <w:lang w:val="es-ES" w:eastAsia="pt-BR"/>
        </w:rPr>
      </w:pPr>
    </w:p>
    <w:p w14:paraId="1FB94717" w14:textId="77777777" w:rsidR="007857C2" w:rsidRPr="007857C2" w:rsidRDefault="007857C2" w:rsidP="007857C2">
      <w:pPr>
        <w:spacing w:line="220" w:lineRule="exact"/>
        <w:jc w:val="both"/>
        <w:rPr>
          <w:b/>
          <w:bCs/>
          <w:sz w:val="18"/>
          <w:szCs w:val="18"/>
          <w:lang w:val="es-ES" w:eastAsia="pt-BR"/>
        </w:rPr>
      </w:pPr>
      <w:r w:rsidRPr="007857C2">
        <w:rPr>
          <w:b/>
          <w:bCs/>
          <w:sz w:val="18"/>
          <w:szCs w:val="18"/>
          <w:lang w:val="es-ES" w:eastAsia="pt-BR"/>
        </w:rPr>
        <w:t>Nota legal</w:t>
      </w:r>
    </w:p>
    <w:p w14:paraId="21E8F794" w14:textId="77777777" w:rsidR="007857C2" w:rsidRPr="007857C2" w:rsidRDefault="007857C2" w:rsidP="007857C2">
      <w:pPr>
        <w:spacing w:line="220" w:lineRule="exact"/>
        <w:rPr>
          <w:rFonts w:cs="Lucida Sans Unicode"/>
          <w:color w:val="000000"/>
          <w:sz w:val="18"/>
          <w:szCs w:val="18"/>
          <w:lang w:val="es-ES" w:eastAsia="pt-BR"/>
        </w:rPr>
      </w:pPr>
      <w:r w:rsidRPr="007857C2">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w:t>
      </w:r>
      <w:r w:rsidRPr="007857C2">
        <w:rPr>
          <w:rFonts w:cs="Lucida Sans Unicode"/>
          <w:color w:val="000000"/>
          <w:sz w:val="18"/>
          <w:szCs w:val="18"/>
          <w:lang w:val="es-ES" w:eastAsia="pt-BR"/>
        </w:rPr>
        <w:lastRenderedPageBreak/>
        <w:t xml:space="preserve">Ni Evonik Industries AG ni sus sociedades del grupo tienen la obligación de actualizar los pronósticos, estimaciones e informes que figuran en este comunicado. </w:t>
      </w:r>
    </w:p>
    <w:p w14:paraId="016EA16A" w14:textId="77777777" w:rsidR="007857C2" w:rsidRPr="007857C2" w:rsidRDefault="007857C2" w:rsidP="007857C2">
      <w:pPr>
        <w:spacing w:line="220" w:lineRule="exact"/>
        <w:jc w:val="both"/>
        <w:rPr>
          <w:rFonts w:cs="Lucida Sans Unicode"/>
          <w:b/>
          <w:bCs/>
          <w:color w:val="FF0000"/>
          <w:sz w:val="18"/>
          <w:szCs w:val="18"/>
          <w:lang w:val="es-ES" w:eastAsia="pt-BR"/>
        </w:rPr>
      </w:pPr>
    </w:p>
    <w:p w14:paraId="20438A03" w14:textId="77777777" w:rsidR="007857C2" w:rsidRPr="007857C2" w:rsidRDefault="007857C2" w:rsidP="007857C2">
      <w:pPr>
        <w:spacing w:line="240" w:lineRule="auto"/>
        <w:rPr>
          <w:rFonts w:cs="Lucida Sans Unicode"/>
          <w:b/>
          <w:sz w:val="18"/>
          <w:szCs w:val="18"/>
          <w:lang w:eastAsia="pt-BR"/>
        </w:rPr>
      </w:pPr>
      <w:bookmarkStart w:id="1" w:name="_Hlk29560670"/>
      <w:bookmarkEnd w:id="1"/>
      <w:r w:rsidRPr="007857C2">
        <w:rPr>
          <w:rFonts w:cs="Lucida Sans Unicode"/>
          <w:b/>
          <w:sz w:val="18"/>
          <w:szCs w:val="18"/>
          <w:lang w:eastAsia="pt-BR"/>
        </w:rPr>
        <w:t>Evonik Brasil Ltda.</w:t>
      </w:r>
    </w:p>
    <w:p w14:paraId="5A12624D" w14:textId="77777777" w:rsidR="007857C2" w:rsidRPr="007857C2" w:rsidRDefault="007857C2" w:rsidP="007857C2">
      <w:pPr>
        <w:spacing w:line="240" w:lineRule="auto"/>
        <w:rPr>
          <w:rFonts w:cs="Lucida Sans Unicode"/>
          <w:sz w:val="18"/>
          <w:szCs w:val="18"/>
          <w:lang w:eastAsia="pt-BR"/>
        </w:rPr>
      </w:pPr>
      <w:r w:rsidRPr="007857C2">
        <w:rPr>
          <w:rFonts w:cs="Lucida Sans Unicode"/>
          <w:sz w:val="18"/>
          <w:szCs w:val="18"/>
          <w:lang w:eastAsia="pt-BR"/>
        </w:rPr>
        <w:t>Teléfono: (11) 3146-4100</w:t>
      </w:r>
    </w:p>
    <w:p w14:paraId="0E5217ED" w14:textId="77777777" w:rsidR="007857C2" w:rsidRPr="007857C2" w:rsidRDefault="007857C2" w:rsidP="007857C2">
      <w:pPr>
        <w:spacing w:line="240" w:lineRule="auto"/>
        <w:rPr>
          <w:rFonts w:cs="Lucida Sans Unicode"/>
          <w:sz w:val="18"/>
          <w:szCs w:val="18"/>
          <w:lang w:eastAsia="pt-BR"/>
        </w:rPr>
      </w:pPr>
      <w:r w:rsidRPr="007857C2">
        <w:rPr>
          <w:rFonts w:cs="Lucida Sans Unicode"/>
          <w:sz w:val="18"/>
          <w:szCs w:val="18"/>
          <w:lang w:eastAsia="pt-BR"/>
        </w:rPr>
        <w:t>www.evonik.com.br</w:t>
      </w:r>
    </w:p>
    <w:p w14:paraId="7E6CA920" w14:textId="77777777" w:rsidR="007857C2" w:rsidRPr="007857C2" w:rsidRDefault="007857C2" w:rsidP="007857C2">
      <w:pPr>
        <w:spacing w:line="240" w:lineRule="auto"/>
        <w:rPr>
          <w:rFonts w:cs="Lucida Sans Unicode"/>
          <w:sz w:val="18"/>
          <w:szCs w:val="18"/>
          <w:lang w:eastAsia="pt-BR"/>
        </w:rPr>
      </w:pPr>
      <w:r w:rsidRPr="007857C2">
        <w:rPr>
          <w:rFonts w:cs="Lucida Sans Unicode"/>
          <w:sz w:val="18"/>
          <w:szCs w:val="18"/>
          <w:lang w:eastAsia="pt-BR"/>
        </w:rPr>
        <w:t>facebook.com/Evonik</w:t>
      </w:r>
    </w:p>
    <w:p w14:paraId="29A11C26" w14:textId="77777777" w:rsidR="007857C2" w:rsidRPr="007857C2" w:rsidRDefault="007857C2" w:rsidP="007857C2">
      <w:pPr>
        <w:spacing w:line="240" w:lineRule="auto"/>
        <w:rPr>
          <w:rFonts w:cs="Lucida Sans Unicode"/>
          <w:sz w:val="18"/>
          <w:szCs w:val="18"/>
          <w:lang w:eastAsia="pt-BR"/>
        </w:rPr>
      </w:pPr>
      <w:r w:rsidRPr="007857C2">
        <w:rPr>
          <w:rFonts w:cs="Lucida Sans Unicode"/>
          <w:sz w:val="18"/>
          <w:szCs w:val="18"/>
          <w:lang w:eastAsia="pt-BR"/>
        </w:rPr>
        <w:t>instagram.com/Evonik.Brasil</w:t>
      </w:r>
    </w:p>
    <w:p w14:paraId="24C1AA75" w14:textId="77777777" w:rsidR="007857C2" w:rsidRPr="007857C2" w:rsidRDefault="007857C2" w:rsidP="007857C2">
      <w:pPr>
        <w:spacing w:line="240" w:lineRule="auto"/>
        <w:rPr>
          <w:rFonts w:cs="Lucida Sans Unicode"/>
          <w:sz w:val="18"/>
          <w:szCs w:val="18"/>
          <w:lang w:eastAsia="pt-BR"/>
        </w:rPr>
      </w:pPr>
      <w:r w:rsidRPr="007857C2">
        <w:rPr>
          <w:rFonts w:cs="Lucida Sans Unicode"/>
          <w:sz w:val="18"/>
          <w:szCs w:val="18"/>
          <w:lang w:eastAsia="pt-BR"/>
        </w:rPr>
        <w:t>youtube.com/EvonikIndustries</w:t>
      </w:r>
    </w:p>
    <w:p w14:paraId="34B51D60" w14:textId="77777777" w:rsidR="007857C2" w:rsidRPr="007857C2" w:rsidRDefault="007857C2" w:rsidP="007857C2">
      <w:pPr>
        <w:spacing w:line="240" w:lineRule="auto"/>
        <w:rPr>
          <w:rFonts w:cs="Lucida Sans Unicode"/>
          <w:sz w:val="18"/>
          <w:szCs w:val="18"/>
          <w:lang w:eastAsia="pt-BR"/>
        </w:rPr>
      </w:pPr>
      <w:r w:rsidRPr="007857C2">
        <w:rPr>
          <w:rFonts w:cs="Lucida Sans Unicode"/>
          <w:sz w:val="18"/>
          <w:szCs w:val="18"/>
          <w:lang w:eastAsia="pt-BR"/>
        </w:rPr>
        <w:t>linkedin.com/company/Evonik</w:t>
      </w:r>
    </w:p>
    <w:p w14:paraId="2334C1AC" w14:textId="77777777" w:rsidR="007857C2" w:rsidRPr="007857C2" w:rsidRDefault="007857C2" w:rsidP="007857C2">
      <w:pPr>
        <w:spacing w:line="240" w:lineRule="auto"/>
        <w:rPr>
          <w:rFonts w:cs="Lucida Sans Unicode"/>
          <w:sz w:val="18"/>
          <w:szCs w:val="18"/>
          <w:lang w:eastAsia="pt-BR"/>
        </w:rPr>
      </w:pPr>
      <w:r w:rsidRPr="007857C2">
        <w:rPr>
          <w:rFonts w:cs="Lucida Sans Unicode"/>
          <w:sz w:val="18"/>
          <w:szCs w:val="18"/>
          <w:lang w:eastAsia="pt-BR"/>
        </w:rPr>
        <w:t>twitter.com/Evonik_BR</w:t>
      </w:r>
    </w:p>
    <w:p w14:paraId="39F69623" w14:textId="77777777" w:rsidR="007857C2" w:rsidRPr="007857C2" w:rsidRDefault="007857C2" w:rsidP="007857C2">
      <w:pPr>
        <w:spacing w:line="220" w:lineRule="exact"/>
        <w:outlineLvl w:val="0"/>
        <w:rPr>
          <w:b/>
          <w:bCs/>
          <w:sz w:val="18"/>
          <w:szCs w:val="18"/>
          <w:lang w:eastAsia="pt-BR"/>
        </w:rPr>
      </w:pPr>
    </w:p>
    <w:p w14:paraId="43EA8E76" w14:textId="77777777" w:rsidR="007857C2" w:rsidRPr="007857C2" w:rsidRDefault="007857C2" w:rsidP="007857C2">
      <w:pPr>
        <w:spacing w:line="220" w:lineRule="exact"/>
        <w:rPr>
          <w:rFonts w:eastAsia="Lucida Sans Unicode" w:cs="Lucida Sans Unicode"/>
          <w:sz w:val="18"/>
          <w:szCs w:val="18"/>
          <w:bdr w:val="nil"/>
          <w:lang w:eastAsia="pt-BR"/>
        </w:rPr>
      </w:pPr>
    </w:p>
    <w:p w14:paraId="1868253A" w14:textId="77777777" w:rsidR="007857C2" w:rsidRPr="007857C2" w:rsidRDefault="007857C2" w:rsidP="007857C2">
      <w:pPr>
        <w:spacing w:line="240" w:lineRule="auto"/>
        <w:rPr>
          <w:rFonts w:cs="Lucida Sans Unicode"/>
          <w:b/>
          <w:sz w:val="18"/>
          <w:szCs w:val="18"/>
          <w:lang w:eastAsia="pt-BR"/>
        </w:rPr>
      </w:pPr>
      <w:r w:rsidRPr="007857C2">
        <w:rPr>
          <w:rFonts w:cs="Lucida Sans Unicode"/>
          <w:b/>
          <w:sz w:val="18"/>
          <w:szCs w:val="18"/>
          <w:lang w:eastAsia="pt-BR"/>
        </w:rPr>
        <w:t>Información para la prensa</w:t>
      </w:r>
    </w:p>
    <w:p w14:paraId="6E68EC2C" w14:textId="77777777" w:rsidR="007857C2" w:rsidRPr="007857C2" w:rsidRDefault="007857C2" w:rsidP="007857C2">
      <w:pPr>
        <w:spacing w:line="240" w:lineRule="auto"/>
        <w:rPr>
          <w:rFonts w:cs="Lucida Sans Unicode"/>
          <w:bCs/>
          <w:sz w:val="18"/>
          <w:szCs w:val="18"/>
          <w:lang w:val="es-AR" w:eastAsia="pt-BR"/>
        </w:rPr>
      </w:pPr>
      <w:r w:rsidRPr="007857C2">
        <w:rPr>
          <w:rFonts w:cs="Lucida Sans Unicode"/>
          <w:bCs/>
          <w:sz w:val="18"/>
          <w:szCs w:val="18"/>
          <w:lang w:val="es-AR" w:eastAsia="pt-BR"/>
        </w:rPr>
        <w:t>Vía Pública comunicación - www.viapublicacomunicacao.com.br</w:t>
      </w:r>
    </w:p>
    <w:p w14:paraId="4A394679" w14:textId="77777777" w:rsidR="007857C2" w:rsidRPr="007857C2" w:rsidRDefault="007857C2" w:rsidP="007857C2">
      <w:pPr>
        <w:spacing w:line="240" w:lineRule="auto"/>
        <w:rPr>
          <w:rFonts w:cs="Lucida Sans Unicode"/>
          <w:bCs/>
          <w:sz w:val="18"/>
          <w:szCs w:val="18"/>
          <w:lang w:eastAsia="pt-BR"/>
        </w:rPr>
      </w:pPr>
      <w:r w:rsidRPr="007857C2">
        <w:rPr>
          <w:rFonts w:cs="Lucida Sans Unicode"/>
          <w:bCs/>
          <w:sz w:val="18"/>
          <w:szCs w:val="18"/>
          <w:lang w:eastAsia="pt-BR"/>
        </w:rPr>
        <w:t>Sheila Diez: (11) 3473.0255 - sheila@viapublicacomunicacao.com.br</w:t>
      </w:r>
    </w:p>
    <w:p w14:paraId="12517EC7" w14:textId="77777777" w:rsidR="007857C2" w:rsidRPr="007857C2" w:rsidRDefault="007857C2" w:rsidP="007857C2">
      <w:pPr>
        <w:spacing w:line="240" w:lineRule="auto"/>
        <w:rPr>
          <w:rFonts w:cs="Lucida Sans Unicode"/>
          <w:bCs/>
          <w:sz w:val="18"/>
          <w:szCs w:val="18"/>
          <w:lang w:eastAsia="pt-BR"/>
        </w:rPr>
      </w:pPr>
      <w:r w:rsidRPr="007857C2">
        <w:rPr>
          <w:rFonts w:cs="Lucida Sans Unicode"/>
          <w:bCs/>
          <w:sz w:val="18"/>
          <w:szCs w:val="18"/>
          <w:lang w:eastAsia="pt-BR"/>
        </w:rPr>
        <w:t xml:space="preserve">Taís Augusto: (11) 3562.5555 - </w:t>
      </w:r>
      <w:hyperlink r:id="rId12" w:history="1">
        <w:r w:rsidRPr="007857C2">
          <w:rPr>
            <w:rFonts w:cs="Lucida Sans Unicode"/>
            <w:bCs/>
            <w:sz w:val="18"/>
            <w:szCs w:val="18"/>
            <w:lang w:eastAsia="pt-BR"/>
          </w:rPr>
          <w:t>tais@viapublicacomunicacao.com.br</w:t>
        </w:r>
      </w:hyperlink>
      <w:bookmarkEnd w:id="0"/>
    </w:p>
    <w:p w14:paraId="5B796492" w14:textId="77777777" w:rsidR="007857C2" w:rsidRPr="007857C2" w:rsidRDefault="007857C2" w:rsidP="007857C2">
      <w:pPr>
        <w:spacing w:line="240" w:lineRule="auto"/>
        <w:rPr>
          <w:rFonts w:cs="Lucida Sans Unicode"/>
          <w:bCs/>
          <w:sz w:val="18"/>
          <w:szCs w:val="18"/>
          <w:lang w:eastAsia="pt-BR"/>
        </w:rPr>
      </w:pPr>
    </w:p>
    <w:p w14:paraId="5B140B6E" w14:textId="77777777" w:rsidR="007857C2" w:rsidRPr="007857C2" w:rsidRDefault="007857C2" w:rsidP="007857C2">
      <w:pPr>
        <w:spacing w:line="240" w:lineRule="auto"/>
        <w:rPr>
          <w:rFonts w:cs="Lucida Sans Unicode"/>
          <w:bCs/>
          <w:sz w:val="18"/>
          <w:szCs w:val="18"/>
          <w:lang w:eastAsia="pt-BR"/>
        </w:rPr>
      </w:pPr>
    </w:p>
    <w:p w14:paraId="69B576D9" w14:textId="77777777" w:rsidR="00B8368E" w:rsidRPr="007857C2" w:rsidRDefault="00B8368E" w:rsidP="008F1CB7">
      <w:pPr>
        <w:spacing w:line="220" w:lineRule="exact"/>
        <w:rPr>
          <w:rFonts w:cs="Lucida Sans Unicode"/>
          <w:sz w:val="18"/>
          <w:szCs w:val="18"/>
        </w:rPr>
      </w:pPr>
    </w:p>
    <w:p w14:paraId="719D5612" w14:textId="77777777" w:rsidR="00B8368E" w:rsidRPr="007857C2" w:rsidRDefault="00B8368E" w:rsidP="008F1CB7">
      <w:pPr>
        <w:spacing w:line="220" w:lineRule="exact"/>
        <w:rPr>
          <w:rFonts w:cs="Lucida Sans Unicode"/>
          <w:sz w:val="18"/>
          <w:szCs w:val="18"/>
        </w:rPr>
      </w:pPr>
    </w:p>
    <w:sectPr w:rsidR="00B8368E" w:rsidRPr="007857C2"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62E4" w14:textId="77777777" w:rsidR="00D24296" w:rsidRDefault="00D24296">
      <w:pPr>
        <w:spacing w:line="240" w:lineRule="auto"/>
      </w:pPr>
      <w:r>
        <w:separator/>
      </w:r>
    </w:p>
  </w:endnote>
  <w:endnote w:type="continuationSeparator" w:id="0">
    <w:p w14:paraId="61241F3C" w14:textId="77777777" w:rsidR="00D24296" w:rsidRDefault="00D24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D303" w14:textId="77777777" w:rsidR="00E00EC0" w:rsidRDefault="00E00EC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576C" w14:textId="77777777" w:rsidR="00BC1B97" w:rsidRDefault="00BC1B97">
    <w:pPr>
      <w:pStyle w:val="Rodap"/>
    </w:pPr>
  </w:p>
  <w:p w14:paraId="340697C9" w14:textId="77777777" w:rsidR="00BC1B97" w:rsidRDefault="0000000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CE90" w14:textId="77777777" w:rsidR="00BC1B97" w:rsidRDefault="00BC1B97" w:rsidP="00316EC0">
    <w:pPr>
      <w:pStyle w:val="Rodap"/>
    </w:pPr>
  </w:p>
  <w:p w14:paraId="4CAD5BD4" w14:textId="77777777" w:rsidR="00BC1B97" w:rsidRPr="005225EC" w:rsidRDefault="0000000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5595" w14:textId="77777777" w:rsidR="00D24296" w:rsidRDefault="00D24296">
      <w:pPr>
        <w:spacing w:line="240" w:lineRule="auto"/>
      </w:pPr>
      <w:r>
        <w:separator/>
      </w:r>
    </w:p>
  </w:footnote>
  <w:footnote w:type="continuationSeparator" w:id="0">
    <w:p w14:paraId="732A12BE" w14:textId="77777777" w:rsidR="00D24296" w:rsidRDefault="00D242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86C0" w14:textId="77777777" w:rsidR="00E00EC0" w:rsidRDefault="00E00EC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D73E" w14:textId="77777777" w:rsidR="00BC1B97" w:rsidRPr="003F4CD0" w:rsidRDefault="00000000"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45260870" wp14:editId="5F1E7C24">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2F8D478C" wp14:editId="59FE90DD">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90B9" w14:textId="77777777" w:rsidR="00BC1B97" w:rsidRPr="003F4CD0" w:rsidRDefault="00000000">
    <w:pPr>
      <w:pStyle w:val="Cabealho"/>
      <w:rPr>
        <w:sz w:val="2"/>
        <w:szCs w:val="2"/>
      </w:rPr>
    </w:pPr>
    <w:r>
      <w:rPr>
        <w:noProof/>
        <w:sz w:val="2"/>
        <w:szCs w:val="2"/>
      </w:rPr>
      <w:drawing>
        <wp:anchor distT="0" distB="0" distL="114300" distR="114300" simplePos="0" relativeHeight="251658240" behindDoc="0" locked="0" layoutInCell="1" allowOverlap="1" wp14:anchorId="1608414F" wp14:editId="55BE3111">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9478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BA6AEB80">
      <w:start w:val="1"/>
      <w:numFmt w:val="bullet"/>
      <w:pStyle w:val="Ttulo1"/>
      <w:lvlText w:val=""/>
      <w:lvlJc w:val="left"/>
      <w:pPr>
        <w:tabs>
          <w:tab w:val="num" w:pos="227"/>
        </w:tabs>
        <w:ind w:left="227" w:hanging="227"/>
      </w:pPr>
      <w:rPr>
        <w:rFonts w:ascii="Symbol" w:hAnsi="Symbol" w:hint="default"/>
        <w:color w:val="auto"/>
        <w:sz w:val="20"/>
        <w:szCs w:val="20"/>
      </w:rPr>
    </w:lvl>
    <w:lvl w:ilvl="1" w:tplc="1E8E7302" w:tentative="1">
      <w:start w:val="1"/>
      <w:numFmt w:val="bullet"/>
      <w:lvlText w:val="o"/>
      <w:lvlJc w:val="left"/>
      <w:pPr>
        <w:tabs>
          <w:tab w:val="num" w:pos="1440"/>
        </w:tabs>
        <w:ind w:left="1440" w:hanging="360"/>
      </w:pPr>
      <w:rPr>
        <w:rFonts w:ascii="Courier New" w:hAnsi="Courier New" w:cs="Courier New" w:hint="default"/>
      </w:rPr>
    </w:lvl>
    <w:lvl w:ilvl="2" w:tplc="784A4FAE" w:tentative="1">
      <w:start w:val="1"/>
      <w:numFmt w:val="bullet"/>
      <w:lvlText w:val=""/>
      <w:lvlJc w:val="left"/>
      <w:pPr>
        <w:tabs>
          <w:tab w:val="num" w:pos="2160"/>
        </w:tabs>
        <w:ind w:left="2160" w:hanging="360"/>
      </w:pPr>
      <w:rPr>
        <w:rFonts w:ascii="Wingdings" w:hAnsi="Wingdings" w:hint="default"/>
      </w:rPr>
    </w:lvl>
    <w:lvl w:ilvl="3" w:tplc="3D066ACC" w:tentative="1">
      <w:start w:val="1"/>
      <w:numFmt w:val="bullet"/>
      <w:lvlText w:val=""/>
      <w:lvlJc w:val="left"/>
      <w:pPr>
        <w:tabs>
          <w:tab w:val="num" w:pos="2880"/>
        </w:tabs>
        <w:ind w:left="2880" w:hanging="360"/>
      </w:pPr>
      <w:rPr>
        <w:rFonts w:ascii="Symbol" w:hAnsi="Symbol" w:hint="default"/>
      </w:rPr>
    </w:lvl>
    <w:lvl w:ilvl="4" w:tplc="A8289E0E" w:tentative="1">
      <w:start w:val="1"/>
      <w:numFmt w:val="bullet"/>
      <w:lvlText w:val="o"/>
      <w:lvlJc w:val="left"/>
      <w:pPr>
        <w:tabs>
          <w:tab w:val="num" w:pos="3600"/>
        </w:tabs>
        <w:ind w:left="3600" w:hanging="360"/>
      </w:pPr>
      <w:rPr>
        <w:rFonts w:ascii="Courier New" w:hAnsi="Courier New" w:cs="Courier New" w:hint="default"/>
      </w:rPr>
    </w:lvl>
    <w:lvl w:ilvl="5" w:tplc="FE42D78E" w:tentative="1">
      <w:start w:val="1"/>
      <w:numFmt w:val="bullet"/>
      <w:lvlText w:val=""/>
      <w:lvlJc w:val="left"/>
      <w:pPr>
        <w:tabs>
          <w:tab w:val="num" w:pos="4320"/>
        </w:tabs>
        <w:ind w:left="4320" w:hanging="360"/>
      </w:pPr>
      <w:rPr>
        <w:rFonts w:ascii="Wingdings" w:hAnsi="Wingdings" w:hint="default"/>
      </w:rPr>
    </w:lvl>
    <w:lvl w:ilvl="6" w:tplc="EA741716" w:tentative="1">
      <w:start w:val="1"/>
      <w:numFmt w:val="bullet"/>
      <w:lvlText w:val=""/>
      <w:lvlJc w:val="left"/>
      <w:pPr>
        <w:tabs>
          <w:tab w:val="num" w:pos="5040"/>
        </w:tabs>
        <w:ind w:left="5040" w:hanging="360"/>
      </w:pPr>
      <w:rPr>
        <w:rFonts w:ascii="Symbol" w:hAnsi="Symbol" w:hint="default"/>
      </w:rPr>
    </w:lvl>
    <w:lvl w:ilvl="7" w:tplc="0658CFE8" w:tentative="1">
      <w:start w:val="1"/>
      <w:numFmt w:val="bullet"/>
      <w:lvlText w:val="o"/>
      <w:lvlJc w:val="left"/>
      <w:pPr>
        <w:tabs>
          <w:tab w:val="num" w:pos="5760"/>
        </w:tabs>
        <w:ind w:left="5760" w:hanging="360"/>
      </w:pPr>
      <w:rPr>
        <w:rFonts w:ascii="Courier New" w:hAnsi="Courier New" w:cs="Courier New" w:hint="default"/>
      </w:rPr>
    </w:lvl>
    <w:lvl w:ilvl="8" w:tplc="7AFA52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3222CD58">
      <w:start w:val="1"/>
      <w:numFmt w:val="bullet"/>
      <w:lvlText w:val=""/>
      <w:lvlJc w:val="left"/>
      <w:pPr>
        <w:ind w:left="720" w:hanging="360"/>
      </w:pPr>
      <w:rPr>
        <w:rFonts w:ascii="Symbol" w:hAnsi="Symbol" w:hint="default"/>
      </w:rPr>
    </w:lvl>
    <w:lvl w:ilvl="1" w:tplc="2B00FAA8">
      <w:start w:val="1"/>
      <w:numFmt w:val="bullet"/>
      <w:lvlText w:val="o"/>
      <w:lvlJc w:val="left"/>
      <w:pPr>
        <w:ind w:left="1440" w:hanging="360"/>
      </w:pPr>
      <w:rPr>
        <w:rFonts w:ascii="Courier New" w:hAnsi="Courier New" w:cs="Courier New" w:hint="default"/>
      </w:rPr>
    </w:lvl>
    <w:lvl w:ilvl="2" w:tplc="B720BC54">
      <w:start w:val="1"/>
      <w:numFmt w:val="bullet"/>
      <w:lvlText w:val=""/>
      <w:lvlJc w:val="left"/>
      <w:pPr>
        <w:ind w:left="2160" w:hanging="360"/>
      </w:pPr>
      <w:rPr>
        <w:rFonts w:ascii="Wingdings" w:hAnsi="Wingdings" w:hint="default"/>
      </w:rPr>
    </w:lvl>
    <w:lvl w:ilvl="3" w:tplc="632633EE">
      <w:start w:val="1"/>
      <w:numFmt w:val="bullet"/>
      <w:lvlText w:val=""/>
      <w:lvlJc w:val="left"/>
      <w:pPr>
        <w:ind w:left="2880" w:hanging="360"/>
      </w:pPr>
      <w:rPr>
        <w:rFonts w:ascii="Symbol" w:hAnsi="Symbol" w:hint="default"/>
      </w:rPr>
    </w:lvl>
    <w:lvl w:ilvl="4" w:tplc="A738B2AA">
      <w:start w:val="1"/>
      <w:numFmt w:val="bullet"/>
      <w:lvlText w:val="o"/>
      <w:lvlJc w:val="left"/>
      <w:pPr>
        <w:ind w:left="3600" w:hanging="360"/>
      </w:pPr>
      <w:rPr>
        <w:rFonts w:ascii="Courier New" w:hAnsi="Courier New" w:cs="Courier New" w:hint="default"/>
      </w:rPr>
    </w:lvl>
    <w:lvl w:ilvl="5" w:tplc="D6367730">
      <w:start w:val="1"/>
      <w:numFmt w:val="bullet"/>
      <w:lvlText w:val=""/>
      <w:lvlJc w:val="left"/>
      <w:pPr>
        <w:ind w:left="4320" w:hanging="360"/>
      </w:pPr>
      <w:rPr>
        <w:rFonts w:ascii="Wingdings" w:hAnsi="Wingdings" w:hint="default"/>
      </w:rPr>
    </w:lvl>
    <w:lvl w:ilvl="6" w:tplc="FAF8AB92">
      <w:start w:val="1"/>
      <w:numFmt w:val="bullet"/>
      <w:lvlText w:val=""/>
      <w:lvlJc w:val="left"/>
      <w:pPr>
        <w:ind w:left="5040" w:hanging="360"/>
      </w:pPr>
      <w:rPr>
        <w:rFonts w:ascii="Symbol" w:hAnsi="Symbol" w:hint="default"/>
      </w:rPr>
    </w:lvl>
    <w:lvl w:ilvl="7" w:tplc="B0380B34">
      <w:start w:val="1"/>
      <w:numFmt w:val="bullet"/>
      <w:lvlText w:val="o"/>
      <w:lvlJc w:val="left"/>
      <w:pPr>
        <w:ind w:left="5760" w:hanging="360"/>
      </w:pPr>
      <w:rPr>
        <w:rFonts w:ascii="Courier New" w:hAnsi="Courier New" w:cs="Courier New" w:hint="default"/>
      </w:rPr>
    </w:lvl>
    <w:lvl w:ilvl="8" w:tplc="180CE606">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B03EBAE4">
      <w:start w:val="1"/>
      <w:numFmt w:val="bullet"/>
      <w:lvlText w:val=""/>
      <w:lvlJc w:val="left"/>
      <w:pPr>
        <w:ind w:left="360" w:hanging="360"/>
      </w:pPr>
      <w:rPr>
        <w:rFonts w:ascii="Symbol" w:hAnsi="Symbol" w:hint="default"/>
      </w:rPr>
    </w:lvl>
    <w:lvl w:ilvl="1" w:tplc="37E25258">
      <w:start w:val="1"/>
      <w:numFmt w:val="bullet"/>
      <w:lvlText w:val="o"/>
      <w:lvlJc w:val="left"/>
      <w:pPr>
        <w:ind w:left="1080" w:hanging="360"/>
      </w:pPr>
      <w:rPr>
        <w:rFonts w:ascii="Courier New" w:hAnsi="Courier New" w:cs="Courier New" w:hint="default"/>
      </w:rPr>
    </w:lvl>
    <w:lvl w:ilvl="2" w:tplc="672209A6">
      <w:start w:val="1"/>
      <w:numFmt w:val="bullet"/>
      <w:lvlText w:val=""/>
      <w:lvlJc w:val="left"/>
      <w:pPr>
        <w:ind w:left="1800" w:hanging="360"/>
      </w:pPr>
      <w:rPr>
        <w:rFonts w:ascii="Wingdings" w:hAnsi="Wingdings" w:hint="default"/>
      </w:rPr>
    </w:lvl>
    <w:lvl w:ilvl="3" w:tplc="A7A4CF46">
      <w:start w:val="1"/>
      <w:numFmt w:val="bullet"/>
      <w:lvlText w:val=""/>
      <w:lvlJc w:val="left"/>
      <w:pPr>
        <w:ind w:left="2520" w:hanging="360"/>
      </w:pPr>
      <w:rPr>
        <w:rFonts w:ascii="Symbol" w:hAnsi="Symbol" w:hint="default"/>
      </w:rPr>
    </w:lvl>
    <w:lvl w:ilvl="4" w:tplc="380C81C4">
      <w:start w:val="1"/>
      <w:numFmt w:val="bullet"/>
      <w:lvlText w:val="o"/>
      <w:lvlJc w:val="left"/>
      <w:pPr>
        <w:ind w:left="3240" w:hanging="360"/>
      </w:pPr>
      <w:rPr>
        <w:rFonts w:ascii="Courier New" w:hAnsi="Courier New" w:cs="Courier New" w:hint="default"/>
      </w:rPr>
    </w:lvl>
    <w:lvl w:ilvl="5" w:tplc="CDDC02C2">
      <w:start w:val="1"/>
      <w:numFmt w:val="bullet"/>
      <w:lvlText w:val=""/>
      <w:lvlJc w:val="left"/>
      <w:pPr>
        <w:ind w:left="3960" w:hanging="360"/>
      </w:pPr>
      <w:rPr>
        <w:rFonts w:ascii="Wingdings" w:hAnsi="Wingdings" w:hint="default"/>
      </w:rPr>
    </w:lvl>
    <w:lvl w:ilvl="6" w:tplc="44909A86">
      <w:start w:val="1"/>
      <w:numFmt w:val="bullet"/>
      <w:lvlText w:val=""/>
      <w:lvlJc w:val="left"/>
      <w:pPr>
        <w:ind w:left="4680" w:hanging="360"/>
      </w:pPr>
      <w:rPr>
        <w:rFonts w:ascii="Symbol" w:hAnsi="Symbol" w:hint="default"/>
      </w:rPr>
    </w:lvl>
    <w:lvl w:ilvl="7" w:tplc="9AAE8B0A">
      <w:start w:val="1"/>
      <w:numFmt w:val="bullet"/>
      <w:lvlText w:val="o"/>
      <w:lvlJc w:val="left"/>
      <w:pPr>
        <w:ind w:left="5400" w:hanging="360"/>
      </w:pPr>
      <w:rPr>
        <w:rFonts w:ascii="Courier New" w:hAnsi="Courier New" w:cs="Courier New" w:hint="default"/>
      </w:rPr>
    </w:lvl>
    <w:lvl w:ilvl="8" w:tplc="8C841220">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B066221"/>
    <w:multiLevelType w:val="hybridMultilevel"/>
    <w:tmpl w:val="5E38FC68"/>
    <w:lvl w:ilvl="0" w:tplc="FB30161C">
      <w:numFmt w:val="bullet"/>
      <w:lvlText w:val="•"/>
      <w:lvlJc w:val="left"/>
      <w:pPr>
        <w:ind w:left="720" w:hanging="360"/>
      </w:pPr>
      <w:rPr>
        <w:rFonts w:ascii="Lucida Sans Unicode" w:eastAsia="Times New Roman" w:hAnsi="Lucida Sans Unicode" w:cs="Lucida Sans Unicode" w:hint="default"/>
      </w:rPr>
    </w:lvl>
    <w:lvl w:ilvl="1" w:tplc="91145548" w:tentative="1">
      <w:start w:val="1"/>
      <w:numFmt w:val="bullet"/>
      <w:lvlText w:val="o"/>
      <w:lvlJc w:val="left"/>
      <w:pPr>
        <w:ind w:left="1440" w:hanging="360"/>
      </w:pPr>
      <w:rPr>
        <w:rFonts w:ascii="Courier New" w:hAnsi="Courier New" w:cs="Courier New" w:hint="default"/>
      </w:rPr>
    </w:lvl>
    <w:lvl w:ilvl="2" w:tplc="1E96CBC2" w:tentative="1">
      <w:start w:val="1"/>
      <w:numFmt w:val="bullet"/>
      <w:lvlText w:val=""/>
      <w:lvlJc w:val="left"/>
      <w:pPr>
        <w:ind w:left="2160" w:hanging="360"/>
      </w:pPr>
      <w:rPr>
        <w:rFonts w:ascii="Wingdings" w:hAnsi="Wingdings" w:hint="default"/>
      </w:rPr>
    </w:lvl>
    <w:lvl w:ilvl="3" w:tplc="82989CC4" w:tentative="1">
      <w:start w:val="1"/>
      <w:numFmt w:val="bullet"/>
      <w:lvlText w:val=""/>
      <w:lvlJc w:val="left"/>
      <w:pPr>
        <w:ind w:left="2880" w:hanging="360"/>
      </w:pPr>
      <w:rPr>
        <w:rFonts w:ascii="Symbol" w:hAnsi="Symbol" w:hint="default"/>
      </w:rPr>
    </w:lvl>
    <w:lvl w:ilvl="4" w:tplc="7F542C7C" w:tentative="1">
      <w:start w:val="1"/>
      <w:numFmt w:val="bullet"/>
      <w:lvlText w:val="o"/>
      <w:lvlJc w:val="left"/>
      <w:pPr>
        <w:ind w:left="3600" w:hanging="360"/>
      </w:pPr>
      <w:rPr>
        <w:rFonts w:ascii="Courier New" w:hAnsi="Courier New" w:cs="Courier New" w:hint="default"/>
      </w:rPr>
    </w:lvl>
    <w:lvl w:ilvl="5" w:tplc="DF72AB78" w:tentative="1">
      <w:start w:val="1"/>
      <w:numFmt w:val="bullet"/>
      <w:lvlText w:val=""/>
      <w:lvlJc w:val="left"/>
      <w:pPr>
        <w:ind w:left="4320" w:hanging="360"/>
      </w:pPr>
      <w:rPr>
        <w:rFonts w:ascii="Wingdings" w:hAnsi="Wingdings" w:hint="default"/>
      </w:rPr>
    </w:lvl>
    <w:lvl w:ilvl="6" w:tplc="AAF02DE6" w:tentative="1">
      <w:start w:val="1"/>
      <w:numFmt w:val="bullet"/>
      <w:lvlText w:val=""/>
      <w:lvlJc w:val="left"/>
      <w:pPr>
        <w:ind w:left="5040" w:hanging="360"/>
      </w:pPr>
      <w:rPr>
        <w:rFonts w:ascii="Symbol" w:hAnsi="Symbol" w:hint="default"/>
      </w:rPr>
    </w:lvl>
    <w:lvl w:ilvl="7" w:tplc="187E065A" w:tentative="1">
      <w:start w:val="1"/>
      <w:numFmt w:val="bullet"/>
      <w:lvlText w:val="o"/>
      <w:lvlJc w:val="left"/>
      <w:pPr>
        <w:ind w:left="5760" w:hanging="360"/>
      </w:pPr>
      <w:rPr>
        <w:rFonts w:ascii="Courier New" w:hAnsi="Courier New" w:cs="Courier New" w:hint="default"/>
      </w:rPr>
    </w:lvl>
    <w:lvl w:ilvl="8" w:tplc="15BC2482"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03F4EBDC">
      <w:numFmt w:val="bullet"/>
      <w:lvlText w:val=""/>
      <w:lvlJc w:val="left"/>
      <w:pPr>
        <w:ind w:left="821" w:hanging="360"/>
      </w:pPr>
      <w:rPr>
        <w:rFonts w:ascii="Wingdings" w:eastAsia="Wingdings" w:hAnsi="Wingdings" w:cs="Wingdings" w:hint="default"/>
        <w:w w:val="99"/>
        <w:sz w:val="22"/>
        <w:szCs w:val="22"/>
        <w:lang w:val="en-US" w:eastAsia="en-US" w:bidi="en-US"/>
      </w:rPr>
    </w:lvl>
    <w:lvl w:ilvl="1" w:tplc="ECF878B4">
      <w:numFmt w:val="bullet"/>
      <w:lvlText w:val="•"/>
      <w:lvlJc w:val="left"/>
      <w:pPr>
        <w:ind w:left="1464" w:hanging="360"/>
      </w:pPr>
      <w:rPr>
        <w:lang w:val="en-US" w:eastAsia="en-US" w:bidi="en-US"/>
      </w:rPr>
    </w:lvl>
    <w:lvl w:ilvl="2" w:tplc="34AC1230">
      <w:numFmt w:val="bullet"/>
      <w:lvlText w:val="•"/>
      <w:lvlJc w:val="left"/>
      <w:pPr>
        <w:ind w:left="2108" w:hanging="360"/>
      </w:pPr>
      <w:rPr>
        <w:lang w:val="en-US" w:eastAsia="en-US" w:bidi="en-US"/>
      </w:rPr>
    </w:lvl>
    <w:lvl w:ilvl="3" w:tplc="01D8F39E">
      <w:numFmt w:val="bullet"/>
      <w:lvlText w:val="•"/>
      <w:lvlJc w:val="left"/>
      <w:pPr>
        <w:ind w:left="2753" w:hanging="360"/>
      </w:pPr>
      <w:rPr>
        <w:lang w:val="en-US" w:eastAsia="en-US" w:bidi="en-US"/>
      </w:rPr>
    </w:lvl>
    <w:lvl w:ilvl="4" w:tplc="AA30954A">
      <w:numFmt w:val="bullet"/>
      <w:lvlText w:val="•"/>
      <w:lvlJc w:val="left"/>
      <w:pPr>
        <w:ind w:left="3397" w:hanging="360"/>
      </w:pPr>
      <w:rPr>
        <w:lang w:val="en-US" w:eastAsia="en-US" w:bidi="en-US"/>
      </w:rPr>
    </w:lvl>
    <w:lvl w:ilvl="5" w:tplc="E62E074A">
      <w:numFmt w:val="bullet"/>
      <w:lvlText w:val="•"/>
      <w:lvlJc w:val="left"/>
      <w:pPr>
        <w:ind w:left="4042" w:hanging="360"/>
      </w:pPr>
      <w:rPr>
        <w:lang w:val="en-US" w:eastAsia="en-US" w:bidi="en-US"/>
      </w:rPr>
    </w:lvl>
    <w:lvl w:ilvl="6" w:tplc="1EEA57C6">
      <w:numFmt w:val="bullet"/>
      <w:lvlText w:val="•"/>
      <w:lvlJc w:val="left"/>
      <w:pPr>
        <w:ind w:left="4686" w:hanging="360"/>
      </w:pPr>
      <w:rPr>
        <w:lang w:val="en-US" w:eastAsia="en-US" w:bidi="en-US"/>
      </w:rPr>
    </w:lvl>
    <w:lvl w:ilvl="7" w:tplc="BD96D644">
      <w:numFmt w:val="bullet"/>
      <w:lvlText w:val="•"/>
      <w:lvlJc w:val="left"/>
      <w:pPr>
        <w:ind w:left="5331" w:hanging="360"/>
      </w:pPr>
      <w:rPr>
        <w:lang w:val="en-US" w:eastAsia="en-US" w:bidi="en-US"/>
      </w:rPr>
    </w:lvl>
    <w:lvl w:ilvl="8" w:tplc="7DB6361E">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D3600C"/>
    <w:multiLevelType w:val="hybridMultilevel"/>
    <w:tmpl w:val="10D891F8"/>
    <w:lvl w:ilvl="0" w:tplc="2B68AD06">
      <w:start w:val="1"/>
      <w:numFmt w:val="bullet"/>
      <w:lvlText w:val=""/>
      <w:lvlJc w:val="left"/>
      <w:pPr>
        <w:ind w:left="360" w:hanging="360"/>
      </w:pPr>
      <w:rPr>
        <w:rFonts w:ascii="Symbol" w:hAnsi="Symbol" w:hint="default"/>
      </w:rPr>
    </w:lvl>
    <w:lvl w:ilvl="1" w:tplc="457E780C" w:tentative="1">
      <w:start w:val="1"/>
      <w:numFmt w:val="bullet"/>
      <w:lvlText w:val="o"/>
      <w:lvlJc w:val="left"/>
      <w:pPr>
        <w:ind w:left="1080" w:hanging="360"/>
      </w:pPr>
      <w:rPr>
        <w:rFonts w:ascii="Courier New" w:hAnsi="Courier New" w:cs="Courier New" w:hint="default"/>
      </w:rPr>
    </w:lvl>
    <w:lvl w:ilvl="2" w:tplc="F3AA731A" w:tentative="1">
      <w:start w:val="1"/>
      <w:numFmt w:val="bullet"/>
      <w:lvlText w:val=""/>
      <w:lvlJc w:val="left"/>
      <w:pPr>
        <w:ind w:left="1800" w:hanging="360"/>
      </w:pPr>
      <w:rPr>
        <w:rFonts w:ascii="Wingdings" w:hAnsi="Wingdings" w:hint="default"/>
      </w:rPr>
    </w:lvl>
    <w:lvl w:ilvl="3" w:tplc="449EDCCE" w:tentative="1">
      <w:start w:val="1"/>
      <w:numFmt w:val="bullet"/>
      <w:lvlText w:val=""/>
      <w:lvlJc w:val="left"/>
      <w:pPr>
        <w:ind w:left="2520" w:hanging="360"/>
      </w:pPr>
      <w:rPr>
        <w:rFonts w:ascii="Symbol" w:hAnsi="Symbol" w:hint="default"/>
      </w:rPr>
    </w:lvl>
    <w:lvl w:ilvl="4" w:tplc="57FA6C64" w:tentative="1">
      <w:start w:val="1"/>
      <w:numFmt w:val="bullet"/>
      <w:lvlText w:val="o"/>
      <w:lvlJc w:val="left"/>
      <w:pPr>
        <w:ind w:left="3240" w:hanging="360"/>
      </w:pPr>
      <w:rPr>
        <w:rFonts w:ascii="Courier New" w:hAnsi="Courier New" w:cs="Courier New" w:hint="default"/>
      </w:rPr>
    </w:lvl>
    <w:lvl w:ilvl="5" w:tplc="A6580CF8" w:tentative="1">
      <w:start w:val="1"/>
      <w:numFmt w:val="bullet"/>
      <w:lvlText w:val=""/>
      <w:lvlJc w:val="left"/>
      <w:pPr>
        <w:ind w:left="3960" w:hanging="360"/>
      </w:pPr>
      <w:rPr>
        <w:rFonts w:ascii="Wingdings" w:hAnsi="Wingdings" w:hint="default"/>
      </w:rPr>
    </w:lvl>
    <w:lvl w:ilvl="6" w:tplc="0BF289BE" w:tentative="1">
      <w:start w:val="1"/>
      <w:numFmt w:val="bullet"/>
      <w:lvlText w:val=""/>
      <w:lvlJc w:val="left"/>
      <w:pPr>
        <w:ind w:left="4680" w:hanging="360"/>
      </w:pPr>
      <w:rPr>
        <w:rFonts w:ascii="Symbol" w:hAnsi="Symbol" w:hint="default"/>
      </w:rPr>
    </w:lvl>
    <w:lvl w:ilvl="7" w:tplc="DFA086BC" w:tentative="1">
      <w:start w:val="1"/>
      <w:numFmt w:val="bullet"/>
      <w:lvlText w:val="o"/>
      <w:lvlJc w:val="left"/>
      <w:pPr>
        <w:ind w:left="5400" w:hanging="360"/>
      </w:pPr>
      <w:rPr>
        <w:rFonts w:ascii="Courier New" w:hAnsi="Courier New" w:cs="Courier New" w:hint="default"/>
      </w:rPr>
    </w:lvl>
    <w:lvl w:ilvl="8" w:tplc="567E98CC" w:tentative="1">
      <w:start w:val="1"/>
      <w:numFmt w:val="bullet"/>
      <w:lvlText w:val=""/>
      <w:lvlJc w:val="left"/>
      <w:pPr>
        <w:ind w:left="6120" w:hanging="360"/>
      </w:pPr>
      <w:rPr>
        <w:rFonts w:ascii="Wingdings" w:hAnsi="Wingdings" w:hint="default"/>
      </w:rPr>
    </w:lvl>
  </w:abstractNum>
  <w:abstractNum w:abstractNumId="20" w15:restartNumberingAfterBreak="0">
    <w:nsid w:val="54115FD0"/>
    <w:multiLevelType w:val="hybridMultilevel"/>
    <w:tmpl w:val="F23A3ACA"/>
    <w:lvl w:ilvl="0" w:tplc="8D8A6C06">
      <w:start w:val="1"/>
      <w:numFmt w:val="bullet"/>
      <w:lvlText w:val="•"/>
      <w:lvlJc w:val="left"/>
      <w:pPr>
        <w:tabs>
          <w:tab w:val="num" w:pos="360"/>
        </w:tabs>
        <w:ind w:left="360" w:hanging="360"/>
      </w:pPr>
      <w:rPr>
        <w:rFonts w:ascii="Lucida Sans Unicode" w:hAnsi="Lucida Sans Unicode" w:hint="default"/>
        <w:sz w:val="24"/>
      </w:rPr>
    </w:lvl>
    <w:lvl w:ilvl="1" w:tplc="C4A2F50A" w:tentative="1">
      <w:start w:val="1"/>
      <w:numFmt w:val="bullet"/>
      <w:lvlText w:val="o"/>
      <w:lvlJc w:val="left"/>
      <w:pPr>
        <w:tabs>
          <w:tab w:val="num" w:pos="375"/>
        </w:tabs>
        <w:ind w:left="375" w:hanging="360"/>
      </w:pPr>
      <w:rPr>
        <w:rFonts w:ascii="Courier New" w:hAnsi="Courier New" w:cs="Courier New" w:hint="default"/>
      </w:rPr>
    </w:lvl>
    <w:lvl w:ilvl="2" w:tplc="3D2643EA" w:tentative="1">
      <w:start w:val="1"/>
      <w:numFmt w:val="bullet"/>
      <w:lvlText w:val=""/>
      <w:lvlJc w:val="left"/>
      <w:pPr>
        <w:tabs>
          <w:tab w:val="num" w:pos="1095"/>
        </w:tabs>
        <w:ind w:left="1095" w:hanging="360"/>
      </w:pPr>
      <w:rPr>
        <w:rFonts w:ascii="Wingdings" w:hAnsi="Wingdings" w:hint="default"/>
      </w:rPr>
    </w:lvl>
    <w:lvl w:ilvl="3" w:tplc="E83AAF70" w:tentative="1">
      <w:start w:val="1"/>
      <w:numFmt w:val="bullet"/>
      <w:lvlText w:val=""/>
      <w:lvlJc w:val="left"/>
      <w:pPr>
        <w:tabs>
          <w:tab w:val="num" w:pos="1815"/>
        </w:tabs>
        <w:ind w:left="1815" w:hanging="360"/>
      </w:pPr>
      <w:rPr>
        <w:rFonts w:ascii="Symbol" w:hAnsi="Symbol" w:hint="default"/>
      </w:rPr>
    </w:lvl>
    <w:lvl w:ilvl="4" w:tplc="0B5E96F8" w:tentative="1">
      <w:start w:val="1"/>
      <w:numFmt w:val="bullet"/>
      <w:lvlText w:val="o"/>
      <w:lvlJc w:val="left"/>
      <w:pPr>
        <w:tabs>
          <w:tab w:val="num" w:pos="2535"/>
        </w:tabs>
        <w:ind w:left="2535" w:hanging="360"/>
      </w:pPr>
      <w:rPr>
        <w:rFonts w:ascii="Courier New" w:hAnsi="Courier New" w:cs="Courier New" w:hint="default"/>
      </w:rPr>
    </w:lvl>
    <w:lvl w:ilvl="5" w:tplc="28A4624A" w:tentative="1">
      <w:start w:val="1"/>
      <w:numFmt w:val="bullet"/>
      <w:lvlText w:val=""/>
      <w:lvlJc w:val="left"/>
      <w:pPr>
        <w:tabs>
          <w:tab w:val="num" w:pos="3255"/>
        </w:tabs>
        <w:ind w:left="3255" w:hanging="360"/>
      </w:pPr>
      <w:rPr>
        <w:rFonts w:ascii="Wingdings" w:hAnsi="Wingdings" w:hint="default"/>
      </w:rPr>
    </w:lvl>
    <w:lvl w:ilvl="6" w:tplc="322651A6" w:tentative="1">
      <w:start w:val="1"/>
      <w:numFmt w:val="bullet"/>
      <w:lvlText w:val=""/>
      <w:lvlJc w:val="left"/>
      <w:pPr>
        <w:tabs>
          <w:tab w:val="num" w:pos="3975"/>
        </w:tabs>
        <w:ind w:left="3975" w:hanging="360"/>
      </w:pPr>
      <w:rPr>
        <w:rFonts w:ascii="Symbol" w:hAnsi="Symbol" w:hint="default"/>
      </w:rPr>
    </w:lvl>
    <w:lvl w:ilvl="7" w:tplc="C6C27604" w:tentative="1">
      <w:start w:val="1"/>
      <w:numFmt w:val="bullet"/>
      <w:lvlText w:val="o"/>
      <w:lvlJc w:val="left"/>
      <w:pPr>
        <w:tabs>
          <w:tab w:val="num" w:pos="4695"/>
        </w:tabs>
        <w:ind w:left="4695" w:hanging="360"/>
      </w:pPr>
      <w:rPr>
        <w:rFonts w:ascii="Courier New" w:hAnsi="Courier New" w:cs="Courier New" w:hint="default"/>
      </w:rPr>
    </w:lvl>
    <w:lvl w:ilvl="8" w:tplc="DDE40F14"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E0C32B5"/>
    <w:multiLevelType w:val="hybridMultilevel"/>
    <w:tmpl w:val="2ACAE3B8"/>
    <w:lvl w:ilvl="0" w:tplc="CFF46572">
      <w:start w:val="1"/>
      <w:numFmt w:val="bullet"/>
      <w:lvlText w:val=""/>
      <w:lvlJc w:val="left"/>
      <w:pPr>
        <w:ind w:left="720" w:hanging="360"/>
      </w:pPr>
      <w:rPr>
        <w:rFonts w:ascii="Symbol" w:hAnsi="Symbol" w:hint="default"/>
      </w:rPr>
    </w:lvl>
    <w:lvl w:ilvl="1" w:tplc="3FFACB48" w:tentative="1">
      <w:start w:val="1"/>
      <w:numFmt w:val="bullet"/>
      <w:lvlText w:val="o"/>
      <w:lvlJc w:val="left"/>
      <w:pPr>
        <w:ind w:left="1440" w:hanging="360"/>
      </w:pPr>
      <w:rPr>
        <w:rFonts w:ascii="Courier New" w:hAnsi="Courier New" w:cs="Courier New" w:hint="default"/>
      </w:rPr>
    </w:lvl>
    <w:lvl w:ilvl="2" w:tplc="1A02180A" w:tentative="1">
      <w:start w:val="1"/>
      <w:numFmt w:val="bullet"/>
      <w:lvlText w:val=""/>
      <w:lvlJc w:val="left"/>
      <w:pPr>
        <w:ind w:left="2160" w:hanging="360"/>
      </w:pPr>
      <w:rPr>
        <w:rFonts w:ascii="Wingdings" w:hAnsi="Wingdings" w:hint="default"/>
      </w:rPr>
    </w:lvl>
    <w:lvl w:ilvl="3" w:tplc="83886CC4" w:tentative="1">
      <w:start w:val="1"/>
      <w:numFmt w:val="bullet"/>
      <w:lvlText w:val=""/>
      <w:lvlJc w:val="left"/>
      <w:pPr>
        <w:ind w:left="2880" w:hanging="360"/>
      </w:pPr>
      <w:rPr>
        <w:rFonts w:ascii="Symbol" w:hAnsi="Symbol" w:hint="default"/>
      </w:rPr>
    </w:lvl>
    <w:lvl w:ilvl="4" w:tplc="22A6AFCA" w:tentative="1">
      <w:start w:val="1"/>
      <w:numFmt w:val="bullet"/>
      <w:lvlText w:val="o"/>
      <w:lvlJc w:val="left"/>
      <w:pPr>
        <w:ind w:left="3600" w:hanging="360"/>
      </w:pPr>
      <w:rPr>
        <w:rFonts w:ascii="Courier New" w:hAnsi="Courier New" w:cs="Courier New" w:hint="default"/>
      </w:rPr>
    </w:lvl>
    <w:lvl w:ilvl="5" w:tplc="6E482C8E" w:tentative="1">
      <w:start w:val="1"/>
      <w:numFmt w:val="bullet"/>
      <w:lvlText w:val=""/>
      <w:lvlJc w:val="left"/>
      <w:pPr>
        <w:ind w:left="4320" w:hanging="360"/>
      </w:pPr>
      <w:rPr>
        <w:rFonts w:ascii="Wingdings" w:hAnsi="Wingdings" w:hint="default"/>
      </w:rPr>
    </w:lvl>
    <w:lvl w:ilvl="6" w:tplc="CEFAD1AE" w:tentative="1">
      <w:start w:val="1"/>
      <w:numFmt w:val="bullet"/>
      <w:lvlText w:val=""/>
      <w:lvlJc w:val="left"/>
      <w:pPr>
        <w:ind w:left="5040" w:hanging="360"/>
      </w:pPr>
      <w:rPr>
        <w:rFonts w:ascii="Symbol" w:hAnsi="Symbol" w:hint="default"/>
      </w:rPr>
    </w:lvl>
    <w:lvl w:ilvl="7" w:tplc="BE7E940E" w:tentative="1">
      <w:start w:val="1"/>
      <w:numFmt w:val="bullet"/>
      <w:lvlText w:val="o"/>
      <w:lvlJc w:val="left"/>
      <w:pPr>
        <w:ind w:left="5760" w:hanging="360"/>
      </w:pPr>
      <w:rPr>
        <w:rFonts w:ascii="Courier New" w:hAnsi="Courier New" w:cs="Courier New" w:hint="default"/>
      </w:rPr>
    </w:lvl>
    <w:lvl w:ilvl="8" w:tplc="86A2952C" w:tentative="1">
      <w:start w:val="1"/>
      <w:numFmt w:val="bullet"/>
      <w:lvlText w:val=""/>
      <w:lvlJc w:val="left"/>
      <w:pPr>
        <w:ind w:left="6480" w:hanging="360"/>
      </w:pPr>
      <w:rPr>
        <w:rFonts w:ascii="Wingdings" w:hAnsi="Wingdings" w:hint="default"/>
      </w:rPr>
    </w:lvl>
  </w:abstractNum>
  <w:abstractNum w:abstractNumId="22"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80DA8"/>
    <w:multiLevelType w:val="hybridMultilevel"/>
    <w:tmpl w:val="274E5076"/>
    <w:lvl w:ilvl="0" w:tplc="8B8A98DC">
      <w:start w:val="1"/>
      <w:numFmt w:val="bullet"/>
      <w:lvlText w:val=""/>
      <w:lvlJc w:val="left"/>
      <w:pPr>
        <w:ind w:left="720" w:hanging="360"/>
      </w:pPr>
      <w:rPr>
        <w:rFonts w:ascii="Symbol" w:hAnsi="Symbol" w:hint="default"/>
      </w:rPr>
    </w:lvl>
    <w:lvl w:ilvl="1" w:tplc="BD307D7C" w:tentative="1">
      <w:start w:val="1"/>
      <w:numFmt w:val="bullet"/>
      <w:lvlText w:val="o"/>
      <w:lvlJc w:val="left"/>
      <w:pPr>
        <w:ind w:left="1440" w:hanging="360"/>
      </w:pPr>
      <w:rPr>
        <w:rFonts w:ascii="Courier New" w:hAnsi="Courier New" w:cs="Courier New" w:hint="default"/>
      </w:rPr>
    </w:lvl>
    <w:lvl w:ilvl="2" w:tplc="75EA0B84" w:tentative="1">
      <w:start w:val="1"/>
      <w:numFmt w:val="bullet"/>
      <w:lvlText w:val=""/>
      <w:lvlJc w:val="left"/>
      <w:pPr>
        <w:ind w:left="2160" w:hanging="360"/>
      </w:pPr>
      <w:rPr>
        <w:rFonts w:ascii="Wingdings" w:hAnsi="Wingdings" w:hint="default"/>
      </w:rPr>
    </w:lvl>
    <w:lvl w:ilvl="3" w:tplc="4D10B58C" w:tentative="1">
      <w:start w:val="1"/>
      <w:numFmt w:val="bullet"/>
      <w:lvlText w:val=""/>
      <w:lvlJc w:val="left"/>
      <w:pPr>
        <w:ind w:left="2880" w:hanging="360"/>
      </w:pPr>
      <w:rPr>
        <w:rFonts w:ascii="Symbol" w:hAnsi="Symbol" w:hint="default"/>
      </w:rPr>
    </w:lvl>
    <w:lvl w:ilvl="4" w:tplc="4540053A" w:tentative="1">
      <w:start w:val="1"/>
      <w:numFmt w:val="bullet"/>
      <w:lvlText w:val="o"/>
      <w:lvlJc w:val="left"/>
      <w:pPr>
        <w:ind w:left="3600" w:hanging="360"/>
      </w:pPr>
      <w:rPr>
        <w:rFonts w:ascii="Courier New" w:hAnsi="Courier New" w:cs="Courier New" w:hint="default"/>
      </w:rPr>
    </w:lvl>
    <w:lvl w:ilvl="5" w:tplc="F3CA465A" w:tentative="1">
      <w:start w:val="1"/>
      <w:numFmt w:val="bullet"/>
      <w:lvlText w:val=""/>
      <w:lvlJc w:val="left"/>
      <w:pPr>
        <w:ind w:left="4320" w:hanging="360"/>
      </w:pPr>
      <w:rPr>
        <w:rFonts w:ascii="Wingdings" w:hAnsi="Wingdings" w:hint="default"/>
      </w:rPr>
    </w:lvl>
    <w:lvl w:ilvl="6" w:tplc="7CF09D66" w:tentative="1">
      <w:start w:val="1"/>
      <w:numFmt w:val="bullet"/>
      <w:lvlText w:val=""/>
      <w:lvlJc w:val="left"/>
      <w:pPr>
        <w:ind w:left="5040" w:hanging="360"/>
      </w:pPr>
      <w:rPr>
        <w:rFonts w:ascii="Symbol" w:hAnsi="Symbol" w:hint="default"/>
      </w:rPr>
    </w:lvl>
    <w:lvl w:ilvl="7" w:tplc="D2B89206" w:tentative="1">
      <w:start w:val="1"/>
      <w:numFmt w:val="bullet"/>
      <w:lvlText w:val="o"/>
      <w:lvlJc w:val="left"/>
      <w:pPr>
        <w:ind w:left="5760" w:hanging="360"/>
      </w:pPr>
      <w:rPr>
        <w:rFonts w:ascii="Courier New" w:hAnsi="Courier New" w:cs="Courier New" w:hint="default"/>
      </w:rPr>
    </w:lvl>
    <w:lvl w:ilvl="8" w:tplc="54AE12AE" w:tentative="1">
      <w:start w:val="1"/>
      <w:numFmt w:val="bullet"/>
      <w:lvlText w:val=""/>
      <w:lvlJc w:val="left"/>
      <w:pPr>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5392487">
    <w:abstractNumId w:val="9"/>
  </w:num>
  <w:num w:numId="2" w16cid:durableId="1375688599">
    <w:abstractNumId w:val="7"/>
  </w:num>
  <w:num w:numId="3" w16cid:durableId="2067414946">
    <w:abstractNumId w:val="6"/>
  </w:num>
  <w:num w:numId="4" w16cid:durableId="469398260">
    <w:abstractNumId w:val="5"/>
  </w:num>
  <w:num w:numId="5" w16cid:durableId="313990845">
    <w:abstractNumId w:val="4"/>
  </w:num>
  <w:num w:numId="6" w16cid:durableId="262423273">
    <w:abstractNumId w:val="8"/>
  </w:num>
  <w:num w:numId="7" w16cid:durableId="1965043941">
    <w:abstractNumId w:val="3"/>
  </w:num>
  <w:num w:numId="8" w16cid:durableId="1021198440">
    <w:abstractNumId w:val="2"/>
  </w:num>
  <w:num w:numId="9" w16cid:durableId="1960799462">
    <w:abstractNumId w:val="1"/>
  </w:num>
  <w:num w:numId="10" w16cid:durableId="2076580638">
    <w:abstractNumId w:val="0"/>
  </w:num>
  <w:num w:numId="11" w16cid:durableId="289407534">
    <w:abstractNumId w:val="14"/>
  </w:num>
  <w:num w:numId="12" w16cid:durableId="1269969233">
    <w:abstractNumId w:val="18"/>
  </w:num>
  <w:num w:numId="13" w16cid:durableId="2779914">
    <w:abstractNumId w:val="16"/>
  </w:num>
  <w:num w:numId="14" w16cid:durableId="2060740658">
    <w:abstractNumId w:val="10"/>
  </w:num>
  <w:num w:numId="15" w16cid:durableId="630211545">
    <w:abstractNumId w:val="25"/>
  </w:num>
  <w:num w:numId="16" w16cid:durableId="1482456406">
    <w:abstractNumId w:val="24"/>
  </w:num>
  <w:num w:numId="17" w16cid:durableId="760838484">
    <w:abstractNumId w:val="12"/>
  </w:num>
  <w:num w:numId="18" w16cid:durableId="368192095">
    <w:abstractNumId w:val="14"/>
  </w:num>
  <w:num w:numId="19" w16cid:durableId="1288469801">
    <w:abstractNumId w:val="18"/>
  </w:num>
  <w:num w:numId="20" w16cid:durableId="658313130">
    <w:abstractNumId w:val="16"/>
  </w:num>
  <w:num w:numId="21" w16cid:durableId="1237394428">
    <w:abstractNumId w:val="9"/>
  </w:num>
  <w:num w:numId="22" w16cid:durableId="1588034870">
    <w:abstractNumId w:val="7"/>
  </w:num>
  <w:num w:numId="23" w16cid:durableId="694698719">
    <w:abstractNumId w:val="6"/>
  </w:num>
  <w:num w:numId="24" w16cid:durableId="329601340">
    <w:abstractNumId w:val="5"/>
  </w:num>
  <w:num w:numId="25" w16cid:durableId="710423807">
    <w:abstractNumId w:val="4"/>
  </w:num>
  <w:num w:numId="26" w16cid:durableId="950547022">
    <w:abstractNumId w:val="8"/>
  </w:num>
  <w:num w:numId="27" w16cid:durableId="920136203">
    <w:abstractNumId w:val="3"/>
  </w:num>
  <w:num w:numId="28" w16cid:durableId="1964462578">
    <w:abstractNumId w:val="2"/>
  </w:num>
  <w:num w:numId="29" w16cid:durableId="1886868647">
    <w:abstractNumId w:val="1"/>
  </w:num>
  <w:num w:numId="30" w16cid:durableId="441188481">
    <w:abstractNumId w:val="0"/>
  </w:num>
  <w:num w:numId="31" w16cid:durableId="1486966777">
    <w:abstractNumId w:val="10"/>
  </w:num>
  <w:num w:numId="32" w16cid:durableId="2067147045">
    <w:abstractNumId w:val="20"/>
  </w:num>
  <w:num w:numId="33" w16cid:durableId="809135125">
    <w:abstractNumId w:val="17"/>
  </w:num>
  <w:num w:numId="34" w16cid:durableId="579943100">
    <w:abstractNumId w:val="11"/>
  </w:num>
  <w:num w:numId="35" w16cid:durableId="1161626351">
    <w:abstractNumId w:val="11"/>
  </w:num>
  <w:num w:numId="36" w16cid:durableId="785195603">
    <w:abstractNumId w:val="20"/>
  </w:num>
  <w:num w:numId="37" w16cid:durableId="1314145306">
    <w:abstractNumId w:val="13"/>
  </w:num>
  <w:num w:numId="38" w16cid:durableId="986282925">
    <w:abstractNumId w:val="23"/>
  </w:num>
  <w:num w:numId="39" w16cid:durableId="1408527714">
    <w:abstractNumId w:val="22"/>
  </w:num>
  <w:num w:numId="40" w16cid:durableId="1929147490">
    <w:abstractNumId w:val="21"/>
  </w:num>
  <w:num w:numId="41" w16cid:durableId="1490173358">
    <w:abstractNumId w:val="19"/>
  </w:num>
  <w:num w:numId="42" w16cid:durableId="10389710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41E5"/>
    <w:rsid w:val="000268F6"/>
    <w:rsid w:val="00035360"/>
    <w:rsid w:val="00036760"/>
    <w:rsid w:val="00037F3D"/>
    <w:rsid w:val="000400C5"/>
    <w:rsid w:val="000444B5"/>
    <w:rsid w:val="00046C72"/>
    <w:rsid w:val="00047E57"/>
    <w:rsid w:val="00073A66"/>
    <w:rsid w:val="00084555"/>
    <w:rsid w:val="00086556"/>
    <w:rsid w:val="00092F83"/>
    <w:rsid w:val="00094B8A"/>
    <w:rsid w:val="000A0DDB"/>
    <w:rsid w:val="000A4EB6"/>
    <w:rsid w:val="000A7DF1"/>
    <w:rsid w:val="000B4D73"/>
    <w:rsid w:val="000C7CBD"/>
    <w:rsid w:val="000D081A"/>
    <w:rsid w:val="000D1DD8"/>
    <w:rsid w:val="000D7DF9"/>
    <w:rsid w:val="000E06AB"/>
    <w:rsid w:val="000E2184"/>
    <w:rsid w:val="000F70A3"/>
    <w:rsid w:val="000F7816"/>
    <w:rsid w:val="00100553"/>
    <w:rsid w:val="00103837"/>
    <w:rsid w:val="00124443"/>
    <w:rsid w:val="00125BBC"/>
    <w:rsid w:val="0013134C"/>
    <w:rsid w:val="00141542"/>
    <w:rsid w:val="001428F6"/>
    <w:rsid w:val="0014346F"/>
    <w:rsid w:val="00146ADE"/>
    <w:rsid w:val="00152126"/>
    <w:rsid w:val="00162B4B"/>
    <w:rsid w:val="001631E8"/>
    <w:rsid w:val="00165932"/>
    <w:rsid w:val="00166485"/>
    <w:rsid w:val="00166795"/>
    <w:rsid w:val="0017414F"/>
    <w:rsid w:val="00180482"/>
    <w:rsid w:val="00180DC0"/>
    <w:rsid w:val="00182B4B"/>
    <w:rsid w:val="001837C2"/>
    <w:rsid w:val="00183F73"/>
    <w:rsid w:val="00191AC3"/>
    <w:rsid w:val="00191B6A"/>
    <w:rsid w:val="001936C1"/>
    <w:rsid w:val="00196518"/>
    <w:rsid w:val="001A02BA"/>
    <w:rsid w:val="001A268E"/>
    <w:rsid w:val="001B2244"/>
    <w:rsid w:val="001D0F3F"/>
    <w:rsid w:val="001E2D6F"/>
    <w:rsid w:val="001F7C26"/>
    <w:rsid w:val="00206916"/>
    <w:rsid w:val="0021704A"/>
    <w:rsid w:val="00221C32"/>
    <w:rsid w:val="00233D19"/>
    <w:rsid w:val="002376F7"/>
    <w:rsid w:val="00241B78"/>
    <w:rsid w:val="002427AA"/>
    <w:rsid w:val="0024351A"/>
    <w:rsid w:val="0024351E"/>
    <w:rsid w:val="00243912"/>
    <w:rsid w:val="00246F20"/>
    <w:rsid w:val="002527E3"/>
    <w:rsid w:val="00254C11"/>
    <w:rsid w:val="0027659F"/>
    <w:rsid w:val="00286CE5"/>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E09AD"/>
    <w:rsid w:val="002F364E"/>
    <w:rsid w:val="002F49B3"/>
    <w:rsid w:val="003004BF"/>
    <w:rsid w:val="00301998"/>
    <w:rsid w:val="00306253"/>
    <w:rsid w:val="003067D4"/>
    <w:rsid w:val="0031020E"/>
    <w:rsid w:val="00310BD6"/>
    <w:rsid w:val="00316EC0"/>
    <w:rsid w:val="0032793B"/>
    <w:rsid w:val="00327FAD"/>
    <w:rsid w:val="003449AF"/>
    <w:rsid w:val="00345B60"/>
    <w:rsid w:val="003508E4"/>
    <w:rsid w:val="00356519"/>
    <w:rsid w:val="00360DD4"/>
    <w:rsid w:val="00362743"/>
    <w:rsid w:val="00364D2E"/>
    <w:rsid w:val="00367974"/>
    <w:rsid w:val="00380845"/>
    <w:rsid w:val="00381686"/>
    <w:rsid w:val="00384C52"/>
    <w:rsid w:val="00391FCB"/>
    <w:rsid w:val="003A023D"/>
    <w:rsid w:val="003A2D9A"/>
    <w:rsid w:val="003A711C"/>
    <w:rsid w:val="003C0198"/>
    <w:rsid w:val="003D50B7"/>
    <w:rsid w:val="003D6E84"/>
    <w:rsid w:val="003D7F57"/>
    <w:rsid w:val="003E4D56"/>
    <w:rsid w:val="003E7000"/>
    <w:rsid w:val="003F1B7A"/>
    <w:rsid w:val="003F28BC"/>
    <w:rsid w:val="003F4CD0"/>
    <w:rsid w:val="003F72E3"/>
    <w:rsid w:val="004016F5"/>
    <w:rsid w:val="00403CD6"/>
    <w:rsid w:val="004146D3"/>
    <w:rsid w:val="00420303"/>
    <w:rsid w:val="00422338"/>
    <w:rsid w:val="00424F52"/>
    <w:rsid w:val="00427866"/>
    <w:rsid w:val="00431650"/>
    <w:rsid w:val="00453222"/>
    <w:rsid w:val="00464856"/>
    <w:rsid w:val="00476F6F"/>
    <w:rsid w:val="0048125C"/>
    <w:rsid w:val="004820F9"/>
    <w:rsid w:val="00486462"/>
    <w:rsid w:val="0049367A"/>
    <w:rsid w:val="004A0839"/>
    <w:rsid w:val="004A0872"/>
    <w:rsid w:val="004A17C4"/>
    <w:rsid w:val="004A25FE"/>
    <w:rsid w:val="004A5E45"/>
    <w:rsid w:val="004B7C16"/>
    <w:rsid w:val="004C04DB"/>
    <w:rsid w:val="004C1AA9"/>
    <w:rsid w:val="004C520C"/>
    <w:rsid w:val="004C5E53"/>
    <w:rsid w:val="004C672E"/>
    <w:rsid w:val="004C7B9F"/>
    <w:rsid w:val="004E04B2"/>
    <w:rsid w:val="004E1DCE"/>
    <w:rsid w:val="004E3505"/>
    <w:rsid w:val="004E4003"/>
    <w:rsid w:val="004E4E1F"/>
    <w:rsid w:val="004E53BF"/>
    <w:rsid w:val="004F0B24"/>
    <w:rsid w:val="004F11D2"/>
    <w:rsid w:val="004F1444"/>
    <w:rsid w:val="004F1918"/>
    <w:rsid w:val="004F59E4"/>
    <w:rsid w:val="004F776F"/>
    <w:rsid w:val="004F79CE"/>
    <w:rsid w:val="00501C6C"/>
    <w:rsid w:val="00514C3B"/>
    <w:rsid w:val="00514CC1"/>
    <w:rsid w:val="00516C49"/>
    <w:rsid w:val="005225EC"/>
    <w:rsid w:val="00536032"/>
    <w:rsid w:val="00536E02"/>
    <w:rsid w:val="00537A93"/>
    <w:rsid w:val="00552ADA"/>
    <w:rsid w:val="005565F6"/>
    <w:rsid w:val="0057548A"/>
    <w:rsid w:val="00582643"/>
    <w:rsid w:val="00582C0E"/>
    <w:rsid w:val="00583E3E"/>
    <w:rsid w:val="00587C52"/>
    <w:rsid w:val="005A119C"/>
    <w:rsid w:val="005A20AE"/>
    <w:rsid w:val="005A73EC"/>
    <w:rsid w:val="005A7D03"/>
    <w:rsid w:val="005B2A99"/>
    <w:rsid w:val="005C43F2"/>
    <w:rsid w:val="005C5615"/>
    <w:rsid w:val="005D41CC"/>
    <w:rsid w:val="005D44CA"/>
    <w:rsid w:val="005E3211"/>
    <w:rsid w:val="005E6AE3"/>
    <w:rsid w:val="005E799F"/>
    <w:rsid w:val="005F234C"/>
    <w:rsid w:val="005F50D9"/>
    <w:rsid w:val="005F780B"/>
    <w:rsid w:val="0060031A"/>
    <w:rsid w:val="00600E86"/>
    <w:rsid w:val="00605C02"/>
    <w:rsid w:val="00606A38"/>
    <w:rsid w:val="0061329F"/>
    <w:rsid w:val="00623CB8"/>
    <w:rsid w:val="00630343"/>
    <w:rsid w:val="00635F70"/>
    <w:rsid w:val="00640BDA"/>
    <w:rsid w:val="006415BC"/>
    <w:rsid w:val="00645F2F"/>
    <w:rsid w:val="00650E27"/>
    <w:rsid w:val="00652A75"/>
    <w:rsid w:val="006651E2"/>
    <w:rsid w:val="00665EC9"/>
    <w:rsid w:val="00672AFA"/>
    <w:rsid w:val="00684541"/>
    <w:rsid w:val="00686BC7"/>
    <w:rsid w:val="00697AD8"/>
    <w:rsid w:val="006A1C67"/>
    <w:rsid w:val="006A581A"/>
    <w:rsid w:val="006A5A6B"/>
    <w:rsid w:val="006B505B"/>
    <w:rsid w:val="006B57C7"/>
    <w:rsid w:val="006C6EA8"/>
    <w:rsid w:val="006D1718"/>
    <w:rsid w:val="006D3293"/>
    <w:rsid w:val="006D601A"/>
    <w:rsid w:val="006E2F15"/>
    <w:rsid w:val="006E434B"/>
    <w:rsid w:val="006E4526"/>
    <w:rsid w:val="006F30EA"/>
    <w:rsid w:val="006F3AB9"/>
    <w:rsid w:val="006F48B3"/>
    <w:rsid w:val="00716BA4"/>
    <w:rsid w:val="00717A5E"/>
    <w:rsid w:val="00717EDA"/>
    <w:rsid w:val="007210FE"/>
    <w:rsid w:val="0072366D"/>
    <w:rsid w:val="00723778"/>
    <w:rsid w:val="00723B85"/>
    <w:rsid w:val="00725A8E"/>
    <w:rsid w:val="00731495"/>
    <w:rsid w:val="007319D8"/>
    <w:rsid w:val="00737945"/>
    <w:rsid w:val="00742651"/>
    <w:rsid w:val="00744FA6"/>
    <w:rsid w:val="00763004"/>
    <w:rsid w:val="007676DC"/>
    <w:rsid w:val="00770879"/>
    <w:rsid w:val="007733D3"/>
    <w:rsid w:val="00775D2E"/>
    <w:rsid w:val="007767AB"/>
    <w:rsid w:val="00784360"/>
    <w:rsid w:val="007857C2"/>
    <w:rsid w:val="007A2C47"/>
    <w:rsid w:val="007C1E2C"/>
    <w:rsid w:val="007C4857"/>
    <w:rsid w:val="007D02AA"/>
    <w:rsid w:val="007D47C6"/>
    <w:rsid w:val="007E025C"/>
    <w:rsid w:val="007E49FE"/>
    <w:rsid w:val="007E7C76"/>
    <w:rsid w:val="007F1506"/>
    <w:rsid w:val="007F200A"/>
    <w:rsid w:val="007F3646"/>
    <w:rsid w:val="007F59C2"/>
    <w:rsid w:val="007F7820"/>
    <w:rsid w:val="00800AA9"/>
    <w:rsid w:val="0081515B"/>
    <w:rsid w:val="00815E5B"/>
    <w:rsid w:val="00816960"/>
    <w:rsid w:val="00816BD2"/>
    <w:rsid w:val="00825D88"/>
    <w:rsid w:val="008352AA"/>
    <w:rsid w:val="00836B9A"/>
    <w:rsid w:val="00840CD4"/>
    <w:rsid w:val="0084389E"/>
    <w:rsid w:val="008462C3"/>
    <w:rsid w:val="00850B77"/>
    <w:rsid w:val="00860A6B"/>
    <w:rsid w:val="0087608B"/>
    <w:rsid w:val="0088508F"/>
    <w:rsid w:val="00885442"/>
    <w:rsid w:val="00897078"/>
    <w:rsid w:val="008A0D35"/>
    <w:rsid w:val="008A2AE8"/>
    <w:rsid w:val="008B03E0"/>
    <w:rsid w:val="008B1084"/>
    <w:rsid w:val="008B76A0"/>
    <w:rsid w:val="008B7AFE"/>
    <w:rsid w:val="008C00D3"/>
    <w:rsid w:val="008C30D8"/>
    <w:rsid w:val="008C52EF"/>
    <w:rsid w:val="008D59A8"/>
    <w:rsid w:val="008D6C5B"/>
    <w:rsid w:val="008E7921"/>
    <w:rsid w:val="008F1CB7"/>
    <w:rsid w:val="008F49C5"/>
    <w:rsid w:val="008F5757"/>
    <w:rsid w:val="008F5C81"/>
    <w:rsid w:val="0090621C"/>
    <w:rsid w:val="009165C9"/>
    <w:rsid w:val="00922F22"/>
    <w:rsid w:val="009242C1"/>
    <w:rsid w:val="009339D6"/>
    <w:rsid w:val="00935881"/>
    <w:rsid w:val="009454A0"/>
    <w:rsid w:val="00954060"/>
    <w:rsid w:val="00954CFB"/>
    <w:rsid w:val="009560C1"/>
    <w:rsid w:val="00966112"/>
    <w:rsid w:val="00971345"/>
    <w:rsid w:val="00972915"/>
    <w:rsid w:val="00972ED9"/>
    <w:rsid w:val="009752DC"/>
    <w:rsid w:val="0097547F"/>
    <w:rsid w:val="00977987"/>
    <w:rsid w:val="009814C9"/>
    <w:rsid w:val="0098727A"/>
    <w:rsid w:val="009A16A5"/>
    <w:rsid w:val="009A7C4E"/>
    <w:rsid w:val="009A7CDC"/>
    <w:rsid w:val="009B710C"/>
    <w:rsid w:val="009C0B75"/>
    <w:rsid w:val="009C0CD3"/>
    <w:rsid w:val="009C2B65"/>
    <w:rsid w:val="009C40DA"/>
    <w:rsid w:val="009C5F4B"/>
    <w:rsid w:val="009C6E63"/>
    <w:rsid w:val="009D2BB4"/>
    <w:rsid w:val="009D676B"/>
    <w:rsid w:val="009E4892"/>
    <w:rsid w:val="009E5C8F"/>
    <w:rsid w:val="009E709B"/>
    <w:rsid w:val="009F29FD"/>
    <w:rsid w:val="009F6AA2"/>
    <w:rsid w:val="00A004F5"/>
    <w:rsid w:val="00A12256"/>
    <w:rsid w:val="00A16154"/>
    <w:rsid w:val="00A2131D"/>
    <w:rsid w:val="00A24DF4"/>
    <w:rsid w:val="00A30BD0"/>
    <w:rsid w:val="00A333FB"/>
    <w:rsid w:val="00A34137"/>
    <w:rsid w:val="00A3644E"/>
    <w:rsid w:val="00A375B5"/>
    <w:rsid w:val="00A41C88"/>
    <w:rsid w:val="00A41D1A"/>
    <w:rsid w:val="00A46A38"/>
    <w:rsid w:val="00A525CB"/>
    <w:rsid w:val="00A54F2A"/>
    <w:rsid w:val="00A60CE5"/>
    <w:rsid w:val="00A63DF5"/>
    <w:rsid w:val="00A70C5E"/>
    <w:rsid w:val="00A712B8"/>
    <w:rsid w:val="00A755ED"/>
    <w:rsid w:val="00A804CC"/>
    <w:rsid w:val="00A81F2D"/>
    <w:rsid w:val="00A90CDB"/>
    <w:rsid w:val="00A92D32"/>
    <w:rsid w:val="00A94EC5"/>
    <w:rsid w:val="00A97CD7"/>
    <w:rsid w:val="00A97EAD"/>
    <w:rsid w:val="00AA15C6"/>
    <w:rsid w:val="00AB26DD"/>
    <w:rsid w:val="00AC052D"/>
    <w:rsid w:val="00AC4B81"/>
    <w:rsid w:val="00AD4B8F"/>
    <w:rsid w:val="00AE3848"/>
    <w:rsid w:val="00AE601F"/>
    <w:rsid w:val="00AF0606"/>
    <w:rsid w:val="00AF6529"/>
    <w:rsid w:val="00AF7C9C"/>
    <w:rsid w:val="00AF7D27"/>
    <w:rsid w:val="00B175C1"/>
    <w:rsid w:val="00B2025B"/>
    <w:rsid w:val="00B310DD"/>
    <w:rsid w:val="00B31D5A"/>
    <w:rsid w:val="00B46A33"/>
    <w:rsid w:val="00B51242"/>
    <w:rsid w:val="00B5137F"/>
    <w:rsid w:val="00B513BC"/>
    <w:rsid w:val="00B56705"/>
    <w:rsid w:val="00B60308"/>
    <w:rsid w:val="00B61A9B"/>
    <w:rsid w:val="00B64EAD"/>
    <w:rsid w:val="00B656C6"/>
    <w:rsid w:val="00B7172E"/>
    <w:rsid w:val="00B73500"/>
    <w:rsid w:val="00B75CA9"/>
    <w:rsid w:val="00B811DE"/>
    <w:rsid w:val="00B8368E"/>
    <w:rsid w:val="00B9317E"/>
    <w:rsid w:val="00B931DD"/>
    <w:rsid w:val="00BA41A7"/>
    <w:rsid w:val="00BA4C6A"/>
    <w:rsid w:val="00BA584D"/>
    <w:rsid w:val="00BA7130"/>
    <w:rsid w:val="00BC1B97"/>
    <w:rsid w:val="00BC1D7E"/>
    <w:rsid w:val="00BC4141"/>
    <w:rsid w:val="00BD07B0"/>
    <w:rsid w:val="00BD1227"/>
    <w:rsid w:val="00BE1628"/>
    <w:rsid w:val="00BE30E7"/>
    <w:rsid w:val="00BE4DCD"/>
    <w:rsid w:val="00BF2CEC"/>
    <w:rsid w:val="00BF30BC"/>
    <w:rsid w:val="00BF6874"/>
    <w:rsid w:val="00BF70B0"/>
    <w:rsid w:val="00BF7733"/>
    <w:rsid w:val="00BF7C77"/>
    <w:rsid w:val="00C0087B"/>
    <w:rsid w:val="00C026E0"/>
    <w:rsid w:val="00C07935"/>
    <w:rsid w:val="00C100C6"/>
    <w:rsid w:val="00C16102"/>
    <w:rsid w:val="00C21FFE"/>
    <w:rsid w:val="00C2259A"/>
    <w:rsid w:val="00C242F2"/>
    <w:rsid w:val="00C251AD"/>
    <w:rsid w:val="00C310A2"/>
    <w:rsid w:val="00C31302"/>
    <w:rsid w:val="00C33407"/>
    <w:rsid w:val="00C35687"/>
    <w:rsid w:val="00C36294"/>
    <w:rsid w:val="00C4228E"/>
    <w:rsid w:val="00C4300F"/>
    <w:rsid w:val="00C44564"/>
    <w:rsid w:val="00C519DA"/>
    <w:rsid w:val="00C60F15"/>
    <w:rsid w:val="00C612D1"/>
    <w:rsid w:val="00C7114A"/>
    <w:rsid w:val="00C83606"/>
    <w:rsid w:val="00C87A74"/>
    <w:rsid w:val="00C930F0"/>
    <w:rsid w:val="00C94042"/>
    <w:rsid w:val="00C94C0D"/>
    <w:rsid w:val="00CA6F45"/>
    <w:rsid w:val="00CB3A53"/>
    <w:rsid w:val="00CB7A42"/>
    <w:rsid w:val="00CC66FB"/>
    <w:rsid w:val="00CD0023"/>
    <w:rsid w:val="00CD1EE7"/>
    <w:rsid w:val="00CD72B4"/>
    <w:rsid w:val="00CE2E92"/>
    <w:rsid w:val="00CE7BEB"/>
    <w:rsid w:val="00CF2E07"/>
    <w:rsid w:val="00CF3942"/>
    <w:rsid w:val="00D04B00"/>
    <w:rsid w:val="00D101C2"/>
    <w:rsid w:val="00D12103"/>
    <w:rsid w:val="00D143E2"/>
    <w:rsid w:val="00D16E15"/>
    <w:rsid w:val="00D17A9A"/>
    <w:rsid w:val="00D17BDF"/>
    <w:rsid w:val="00D24296"/>
    <w:rsid w:val="00D37F3A"/>
    <w:rsid w:val="00D45E53"/>
    <w:rsid w:val="00D46695"/>
    <w:rsid w:val="00D46B4F"/>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1BBC"/>
    <w:rsid w:val="00DF6503"/>
    <w:rsid w:val="00DF7E49"/>
    <w:rsid w:val="00E00EC0"/>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74E2B"/>
    <w:rsid w:val="00E83FF0"/>
    <w:rsid w:val="00E86454"/>
    <w:rsid w:val="00E8737C"/>
    <w:rsid w:val="00E97290"/>
    <w:rsid w:val="00EA2B42"/>
    <w:rsid w:val="00EA7E4E"/>
    <w:rsid w:val="00EB0C3E"/>
    <w:rsid w:val="00EB1CE0"/>
    <w:rsid w:val="00EC012C"/>
    <w:rsid w:val="00EC2C4D"/>
    <w:rsid w:val="00ED1D9C"/>
    <w:rsid w:val="00ED1DEA"/>
    <w:rsid w:val="00ED3808"/>
    <w:rsid w:val="00EE0B37"/>
    <w:rsid w:val="00EE4A72"/>
    <w:rsid w:val="00EF7EB3"/>
    <w:rsid w:val="00F018DC"/>
    <w:rsid w:val="00F03C5F"/>
    <w:rsid w:val="00F16B56"/>
    <w:rsid w:val="00F31F7C"/>
    <w:rsid w:val="00F34DB6"/>
    <w:rsid w:val="00F34FA7"/>
    <w:rsid w:val="00F40271"/>
    <w:rsid w:val="00F5203F"/>
    <w:rsid w:val="00F5602B"/>
    <w:rsid w:val="00F57C72"/>
    <w:rsid w:val="00F6598A"/>
    <w:rsid w:val="00F65A70"/>
    <w:rsid w:val="00F66FEE"/>
    <w:rsid w:val="00F70209"/>
    <w:rsid w:val="00F7559A"/>
    <w:rsid w:val="00F81830"/>
    <w:rsid w:val="00F94E80"/>
    <w:rsid w:val="00F96B9B"/>
    <w:rsid w:val="00FA151A"/>
    <w:rsid w:val="00FA1A34"/>
    <w:rsid w:val="00FA5F5C"/>
    <w:rsid w:val="00FB316C"/>
    <w:rsid w:val="00FB3BF9"/>
    <w:rsid w:val="00FC641F"/>
    <w:rsid w:val="00FC7A2A"/>
    <w:rsid w:val="00FD0461"/>
    <w:rsid w:val="00FD1184"/>
    <w:rsid w:val="00FD4126"/>
    <w:rsid w:val="00FD5DEA"/>
    <w:rsid w:val="00FE4844"/>
    <w:rsid w:val="00FE676A"/>
    <w:rsid w:val="00FF4DAD"/>
    <w:rsid w:val="00FF528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F21C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30168">
      <w:bodyDiv w:val="1"/>
      <w:marLeft w:val="0"/>
      <w:marRight w:val="0"/>
      <w:marTop w:val="0"/>
      <w:marBottom w:val="0"/>
      <w:divBdr>
        <w:top w:val="none" w:sz="0" w:space="0" w:color="auto"/>
        <w:left w:val="none" w:sz="0" w:space="0" w:color="auto"/>
        <w:bottom w:val="none" w:sz="0" w:space="0" w:color="auto"/>
        <w:right w:val="none" w:sz="0" w:space="0" w:color="auto"/>
      </w:divBdr>
      <w:divsChild>
        <w:div w:id="1149903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4612</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elease Internacional Projeto MACBETH_2023</dc:subject>
  <dc:creator>Taís Augusto</dc:creator>
  <dc:description>Maio 2023</dc:description>
  <cp:lastModifiedBy>Taís Augusto</cp:lastModifiedBy>
  <cp:revision>3</cp:revision>
  <cp:lastPrinted>2022-12-09T12:42:00Z</cp:lastPrinted>
  <dcterms:created xsi:type="dcterms:W3CDTF">2023-05-17T16:42:00Z</dcterms:created>
  <dcterms:modified xsi:type="dcterms:W3CDTF">2023-05-17T16:42:00Z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