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D0CD4" w14:paraId="48033222" w14:textId="77777777" w:rsidTr="00D81410">
        <w:trPr>
          <w:trHeight w:val="851"/>
        </w:trPr>
        <w:tc>
          <w:tcPr>
            <w:tcW w:w="2552" w:type="dxa"/>
            <w:shd w:val="clear" w:color="auto" w:fill="auto"/>
          </w:tcPr>
          <w:p w14:paraId="2A5139E6" w14:textId="25CD53CC" w:rsidR="004F1918" w:rsidRPr="002E501A" w:rsidRDefault="003C03DE" w:rsidP="00957280">
            <w:pPr>
              <w:pStyle w:val="M7"/>
              <w:framePr w:wrap="auto" w:vAnchor="margin" w:hAnchor="text" w:xAlign="left" w:yAlign="inline"/>
              <w:suppressOverlap w:val="0"/>
              <w:jc w:val="both"/>
              <w:rPr>
                <w:lang w:val="es-ES"/>
              </w:rPr>
            </w:pPr>
            <w:r>
              <w:rPr>
                <w:b w:val="0"/>
                <w:sz w:val="18"/>
                <w:szCs w:val="18"/>
                <w:lang w:val="es-ES"/>
              </w:rPr>
              <w:t xml:space="preserve">03 </w:t>
            </w:r>
            <w:r w:rsidR="00A660FA" w:rsidRPr="00A660FA">
              <w:rPr>
                <w:b w:val="0"/>
                <w:sz w:val="18"/>
                <w:szCs w:val="18"/>
                <w:lang w:val="es-ES"/>
              </w:rPr>
              <w:t>de ju</w:t>
            </w:r>
            <w:r>
              <w:rPr>
                <w:b w:val="0"/>
                <w:sz w:val="18"/>
                <w:szCs w:val="18"/>
                <w:lang w:val="es-ES"/>
              </w:rPr>
              <w:t>l</w:t>
            </w:r>
            <w:r w:rsidR="00A660FA" w:rsidRPr="00A660FA">
              <w:rPr>
                <w:b w:val="0"/>
                <w:sz w:val="18"/>
                <w:szCs w:val="18"/>
                <w:lang w:val="es-ES"/>
              </w:rPr>
              <w:t>io de 2023</w:t>
            </w:r>
          </w:p>
          <w:p w14:paraId="0927038D" w14:textId="77777777" w:rsidR="004F1918" w:rsidRPr="002E501A" w:rsidRDefault="004F1918" w:rsidP="00957280">
            <w:pPr>
              <w:pStyle w:val="M7"/>
              <w:framePr w:wrap="auto" w:vAnchor="margin" w:hAnchor="text" w:xAlign="left" w:yAlign="inline"/>
              <w:suppressOverlap w:val="0"/>
              <w:jc w:val="both"/>
              <w:rPr>
                <w:lang w:val="es-ES"/>
              </w:rPr>
            </w:pPr>
          </w:p>
          <w:p w14:paraId="38BFE747" w14:textId="77777777" w:rsidR="00840CD4" w:rsidRPr="002E501A" w:rsidRDefault="00A973B2" w:rsidP="00957280">
            <w:pPr>
              <w:pStyle w:val="M7"/>
              <w:framePr w:wrap="auto" w:vAnchor="margin" w:hAnchor="text" w:xAlign="left" w:yAlign="inline"/>
              <w:suppressOverlap w:val="0"/>
              <w:jc w:val="both"/>
              <w:rPr>
                <w:lang w:val="es-ES"/>
              </w:rPr>
            </w:pPr>
            <w:r w:rsidRPr="002E501A">
              <w:rPr>
                <w:rFonts w:eastAsia="Lucida Sans Unicode" w:cs="Lucida Sans Unicode"/>
                <w:szCs w:val="13"/>
                <w:bdr w:val="nil"/>
                <w:lang w:val="es-ES"/>
              </w:rPr>
              <w:t>Regina Bárbara</w:t>
            </w:r>
          </w:p>
          <w:p w14:paraId="19F65A32" w14:textId="77777777" w:rsidR="00AC4F6D" w:rsidRPr="00AC4F6D" w:rsidRDefault="00AC4F6D" w:rsidP="00810FF1">
            <w:pPr>
              <w:pStyle w:val="M7"/>
              <w:framePr w:wrap="auto" w:vAnchor="margin" w:hAnchor="text" w:xAlign="left" w:yAlign="inline"/>
              <w:suppressOverlap w:val="0"/>
              <w:rPr>
                <w:rFonts w:eastAsia="Lucida Sans Unicode" w:cs="Lucida Sans Unicode"/>
                <w:b w:val="0"/>
                <w:bCs w:val="0"/>
                <w:szCs w:val="13"/>
                <w:bdr w:val="nil"/>
                <w:lang w:val="es-AR"/>
              </w:rPr>
            </w:pPr>
            <w:r w:rsidRPr="00AC4F6D">
              <w:rPr>
                <w:rFonts w:eastAsia="Lucida Sans Unicode" w:cs="Lucida Sans Unicode"/>
                <w:b w:val="0"/>
                <w:bCs w:val="0"/>
                <w:szCs w:val="13"/>
                <w:bdr w:val="nil"/>
                <w:lang w:val="es-AR"/>
              </w:rPr>
              <w:t>Comunicación y Eventos</w:t>
            </w:r>
          </w:p>
          <w:p w14:paraId="35186B55" w14:textId="1AEEEF2E" w:rsidR="004F1918" w:rsidRPr="00D21290" w:rsidRDefault="00AC4F6D" w:rsidP="00810FF1">
            <w:pPr>
              <w:pStyle w:val="M7"/>
              <w:framePr w:wrap="auto" w:vAnchor="margin" w:hAnchor="text" w:xAlign="left" w:yAlign="inline"/>
              <w:suppressOverlap w:val="0"/>
              <w:rPr>
                <w:b w:val="0"/>
                <w:lang w:val="es-ES"/>
              </w:rPr>
            </w:pPr>
            <w:r w:rsidRPr="00AC4F6D">
              <w:rPr>
                <w:rFonts w:eastAsia="Lucida Sans Unicode" w:cs="Lucida Sans Unicode"/>
                <w:b w:val="0"/>
                <w:bCs w:val="0"/>
                <w:szCs w:val="13"/>
                <w:bdr w:val="nil"/>
                <w:lang w:val="es-AR"/>
              </w:rPr>
              <w:t xml:space="preserve">América Central y del Sur </w:t>
            </w:r>
            <w:r w:rsidR="00A973B2" w:rsidRPr="00625F2E">
              <w:rPr>
                <w:rFonts w:eastAsia="Lucida Sans Unicode" w:cs="Lucida Sans Unicode"/>
                <w:b w:val="0"/>
                <w:bCs w:val="0"/>
                <w:szCs w:val="13"/>
                <w:bdr w:val="nil"/>
                <w:lang w:val="es-AR"/>
              </w:rPr>
              <w:br/>
              <w:t>Teléfono +55 11 3146-4170</w:t>
            </w:r>
          </w:p>
          <w:p w14:paraId="04DA5BDF" w14:textId="77777777" w:rsidR="004F1918" w:rsidRPr="00625F2E" w:rsidRDefault="00A973B2" w:rsidP="00810FF1">
            <w:pPr>
              <w:pStyle w:val="M10"/>
              <w:framePr w:wrap="auto" w:vAnchor="margin" w:hAnchor="text" w:xAlign="left" w:yAlign="inline"/>
              <w:suppressOverlap w:val="0"/>
              <w:rPr>
                <w:lang w:val="pt-BR"/>
              </w:rPr>
            </w:pPr>
            <w:r w:rsidRPr="00625F2E">
              <w:rPr>
                <w:rFonts w:eastAsia="Lucida Sans Unicode" w:cs="Lucida Sans Unicode"/>
                <w:szCs w:val="13"/>
                <w:bdr w:val="nil"/>
                <w:lang w:val="es-AR"/>
              </w:rPr>
              <w:t xml:space="preserve">regina.barbara@evonik.com </w:t>
            </w:r>
          </w:p>
        </w:tc>
      </w:tr>
      <w:tr w:rsidR="001D0CD4" w14:paraId="4F39323D" w14:textId="77777777" w:rsidTr="00D81410">
        <w:trPr>
          <w:trHeight w:val="851"/>
        </w:trPr>
        <w:tc>
          <w:tcPr>
            <w:tcW w:w="2552" w:type="dxa"/>
            <w:shd w:val="clear" w:color="auto" w:fill="auto"/>
          </w:tcPr>
          <w:p w14:paraId="3DA71E10" w14:textId="77777777" w:rsidR="004F1918" w:rsidRPr="00625F2E" w:rsidRDefault="004F1918" w:rsidP="00957280">
            <w:pPr>
              <w:pStyle w:val="M10"/>
              <w:framePr w:wrap="auto" w:vAnchor="margin" w:hAnchor="text" w:xAlign="left" w:yAlign="inline"/>
              <w:suppressOverlap w:val="0"/>
              <w:jc w:val="both"/>
              <w:rPr>
                <w:lang w:val="pt-BR"/>
              </w:rPr>
            </w:pPr>
          </w:p>
        </w:tc>
      </w:tr>
    </w:tbl>
    <w:p w14:paraId="6049339D" w14:textId="77777777" w:rsidR="00D04B00" w:rsidRPr="00625F2E" w:rsidRDefault="00A973B2" w:rsidP="00957280">
      <w:pPr>
        <w:framePr w:w="2659" w:wrap="around" w:hAnchor="page" w:x="8971" w:yAlign="bottom" w:anchorLock="1"/>
        <w:tabs>
          <w:tab w:val="left" w:pos="518"/>
        </w:tabs>
        <w:spacing w:line="180" w:lineRule="exact"/>
        <w:jc w:val="both"/>
        <w:rPr>
          <w:sz w:val="13"/>
        </w:rPr>
      </w:pPr>
      <w:r w:rsidRPr="00625F2E">
        <w:rPr>
          <w:rFonts w:eastAsia="Lucida Sans Unicode" w:cs="Lucida Sans Unicode"/>
          <w:b/>
          <w:bCs/>
          <w:sz w:val="13"/>
          <w:szCs w:val="13"/>
          <w:bdr w:val="nil"/>
          <w:lang w:val="es-AR"/>
        </w:rPr>
        <w:t>Evonik Brasil Ltda.</w:t>
      </w:r>
    </w:p>
    <w:p w14:paraId="734DE5A0" w14:textId="77777777" w:rsidR="00D04B00" w:rsidRPr="00625F2E"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D21290">
        <w:rPr>
          <w:rFonts w:eastAsia="Lucida Sans Unicode" w:cs="Lucida Sans Unicode"/>
          <w:sz w:val="13"/>
          <w:szCs w:val="13"/>
          <w:bdr w:val="nil"/>
        </w:rPr>
        <w:t>Rua Arq. Olavo Redig de Campos, 105</w:t>
      </w:r>
    </w:p>
    <w:p w14:paraId="0E6F11EE" w14:textId="77777777" w:rsidR="00D04B00" w:rsidRPr="00625F2E"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D21290">
        <w:rPr>
          <w:rFonts w:eastAsia="Lucida Sans Unicode" w:cs="Lucida Sans Unicode"/>
          <w:sz w:val="13"/>
          <w:szCs w:val="13"/>
          <w:bdr w:val="nil"/>
        </w:rPr>
        <w:t>Torre A – 04711-904 - São Paulo – SP Brasil</w:t>
      </w:r>
    </w:p>
    <w:p w14:paraId="560F9307" w14:textId="77777777" w:rsidR="00D04B00" w:rsidRPr="00625F2E" w:rsidRDefault="00D04B00"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p>
    <w:p w14:paraId="2E885CE5" w14:textId="77777777" w:rsidR="00D04B00" w:rsidRPr="00625F2E" w:rsidRDefault="007E6BE4"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hyperlink r:id="rId12" w:history="1">
        <w:r w:rsidR="002B49D6" w:rsidRPr="00D21290">
          <w:rPr>
            <w:rFonts w:eastAsia="Lucida Sans Unicode" w:cs="Lucida Sans Unicode"/>
            <w:sz w:val="13"/>
            <w:szCs w:val="13"/>
            <w:bdr w:val="nil"/>
          </w:rPr>
          <w:t>www.evonik.com.br</w:t>
        </w:r>
      </w:hyperlink>
    </w:p>
    <w:p w14:paraId="40607F81" w14:textId="77777777" w:rsidR="00D04B00" w:rsidRPr="00625F2E" w:rsidRDefault="00D04B00"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p>
    <w:p w14:paraId="51084830" w14:textId="77777777" w:rsidR="00D04B00" w:rsidRPr="00625F2E" w:rsidRDefault="00D04B00"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p>
    <w:p w14:paraId="45C6287D" w14:textId="77777777" w:rsidR="00D04B00" w:rsidRPr="00625F2E"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D21290">
        <w:rPr>
          <w:rFonts w:eastAsia="Lucida Sans Unicode" w:cs="Lucida Sans Unicode"/>
          <w:sz w:val="13"/>
          <w:szCs w:val="13"/>
          <w:bdr w:val="nil"/>
        </w:rPr>
        <w:t>facebook.com/Evonik</w:t>
      </w:r>
    </w:p>
    <w:p w14:paraId="5E0C0F16" w14:textId="77777777" w:rsidR="00D04B00" w:rsidRPr="00625F2E"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D21290">
        <w:rPr>
          <w:rFonts w:eastAsia="Lucida Sans Unicode" w:cs="Lucida Sans Unicode"/>
          <w:sz w:val="13"/>
          <w:szCs w:val="13"/>
          <w:bdr w:val="nil"/>
        </w:rPr>
        <w:t>instagram.com/Evonik.Brasil</w:t>
      </w:r>
    </w:p>
    <w:p w14:paraId="0FABAA5E" w14:textId="77777777" w:rsidR="00D04B00" w:rsidRPr="00625F2E"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D21290">
        <w:rPr>
          <w:rFonts w:eastAsia="Lucida Sans Unicode" w:cs="Lucida Sans Unicode"/>
          <w:sz w:val="13"/>
          <w:szCs w:val="13"/>
          <w:bdr w:val="nil"/>
        </w:rPr>
        <w:t>youtube.com/EvonikIndustries</w:t>
      </w:r>
    </w:p>
    <w:p w14:paraId="47B396CA" w14:textId="77777777" w:rsidR="00D04B00" w:rsidRPr="002E501A"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2E501A">
        <w:rPr>
          <w:rFonts w:eastAsia="Lucida Sans Unicode" w:cs="Lucida Sans Unicode"/>
          <w:sz w:val="13"/>
          <w:szCs w:val="13"/>
          <w:bdr w:val="nil"/>
        </w:rPr>
        <w:t>linkedin.com/company/Evonik</w:t>
      </w:r>
    </w:p>
    <w:p w14:paraId="4FAC9787" w14:textId="77777777" w:rsidR="00D04B00" w:rsidRPr="002E501A" w:rsidRDefault="00A973B2" w:rsidP="00957280">
      <w:pPr>
        <w:framePr w:w="2659" w:wrap="around" w:hAnchor="page" w:x="8971" w:yAlign="bottom" w:anchorLock="1"/>
        <w:tabs>
          <w:tab w:val="left" w:pos="518"/>
        </w:tabs>
        <w:spacing w:line="180" w:lineRule="exact"/>
        <w:jc w:val="both"/>
        <w:rPr>
          <w:rFonts w:eastAsia="Lucida Sans Unicode" w:cs="Lucida Sans Unicode"/>
          <w:sz w:val="13"/>
          <w:szCs w:val="13"/>
          <w:bdr w:val="nil"/>
        </w:rPr>
      </w:pPr>
      <w:r w:rsidRPr="002E501A">
        <w:rPr>
          <w:rFonts w:eastAsia="Lucida Sans Unicode" w:cs="Lucida Sans Unicode"/>
          <w:sz w:val="13"/>
          <w:szCs w:val="13"/>
          <w:bdr w:val="nil"/>
        </w:rPr>
        <w:t>twitter.com/Evonik_BR</w:t>
      </w:r>
    </w:p>
    <w:p w14:paraId="4CD69042" w14:textId="2D33BE3F" w:rsidR="004C6C41" w:rsidRDefault="004C6C41" w:rsidP="00957280">
      <w:pPr>
        <w:pStyle w:val="paragraph"/>
        <w:spacing w:before="0" w:beforeAutospacing="0" w:after="0" w:afterAutospacing="0"/>
        <w:textAlignment w:val="baseline"/>
        <w:rPr>
          <w:rStyle w:val="normaltextrun"/>
          <w:rFonts w:ascii="Lucida Sans Unicode" w:hAnsi="Lucida Sans Unicode" w:cs="Lucida Sans Unicode"/>
          <w:b/>
          <w:bCs/>
          <w:sz w:val="28"/>
          <w:szCs w:val="28"/>
        </w:rPr>
      </w:pPr>
      <w:r w:rsidRPr="004C6C41">
        <w:rPr>
          <w:rStyle w:val="normaltextrun"/>
          <w:rFonts w:ascii="Lucida Sans Unicode" w:hAnsi="Lucida Sans Unicode" w:cs="Lucida Sans Unicode"/>
          <w:b/>
          <w:bCs/>
          <w:sz w:val="28"/>
          <w:szCs w:val="28"/>
        </w:rPr>
        <w:t xml:space="preserve">Evonik adquiere </w:t>
      </w:r>
      <w:r w:rsidR="00810FF1">
        <w:rPr>
          <w:rStyle w:val="normaltextrun"/>
          <w:rFonts w:ascii="Lucida Sans Unicode" w:hAnsi="Lucida Sans Unicode" w:cs="Lucida Sans Unicode"/>
          <w:b/>
          <w:bCs/>
          <w:sz w:val="28"/>
          <w:szCs w:val="28"/>
        </w:rPr>
        <w:t>Novachem</w:t>
      </w:r>
      <w:r w:rsidRPr="004C6C41">
        <w:rPr>
          <w:rStyle w:val="normaltextrun"/>
          <w:rFonts w:ascii="Lucida Sans Unicode" w:hAnsi="Lucida Sans Unicode" w:cs="Lucida Sans Unicode"/>
          <w:b/>
          <w:bCs/>
          <w:sz w:val="28"/>
          <w:szCs w:val="28"/>
        </w:rPr>
        <w:t xml:space="preserve"> para impulsar la cartera de ingredientes activos cosméticos sostenibles</w:t>
      </w:r>
    </w:p>
    <w:p w14:paraId="01F9B08D" w14:textId="36C8B50D" w:rsidR="00266B92" w:rsidRPr="00266B92" w:rsidRDefault="00266B92" w:rsidP="00957280">
      <w:pPr>
        <w:pStyle w:val="paragraph"/>
        <w:spacing w:before="0" w:beforeAutospacing="0" w:after="0" w:afterAutospacing="0"/>
        <w:textAlignment w:val="baseline"/>
        <w:rPr>
          <w:rFonts w:ascii="Lucida Sans Unicode" w:hAnsi="Lucida Sans Unicode" w:cs="Lucida Sans Unicode"/>
          <w:sz w:val="22"/>
          <w:szCs w:val="22"/>
        </w:rPr>
      </w:pPr>
      <w:r w:rsidRPr="00266B92">
        <w:rPr>
          <w:rStyle w:val="eop"/>
          <w:rFonts w:ascii="Lucida Sans Unicode" w:hAnsi="Lucida Sans Unicode" w:cs="Lucida Sans Unicode"/>
          <w:sz w:val="22"/>
          <w:szCs w:val="22"/>
        </w:rPr>
        <w:t> </w:t>
      </w:r>
    </w:p>
    <w:p w14:paraId="4B86A209" w14:textId="04FBB297" w:rsidR="00546C1A" w:rsidRDefault="00546C1A" w:rsidP="00957280">
      <w:pPr>
        <w:pStyle w:val="paragraph"/>
        <w:numPr>
          <w:ilvl w:val="0"/>
          <w:numId w:val="46"/>
        </w:numPr>
        <w:spacing w:before="0" w:beforeAutospacing="0" w:after="0" w:afterAutospacing="0"/>
        <w:textAlignment w:val="baseline"/>
        <w:rPr>
          <w:rStyle w:val="normaltextrun"/>
          <w:rFonts w:ascii="Lucida Sans Unicode" w:hAnsi="Lucida Sans Unicode" w:cs="Lucida Sans Unicode"/>
        </w:rPr>
      </w:pPr>
      <w:r w:rsidRPr="00546C1A">
        <w:rPr>
          <w:rStyle w:val="normaltextrun"/>
          <w:rFonts w:ascii="Lucida Sans Unicode" w:hAnsi="Lucida Sans Unicode" w:cs="Lucida Sans Unicode"/>
        </w:rPr>
        <w:t xml:space="preserve">Refuerza </w:t>
      </w:r>
      <w:r w:rsidR="00BB2892">
        <w:rPr>
          <w:rStyle w:val="normaltextrun"/>
          <w:rFonts w:ascii="Lucida Sans Unicode" w:hAnsi="Lucida Sans Unicode" w:cs="Lucida Sans Unicode"/>
        </w:rPr>
        <w:t>el</w:t>
      </w:r>
      <w:r w:rsidRPr="00546C1A">
        <w:rPr>
          <w:rStyle w:val="normaltextrun"/>
          <w:rFonts w:ascii="Lucida Sans Unicode" w:hAnsi="Lucida Sans Unicode" w:cs="Lucida Sans Unicode"/>
        </w:rPr>
        <w:t xml:space="preserve"> </w:t>
      </w:r>
      <w:r w:rsidR="00810FF1">
        <w:rPr>
          <w:rStyle w:val="normaltextrun"/>
          <w:rFonts w:ascii="Lucida Sans Unicode" w:hAnsi="Lucida Sans Unicode" w:cs="Lucida Sans Unicode"/>
        </w:rPr>
        <w:t>portafolio</w:t>
      </w:r>
      <w:r w:rsidRPr="00546C1A">
        <w:rPr>
          <w:rStyle w:val="normaltextrun"/>
          <w:rFonts w:ascii="Lucida Sans Unicode" w:hAnsi="Lucida Sans Unicode" w:cs="Lucida Sans Unicode"/>
        </w:rPr>
        <w:t xml:space="preserve"> de System Solutions para el mercado del cuidado personal en América y en todo el mundo </w:t>
      </w:r>
    </w:p>
    <w:p w14:paraId="72747B8A" w14:textId="0AA0FB16" w:rsidR="00546C1A" w:rsidRDefault="00546C1A" w:rsidP="00957280">
      <w:pPr>
        <w:pStyle w:val="paragraph"/>
        <w:numPr>
          <w:ilvl w:val="0"/>
          <w:numId w:val="46"/>
        </w:numPr>
        <w:spacing w:before="0" w:beforeAutospacing="0" w:after="0" w:afterAutospacing="0"/>
        <w:textAlignment w:val="baseline"/>
        <w:rPr>
          <w:rStyle w:val="normaltextrun"/>
          <w:rFonts w:ascii="Lucida Sans Unicode" w:hAnsi="Lucida Sans Unicode" w:cs="Lucida Sans Unicode"/>
        </w:rPr>
      </w:pPr>
      <w:r w:rsidRPr="00546C1A">
        <w:rPr>
          <w:rStyle w:val="normaltextrun"/>
          <w:rFonts w:ascii="Lucida Sans Unicode" w:hAnsi="Lucida Sans Unicode" w:cs="Lucida Sans Unicode"/>
        </w:rPr>
        <w:t xml:space="preserve">Un paso </w:t>
      </w:r>
      <w:r w:rsidR="00810FF1">
        <w:rPr>
          <w:rStyle w:val="normaltextrun"/>
          <w:rFonts w:ascii="Lucida Sans Unicode" w:hAnsi="Lucida Sans Unicode" w:cs="Lucida Sans Unicode"/>
        </w:rPr>
        <w:t xml:space="preserve">más </w:t>
      </w:r>
      <w:r w:rsidRPr="00546C1A">
        <w:rPr>
          <w:rStyle w:val="normaltextrun"/>
          <w:rFonts w:ascii="Lucida Sans Unicode" w:hAnsi="Lucida Sans Unicode" w:cs="Lucida Sans Unicode"/>
        </w:rPr>
        <w:t xml:space="preserve">en la transformación de Care Solutions como proveedor líder de activos </w:t>
      </w:r>
    </w:p>
    <w:p w14:paraId="768BE916" w14:textId="11DC545B" w:rsidR="00266B92" w:rsidRPr="00266B92" w:rsidRDefault="00546C1A" w:rsidP="00957280">
      <w:pPr>
        <w:pStyle w:val="paragraph"/>
        <w:numPr>
          <w:ilvl w:val="0"/>
          <w:numId w:val="46"/>
        </w:numPr>
        <w:spacing w:before="0" w:beforeAutospacing="0" w:after="0" w:afterAutospacing="0"/>
        <w:textAlignment w:val="baseline"/>
        <w:rPr>
          <w:rFonts w:ascii="Lucida Sans Unicode" w:hAnsi="Lucida Sans Unicode" w:cs="Lucida Sans Unicode"/>
          <w:sz w:val="22"/>
          <w:szCs w:val="22"/>
        </w:rPr>
      </w:pPr>
      <w:r w:rsidRPr="00546C1A">
        <w:rPr>
          <w:rStyle w:val="normaltextrun"/>
          <w:rFonts w:ascii="Lucida Sans Unicode" w:hAnsi="Lucida Sans Unicode" w:cs="Lucida Sans Unicode"/>
        </w:rPr>
        <w:t>Refuerza el camino para convertirse en socio prefere</w:t>
      </w:r>
      <w:r w:rsidR="00810FF1">
        <w:rPr>
          <w:rStyle w:val="normaltextrun"/>
          <w:rFonts w:ascii="Lucida Sans Unicode" w:hAnsi="Lucida Sans Unicode" w:cs="Lucida Sans Unicode"/>
        </w:rPr>
        <w:t>ncial</w:t>
      </w:r>
      <w:r w:rsidRPr="00546C1A">
        <w:rPr>
          <w:rStyle w:val="normaltextrun"/>
          <w:rFonts w:ascii="Lucida Sans Unicode" w:hAnsi="Lucida Sans Unicode" w:cs="Lucida Sans Unicode"/>
        </w:rPr>
        <w:t xml:space="preserve"> de especialidades sostenibles</w:t>
      </w:r>
      <w:r w:rsidR="00266B92" w:rsidRPr="00266B92">
        <w:rPr>
          <w:rStyle w:val="eop"/>
          <w:rFonts w:ascii="Lucida Sans Unicode" w:hAnsi="Lucida Sans Unicode" w:cs="Lucida Sans Unicode"/>
          <w:sz w:val="22"/>
          <w:szCs w:val="22"/>
        </w:rPr>
        <w:t> </w:t>
      </w:r>
    </w:p>
    <w:p w14:paraId="02591D91" w14:textId="3BEB7894" w:rsidR="00810FF1" w:rsidRDefault="00266B92" w:rsidP="00957280">
      <w:pPr>
        <w:pStyle w:val="paragraph"/>
        <w:spacing w:before="0" w:beforeAutospacing="0" w:after="0" w:afterAutospacing="0"/>
        <w:textAlignment w:val="baseline"/>
        <w:rPr>
          <w:rStyle w:val="eop"/>
          <w:rFonts w:ascii="Lucida Sans Unicode" w:hAnsi="Lucida Sans Unicode" w:cs="Lucida Sans Unicode"/>
          <w:sz w:val="22"/>
          <w:szCs w:val="22"/>
        </w:rPr>
      </w:pPr>
      <w:r w:rsidRPr="00266B92">
        <w:rPr>
          <w:rStyle w:val="eop"/>
          <w:rFonts w:ascii="Lucida Sans Unicode" w:hAnsi="Lucida Sans Unicode" w:cs="Lucida Sans Unicode"/>
          <w:sz w:val="22"/>
          <w:szCs w:val="22"/>
        </w:rPr>
        <w:t> </w:t>
      </w:r>
    </w:p>
    <w:p w14:paraId="5CC0D609" w14:textId="78E916DD" w:rsidR="00AB4EED" w:rsidRPr="00AB4EED" w:rsidRDefault="00AB4EED" w:rsidP="00957280">
      <w:pPr>
        <w:pStyle w:val="paragraph"/>
        <w:textAlignment w:val="baseline"/>
        <w:rPr>
          <w:rStyle w:val="normaltextrun"/>
          <w:rFonts w:ascii="Lucida Sans Unicode" w:hAnsi="Lucida Sans Unicode" w:cs="Lucida Sans Unicode"/>
          <w:sz w:val="22"/>
          <w:szCs w:val="22"/>
        </w:rPr>
      </w:pPr>
      <w:r w:rsidRPr="00AB4EED">
        <w:rPr>
          <w:rStyle w:val="normaltextrun"/>
          <w:rFonts w:ascii="Lucida Sans Unicode" w:hAnsi="Lucida Sans Unicode" w:cs="Lucida Sans Unicode"/>
          <w:sz w:val="22"/>
          <w:szCs w:val="22"/>
        </w:rPr>
        <w:t xml:space="preserve">Evonik adquirió </w:t>
      </w:r>
      <w:r w:rsidR="00810FF1">
        <w:rPr>
          <w:rStyle w:val="normaltextrun"/>
          <w:rFonts w:ascii="Lucida Sans Unicode" w:hAnsi="Lucida Sans Unicode" w:cs="Lucida Sans Unicode"/>
          <w:sz w:val="22"/>
          <w:szCs w:val="22"/>
        </w:rPr>
        <w:t>Novachem</w:t>
      </w:r>
      <w:r w:rsidRPr="00AB4EED">
        <w:rPr>
          <w:rStyle w:val="normaltextrun"/>
          <w:rFonts w:ascii="Lucida Sans Unicode" w:hAnsi="Lucida Sans Unicode" w:cs="Lucida Sans Unicode"/>
          <w:sz w:val="22"/>
          <w:szCs w:val="22"/>
        </w:rPr>
        <w:t xml:space="preserve">, una empresa argentina innovadora en activos cosméticos sostenibles. La empresa ofrece una cartera sólida e innovadora de ingredientes activos cosméticos biotecnológicos, naturales y sostenibles científicamente probados que potenciarán la cartera de System Solutions de Evonik. La empresa tiene su sede en Buenos Aires, Argentina, y cuenta con 20 empleados. La firma y el </w:t>
      </w:r>
      <w:r w:rsidR="00810FF1">
        <w:rPr>
          <w:rStyle w:val="normaltextrun"/>
          <w:rFonts w:ascii="Lucida Sans Unicode" w:hAnsi="Lucida Sans Unicode" w:cs="Lucida Sans Unicode"/>
          <w:sz w:val="22"/>
          <w:szCs w:val="22"/>
        </w:rPr>
        <w:t>conclusión</w:t>
      </w:r>
      <w:r w:rsidRPr="00AB4EED">
        <w:rPr>
          <w:rStyle w:val="normaltextrun"/>
          <w:rFonts w:ascii="Lucida Sans Unicode" w:hAnsi="Lucida Sans Unicode" w:cs="Lucida Sans Unicode"/>
          <w:sz w:val="22"/>
          <w:szCs w:val="22"/>
        </w:rPr>
        <w:t xml:space="preserve"> del acuerdo tuvieron lugar el 30 de junio de 2023, sujeto a la aprobación oficial de las autoridades. </w:t>
      </w:r>
    </w:p>
    <w:p w14:paraId="2AB7B6E1" w14:textId="50AFECCD" w:rsidR="00266B92" w:rsidRPr="00266B92" w:rsidRDefault="00810FF1" w:rsidP="00957280">
      <w:pPr>
        <w:pStyle w:val="paragraph"/>
        <w:textAlignment w:val="baseline"/>
        <w:rPr>
          <w:rFonts w:ascii="Lucida Sans Unicode" w:hAnsi="Lucida Sans Unicode" w:cs="Lucida Sans Unicode"/>
          <w:sz w:val="22"/>
          <w:szCs w:val="22"/>
        </w:rPr>
      </w:pPr>
      <w:r>
        <w:rPr>
          <w:rStyle w:val="normaltextrun"/>
          <w:rFonts w:ascii="Lucida Sans Unicode" w:hAnsi="Lucida Sans Unicode" w:cs="Lucida Sans Unicode"/>
          <w:sz w:val="22"/>
          <w:szCs w:val="22"/>
        </w:rPr>
        <w:t>Novachem</w:t>
      </w:r>
      <w:r w:rsidR="00AB4EED" w:rsidRPr="00AB4EED">
        <w:rPr>
          <w:rStyle w:val="normaltextrun"/>
          <w:rFonts w:ascii="Lucida Sans Unicode" w:hAnsi="Lucida Sans Unicode" w:cs="Lucida Sans Unicode"/>
          <w:sz w:val="22"/>
          <w:szCs w:val="22"/>
        </w:rPr>
        <w:t xml:space="preserve"> se integrará en la línea de negocio</w:t>
      </w:r>
      <w:r>
        <w:rPr>
          <w:rStyle w:val="normaltextrun"/>
          <w:rFonts w:ascii="Lucida Sans Unicode" w:hAnsi="Lucida Sans Unicode" w:cs="Lucida Sans Unicode"/>
          <w:sz w:val="22"/>
          <w:szCs w:val="22"/>
        </w:rPr>
        <w:t>s</w:t>
      </w:r>
      <w:r w:rsidR="00AB4EED" w:rsidRPr="00AB4EED">
        <w:rPr>
          <w:rStyle w:val="normaltextrun"/>
          <w:rFonts w:ascii="Lucida Sans Unicode" w:hAnsi="Lucida Sans Unicode" w:cs="Lucida Sans Unicode"/>
          <w:sz w:val="22"/>
          <w:szCs w:val="22"/>
        </w:rPr>
        <w:t xml:space="preserve"> Care Solutions de Evonik, dentro de la división de ciencias de la vida Nutrition &amp; Care. Aprovechando la estrategia de innovación de </w:t>
      </w:r>
      <w:r>
        <w:rPr>
          <w:rStyle w:val="normaltextrun"/>
          <w:rFonts w:ascii="Lucida Sans Unicode" w:hAnsi="Lucida Sans Unicode" w:cs="Lucida Sans Unicode"/>
          <w:sz w:val="22"/>
          <w:szCs w:val="22"/>
        </w:rPr>
        <w:t>Novachem</w:t>
      </w:r>
      <w:r w:rsidR="00AB4EED" w:rsidRPr="00AB4EED">
        <w:rPr>
          <w:rStyle w:val="normaltextrun"/>
          <w:rFonts w:ascii="Lucida Sans Unicode" w:hAnsi="Lucida Sans Unicode" w:cs="Lucida Sans Unicode"/>
          <w:sz w:val="22"/>
          <w:szCs w:val="22"/>
        </w:rPr>
        <w:t xml:space="preserve">, su accesibilidad a la biodiversidad y su sólida cartera de productos para el cuidado de la piel y el cabello, Evonik reforzará su cartera de Systems Solutions y dará un paso más en la transformación del negocio de Care Solutions para convertirse en un proveedor líder de activos.  </w:t>
      </w:r>
      <w:r w:rsidR="00266B92" w:rsidRPr="00266B92">
        <w:rPr>
          <w:rStyle w:val="eop"/>
          <w:rFonts w:ascii="Lucida Sans Unicode" w:hAnsi="Lucida Sans Unicode" w:cs="Lucida Sans Unicode"/>
          <w:sz w:val="22"/>
          <w:szCs w:val="22"/>
        </w:rPr>
        <w:t> </w:t>
      </w:r>
    </w:p>
    <w:p w14:paraId="5EE83411" w14:textId="1A2A2A6A" w:rsidR="00E64746" w:rsidRPr="00810FF1" w:rsidRDefault="00194386" w:rsidP="00810FF1">
      <w:pPr>
        <w:rPr>
          <w:rStyle w:val="normaltextrun"/>
        </w:rPr>
      </w:pPr>
      <w:r>
        <w:t xml:space="preserve">"Estamos encantados de dar la bienvenida a </w:t>
      </w:r>
      <w:r w:rsidR="00810FF1">
        <w:t>Novachem</w:t>
      </w:r>
      <w:r>
        <w:t xml:space="preserve">, que ahora pasa a formar parte de la familia Evonik. Aprovechando nuestros conocimientos técnicos y nuestro acceso a los mercados de América y de todo el mundo, estamos un paso más cerca de alcanzar nuestro objetivo de convertirnos en el socio preferido de </w:t>
      </w:r>
      <w:r>
        <w:lastRenderedPageBreak/>
        <w:t>especialidades sostenibles", declaró Yann d'Hervé, responsable de la línea de negocio</w:t>
      </w:r>
      <w:r w:rsidR="00810FF1">
        <w:t>s</w:t>
      </w:r>
      <w:r>
        <w:t xml:space="preserve"> Care Solutions de Evonik. </w:t>
      </w:r>
      <w:r w:rsidR="00810FF1">
        <w:br/>
      </w:r>
      <w:r w:rsidR="00810FF1">
        <w:br/>
      </w:r>
      <w:r w:rsidR="00E64746" w:rsidRPr="00E64746">
        <w:rPr>
          <w:rStyle w:val="normaltextrun"/>
          <w:rFonts w:cs="Lucida Sans Unicode"/>
          <w:szCs w:val="22"/>
        </w:rPr>
        <w:t>Guiada por una visión que sitúa la sostenibilidad, la innovación y la colaboración en su centro, la división Nutrition &amp; Care aspira a aumentar su cuota en System Solutions del 20</w:t>
      </w:r>
      <w:r w:rsidR="00810FF1">
        <w:rPr>
          <w:rStyle w:val="normaltextrun"/>
          <w:rFonts w:cs="Lucida Sans Unicode"/>
          <w:szCs w:val="22"/>
        </w:rPr>
        <w:t xml:space="preserve"> </w:t>
      </w:r>
      <w:r w:rsidR="00E64746" w:rsidRPr="00E64746">
        <w:rPr>
          <w:rStyle w:val="normaltextrun"/>
          <w:rFonts w:cs="Lucida Sans Unicode"/>
          <w:szCs w:val="22"/>
        </w:rPr>
        <w:t>% actual a más del 50</w:t>
      </w:r>
      <w:r w:rsidR="00810FF1">
        <w:rPr>
          <w:rStyle w:val="normaltextrun"/>
          <w:rFonts w:cs="Lucida Sans Unicode"/>
          <w:szCs w:val="22"/>
        </w:rPr>
        <w:t xml:space="preserve"> </w:t>
      </w:r>
      <w:r w:rsidR="00E64746" w:rsidRPr="00E64746">
        <w:rPr>
          <w:rStyle w:val="normaltextrun"/>
          <w:rFonts w:cs="Lucida Sans Unicode"/>
          <w:szCs w:val="22"/>
        </w:rPr>
        <w:t xml:space="preserve">% en 2030. Las Soluciones de Sistema son ofertas de múltiples componentes a través de productos, tecnologías y servicios que se adaptan a las necesidades únicas de los clientes con beneficios probados de sostenibilidad.  </w:t>
      </w:r>
    </w:p>
    <w:p w14:paraId="7A8C29F2" w14:textId="51E34156" w:rsidR="00E64746" w:rsidRPr="00E64746" w:rsidRDefault="00E64746" w:rsidP="00957280">
      <w:pPr>
        <w:pStyle w:val="paragraph"/>
        <w:textAlignment w:val="baseline"/>
        <w:rPr>
          <w:rStyle w:val="normaltextrun"/>
          <w:rFonts w:ascii="Lucida Sans Unicode" w:hAnsi="Lucida Sans Unicode" w:cs="Lucida Sans Unicode"/>
          <w:sz w:val="22"/>
          <w:szCs w:val="22"/>
        </w:rPr>
      </w:pPr>
      <w:r w:rsidRPr="00E64746">
        <w:rPr>
          <w:rStyle w:val="normaltextrun"/>
          <w:rFonts w:ascii="Lucida Sans Unicode" w:hAnsi="Lucida Sans Unicode" w:cs="Lucida Sans Unicode"/>
          <w:sz w:val="22"/>
          <w:szCs w:val="22"/>
        </w:rPr>
        <w:t xml:space="preserve">"América Latina es una de las regiones más biodiversas del mundo. La adquisición de </w:t>
      </w:r>
      <w:r w:rsidR="00810FF1">
        <w:rPr>
          <w:rStyle w:val="normaltextrun"/>
          <w:rFonts w:ascii="Lucida Sans Unicode" w:hAnsi="Lucida Sans Unicode" w:cs="Lucida Sans Unicode"/>
          <w:sz w:val="22"/>
          <w:szCs w:val="22"/>
        </w:rPr>
        <w:t>Novachem</w:t>
      </w:r>
      <w:r w:rsidRPr="00E64746">
        <w:rPr>
          <w:rStyle w:val="normaltextrun"/>
          <w:rFonts w:ascii="Lucida Sans Unicode" w:hAnsi="Lucida Sans Unicode" w:cs="Lucida Sans Unicode"/>
          <w:sz w:val="22"/>
          <w:szCs w:val="22"/>
        </w:rPr>
        <w:t xml:space="preserve"> nos permitirá llevar soluciones aún más innovadoras y sostenibles a nuestros clientes en el mercado del cuidado personal", dijo Hendrik Schoenfelder, Presidente Regional de Evonik para América Central y del Sur.  </w:t>
      </w:r>
    </w:p>
    <w:p w14:paraId="43E21D77" w14:textId="0B1947D2" w:rsidR="00266B92" w:rsidRPr="00266B92" w:rsidRDefault="00810FF1" w:rsidP="00957280">
      <w:pPr>
        <w:pStyle w:val="paragraph"/>
        <w:textAlignment w:val="baseline"/>
        <w:rPr>
          <w:rFonts w:ascii="Lucida Sans Unicode" w:hAnsi="Lucida Sans Unicode" w:cs="Lucida Sans Unicode"/>
          <w:sz w:val="22"/>
          <w:szCs w:val="22"/>
        </w:rPr>
      </w:pPr>
      <w:r>
        <w:rPr>
          <w:rStyle w:val="normaltextrun"/>
          <w:rFonts w:ascii="Lucida Sans Unicode" w:hAnsi="Lucida Sans Unicode" w:cs="Lucida Sans Unicode"/>
          <w:sz w:val="22"/>
          <w:szCs w:val="22"/>
        </w:rPr>
        <w:t>Novachem</w:t>
      </w:r>
      <w:r w:rsidR="00E64746" w:rsidRPr="00E64746">
        <w:rPr>
          <w:rStyle w:val="normaltextrun"/>
          <w:rFonts w:ascii="Lucida Sans Unicode" w:hAnsi="Lucida Sans Unicode" w:cs="Lucida Sans Unicode"/>
          <w:sz w:val="22"/>
          <w:szCs w:val="22"/>
        </w:rPr>
        <w:t xml:space="preserve"> desarrolla ingredientes activos biotecnológicos, naturales y sostenibles para aplicaciones en el cuidado de la piel y el cabello. Desde su fundación en 2007, la empresa ha aplicado la ciencia y la tecnología para crear activos innovadores y ecológicamente certificados a partir de microorganismos vivos que responden a las tendencias del mercado cosmético.</w:t>
      </w:r>
      <w:r w:rsidR="00266B92" w:rsidRPr="00266B92">
        <w:rPr>
          <w:rStyle w:val="eop"/>
          <w:rFonts w:ascii="Lucida Sans Unicode" w:hAnsi="Lucida Sans Unicode" w:cs="Lucida Sans Unicode"/>
          <w:sz w:val="22"/>
          <w:szCs w:val="22"/>
        </w:rPr>
        <w:t> </w:t>
      </w:r>
    </w:p>
    <w:p w14:paraId="0121C807" w14:textId="2D61695D" w:rsidR="00CD1A80" w:rsidRDefault="00CD1A80" w:rsidP="00957280">
      <w:r>
        <w:t xml:space="preserve">La adquisición de </w:t>
      </w:r>
      <w:r w:rsidR="00810FF1">
        <w:t>Novachem</w:t>
      </w:r>
      <w:r>
        <w:t xml:space="preserve"> es el siguiente paso de la línea de negocio</w:t>
      </w:r>
      <w:r w:rsidR="00810FF1">
        <w:t>s</w:t>
      </w:r>
      <w:r>
        <w:t xml:space="preserve"> Care Solutions para convertirse en el socio de especialidades sostenibles preferido de la industria del cuidado personal. Entre las adquisiciones recientes se incluyen la pionera en productos botánicos sostenibles, Botanica (2021), la empresa de sistemas de liberación de cosméticos, Infinitec Activos (2021), la empresa de biotecnología, innoHealth (2020), Wilshire Technologies (2020)</w:t>
      </w:r>
      <w:r w:rsidR="003C03DE">
        <w:t>,</w:t>
      </w:r>
      <w:r>
        <w:t xml:space="preserve"> </w:t>
      </w:r>
      <w:r w:rsidR="003C03DE" w:rsidRPr="001243AD">
        <w:rPr>
          <w:rFonts w:cs="Lucida Sans Unicode"/>
          <w:szCs w:val="22"/>
        </w:rPr>
        <w:t>Dr. Straetmans</w:t>
      </w:r>
      <w:r w:rsidR="003C03DE" w:rsidRPr="001243AD">
        <w:rPr>
          <w:rStyle w:val="normaltextrun"/>
          <w:rFonts w:cs="Lucida Sans Unicode"/>
          <w:szCs w:val="22"/>
        </w:rPr>
        <w:t xml:space="preserve"> (2017), Air Products (2017) </w:t>
      </w:r>
      <w:r>
        <w:t xml:space="preserve">y ALKION Biopharma (2016). Al aprovechar las sinergias entre estas plataformas tecnológicas sólidas y complementarias, Evonik está mejorando toda su cartera de productos, abriendo nuevos mercados, acelerando el crecimiento y creando un valor significativo para la empresa. </w:t>
      </w:r>
    </w:p>
    <w:p w14:paraId="2EE933C6" w14:textId="77777777" w:rsidR="00810FF1" w:rsidRDefault="00810FF1" w:rsidP="00957280"/>
    <w:p w14:paraId="386A75B3" w14:textId="77777777" w:rsidR="00810FF1" w:rsidRDefault="00810FF1" w:rsidP="00957280"/>
    <w:p w14:paraId="07E6140D" w14:textId="77777777" w:rsidR="00810FF1" w:rsidRDefault="00810FF1" w:rsidP="00957280"/>
    <w:p w14:paraId="31112625" w14:textId="77777777" w:rsidR="00810FF1" w:rsidRPr="000E2476" w:rsidRDefault="00810FF1" w:rsidP="00810FF1">
      <w:pPr>
        <w:spacing w:line="220" w:lineRule="exact"/>
        <w:outlineLvl w:val="0"/>
        <w:rPr>
          <w:b/>
          <w:bCs/>
          <w:sz w:val="18"/>
          <w:szCs w:val="18"/>
          <w:lang w:val="es-ES" w:eastAsia="pt-BR"/>
        </w:rPr>
      </w:pPr>
      <w:r w:rsidRPr="000E2476">
        <w:rPr>
          <w:b/>
          <w:bCs/>
          <w:sz w:val="18"/>
          <w:szCs w:val="18"/>
          <w:lang w:val="es-ES" w:eastAsia="pt-BR"/>
        </w:rPr>
        <w:t xml:space="preserve">Información de la empresa  </w:t>
      </w:r>
    </w:p>
    <w:p w14:paraId="79F13A18" w14:textId="77777777" w:rsidR="00810FF1" w:rsidRPr="000E2476" w:rsidRDefault="00810FF1" w:rsidP="00810FF1">
      <w:pPr>
        <w:spacing w:line="220" w:lineRule="exact"/>
        <w:rPr>
          <w:rFonts w:cs="Lucida Sans Unicode"/>
          <w:color w:val="000000"/>
          <w:sz w:val="18"/>
          <w:szCs w:val="18"/>
          <w:lang w:val="es-ES" w:eastAsia="pt-BR"/>
        </w:rPr>
      </w:pPr>
      <w:r w:rsidRPr="000E2476">
        <w:rPr>
          <w:rFonts w:cs="Lucida Sans Unicode"/>
          <w:color w:val="000000"/>
          <w:sz w:val="18"/>
          <w:szCs w:val="18"/>
          <w:lang w:val="es-ES" w:eastAsia="pt-BR"/>
        </w:rPr>
        <w:t xml:space="preserve">Evonik es uno de los líderes mundiales en </w:t>
      </w:r>
      <w:r>
        <w:rPr>
          <w:rFonts w:cs="Lucida Sans Unicode"/>
          <w:color w:val="000000"/>
          <w:sz w:val="18"/>
          <w:szCs w:val="18"/>
          <w:lang w:val="es-ES" w:eastAsia="pt-BR"/>
        </w:rPr>
        <w:t>especialidades</w:t>
      </w:r>
      <w:r w:rsidRPr="000E2476">
        <w:rPr>
          <w:rFonts w:cs="Lucida Sans Unicode"/>
          <w:color w:val="000000"/>
          <w:sz w:val="18"/>
          <w:szCs w:val="18"/>
          <w:lang w:val="es-ES" w:eastAsia="pt-BR"/>
        </w:rPr>
        <w:t xml:space="preserve"> químic</w:t>
      </w:r>
      <w:r>
        <w:rPr>
          <w:rFonts w:cs="Lucida Sans Unicode"/>
          <w:color w:val="000000"/>
          <w:sz w:val="18"/>
          <w:szCs w:val="18"/>
          <w:lang w:val="es-ES" w:eastAsia="pt-BR"/>
        </w:rPr>
        <w:t>a</w:t>
      </w:r>
      <w:r w:rsidRPr="000E2476">
        <w:rPr>
          <w:rFonts w:cs="Lucida Sans Unicode"/>
          <w:color w:val="000000"/>
          <w:sz w:val="18"/>
          <w:szCs w:val="18"/>
          <w:lang w:val="es-ES" w:eastAsia="pt-BR"/>
        </w:rPr>
        <w:t>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364EB70F" w14:textId="77777777" w:rsidR="00810FF1" w:rsidRDefault="00810FF1" w:rsidP="00810FF1">
      <w:pPr>
        <w:spacing w:line="220" w:lineRule="exact"/>
        <w:rPr>
          <w:rFonts w:cs="Lucida Sans Unicode"/>
          <w:color w:val="000000"/>
          <w:sz w:val="18"/>
          <w:szCs w:val="18"/>
          <w:lang w:val="es-ES" w:eastAsia="pt-BR"/>
        </w:rPr>
      </w:pPr>
    </w:p>
    <w:p w14:paraId="58F1F92B" w14:textId="77777777" w:rsidR="00810FF1" w:rsidRPr="00EE03AA" w:rsidRDefault="00810FF1" w:rsidP="00810FF1">
      <w:pPr>
        <w:spacing w:line="220" w:lineRule="exact"/>
        <w:jc w:val="both"/>
        <w:rPr>
          <w:rFonts w:cs="Lucida Sans Unicode"/>
          <w:b/>
          <w:bCs/>
          <w:color w:val="000000"/>
          <w:sz w:val="18"/>
          <w:szCs w:val="18"/>
          <w:lang w:val="es-ES" w:eastAsia="pt-BR"/>
        </w:rPr>
      </w:pPr>
      <w:r w:rsidRPr="00EE03AA">
        <w:rPr>
          <w:rFonts w:cs="Lucida Sans Unicode"/>
          <w:b/>
          <w:bCs/>
          <w:color w:val="000000"/>
          <w:sz w:val="18"/>
          <w:szCs w:val="18"/>
          <w:lang w:val="es-ES" w:eastAsia="pt-BR"/>
        </w:rPr>
        <w:t>Sobre Nutrition &amp; Care</w:t>
      </w:r>
    </w:p>
    <w:p w14:paraId="55F0D5E3" w14:textId="77777777" w:rsidR="00810FF1" w:rsidRDefault="00810FF1" w:rsidP="00810FF1">
      <w:pPr>
        <w:spacing w:line="220" w:lineRule="exact"/>
        <w:jc w:val="both"/>
        <w:rPr>
          <w:rFonts w:cs="Lucida Sans Unicode"/>
          <w:color w:val="000000"/>
          <w:sz w:val="18"/>
          <w:szCs w:val="18"/>
          <w:lang w:val="es-ES" w:eastAsia="pt-BR"/>
        </w:rPr>
      </w:pPr>
      <w:r w:rsidRPr="00EE03AA">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4240 millones de euros en 2022, con aproximadamente 5700 colaboradores.</w:t>
      </w:r>
    </w:p>
    <w:p w14:paraId="4168B44F" w14:textId="77777777" w:rsidR="00810FF1" w:rsidRDefault="00810FF1" w:rsidP="00810FF1">
      <w:pPr>
        <w:spacing w:line="220" w:lineRule="exact"/>
        <w:rPr>
          <w:rFonts w:cs="Lucida Sans Unicode"/>
          <w:color w:val="000000"/>
          <w:sz w:val="18"/>
          <w:szCs w:val="18"/>
          <w:lang w:val="es-ES" w:eastAsia="pt-BR"/>
        </w:rPr>
      </w:pPr>
    </w:p>
    <w:p w14:paraId="04D19C89" w14:textId="77777777" w:rsidR="00810FF1" w:rsidRDefault="00810FF1" w:rsidP="00810FF1">
      <w:pPr>
        <w:spacing w:line="220" w:lineRule="exact"/>
        <w:jc w:val="both"/>
        <w:rPr>
          <w:b/>
          <w:bCs/>
          <w:sz w:val="18"/>
          <w:szCs w:val="18"/>
          <w:lang w:val="es-ES" w:eastAsia="pt-BR"/>
        </w:rPr>
      </w:pPr>
    </w:p>
    <w:p w14:paraId="786EDE53" w14:textId="77777777" w:rsidR="00810FF1" w:rsidRPr="000E2476" w:rsidRDefault="00810FF1" w:rsidP="00810FF1">
      <w:pPr>
        <w:spacing w:line="220" w:lineRule="exact"/>
        <w:jc w:val="both"/>
        <w:rPr>
          <w:b/>
          <w:bCs/>
          <w:sz w:val="18"/>
          <w:szCs w:val="18"/>
          <w:lang w:val="es-ES" w:eastAsia="pt-BR"/>
        </w:rPr>
      </w:pPr>
      <w:r w:rsidRPr="000E2476">
        <w:rPr>
          <w:b/>
          <w:bCs/>
          <w:sz w:val="18"/>
          <w:szCs w:val="18"/>
          <w:lang w:val="es-ES" w:eastAsia="pt-BR"/>
        </w:rPr>
        <w:t>Nota legal</w:t>
      </w:r>
    </w:p>
    <w:p w14:paraId="50541CF3" w14:textId="77777777" w:rsidR="00810FF1" w:rsidRPr="000E2476" w:rsidRDefault="00810FF1" w:rsidP="00810FF1">
      <w:pPr>
        <w:spacing w:line="220" w:lineRule="exact"/>
        <w:rPr>
          <w:rFonts w:cs="Lucida Sans Unicode"/>
          <w:color w:val="000000"/>
          <w:sz w:val="18"/>
          <w:szCs w:val="18"/>
          <w:lang w:val="es-ES" w:eastAsia="pt-BR"/>
        </w:rPr>
      </w:pPr>
      <w:r w:rsidRPr="000E2476">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45E7676D" w14:textId="77777777" w:rsidR="00810FF1" w:rsidRPr="000E2476" w:rsidRDefault="00810FF1" w:rsidP="00810FF1">
      <w:pPr>
        <w:spacing w:line="220" w:lineRule="exact"/>
        <w:jc w:val="both"/>
        <w:rPr>
          <w:rFonts w:cs="Lucida Sans Unicode"/>
          <w:b/>
          <w:bCs/>
          <w:color w:val="FF0000"/>
          <w:sz w:val="18"/>
          <w:szCs w:val="18"/>
          <w:lang w:val="es-ES" w:eastAsia="pt-BR"/>
        </w:rPr>
      </w:pPr>
    </w:p>
    <w:p w14:paraId="59778F92" w14:textId="77777777" w:rsidR="00810FF1" w:rsidRPr="000E2476" w:rsidRDefault="00810FF1" w:rsidP="00810FF1">
      <w:pPr>
        <w:outlineLvl w:val="0"/>
        <w:rPr>
          <w:rFonts w:cs="Arial"/>
          <w:b/>
          <w:bCs/>
          <w:kern w:val="28"/>
          <w:sz w:val="24"/>
          <w:szCs w:val="32"/>
          <w:lang w:val="es-ES" w:eastAsia="pt-BR"/>
        </w:rPr>
      </w:pPr>
    </w:p>
    <w:p w14:paraId="5ACBBF1C" w14:textId="77777777" w:rsidR="00810FF1" w:rsidRPr="000E2476" w:rsidRDefault="00810FF1" w:rsidP="00810FF1">
      <w:pPr>
        <w:spacing w:line="240" w:lineRule="auto"/>
        <w:rPr>
          <w:rFonts w:cs="Lucida Sans Unicode"/>
          <w:b/>
          <w:sz w:val="18"/>
          <w:szCs w:val="18"/>
          <w:lang w:eastAsia="pt-BR"/>
        </w:rPr>
      </w:pPr>
      <w:bookmarkStart w:id="0" w:name="_Hlk29560670"/>
      <w:bookmarkEnd w:id="0"/>
      <w:r w:rsidRPr="000E2476">
        <w:rPr>
          <w:rFonts w:cs="Lucida Sans Unicode"/>
          <w:b/>
          <w:sz w:val="18"/>
          <w:szCs w:val="18"/>
          <w:lang w:eastAsia="pt-BR"/>
        </w:rPr>
        <w:t>Evonik Brasil Ltda.</w:t>
      </w:r>
    </w:p>
    <w:p w14:paraId="556F84AA"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Teléfono: (11) 3146-4100</w:t>
      </w:r>
    </w:p>
    <w:p w14:paraId="32415263"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www.evonik.com.br</w:t>
      </w:r>
    </w:p>
    <w:p w14:paraId="0F0277A2"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facebook.com/Evonik</w:t>
      </w:r>
    </w:p>
    <w:p w14:paraId="6CB44941"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instagram.com/Evonik.Brasil</w:t>
      </w:r>
    </w:p>
    <w:p w14:paraId="5B6B46C9"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youtube.com/EvonikIndustries</w:t>
      </w:r>
    </w:p>
    <w:p w14:paraId="3D8776BE"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linkedin.com/company/Evonik</w:t>
      </w:r>
    </w:p>
    <w:p w14:paraId="10E33C2E" w14:textId="77777777" w:rsidR="00810FF1" w:rsidRPr="000E2476" w:rsidRDefault="00810FF1" w:rsidP="00810FF1">
      <w:pPr>
        <w:spacing w:line="240" w:lineRule="auto"/>
        <w:rPr>
          <w:rFonts w:cs="Lucida Sans Unicode"/>
          <w:sz w:val="18"/>
          <w:szCs w:val="18"/>
          <w:lang w:eastAsia="pt-BR"/>
        </w:rPr>
      </w:pPr>
      <w:r w:rsidRPr="000E2476">
        <w:rPr>
          <w:rFonts w:cs="Lucida Sans Unicode"/>
          <w:sz w:val="18"/>
          <w:szCs w:val="18"/>
          <w:lang w:eastAsia="pt-BR"/>
        </w:rPr>
        <w:t>twitter.com/Evonik_BR</w:t>
      </w:r>
    </w:p>
    <w:p w14:paraId="78886C6D" w14:textId="77777777" w:rsidR="00810FF1" w:rsidRPr="000E2476" w:rsidRDefault="00810FF1" w:rsidP="00810FF1">
      <w:pPr>
        <w:spacing w:line="220" w:lineRule="exact"/>
        <w:outlineLvl w:val="0"/>
        <w:rPr>
          <w:b/>
          <w:bCs/>
          <w:sz w:val="18"/>
          <w:szCs w:val="18"/>
          <w:lang w:eastAsia="pt-BR"/>
        </w:rPr>
      </w:pPr>
    </w:p>
    <w:p w14:paraId="24B488E3" w14:textId="77777777" w:rsidR="00810FF1" w:rsidRPr="0056546E" w:rsidRDefault="00810FF1" w:rsidP="00810FF1">
      <w:pPr>
        <w:spacing w:line="220" w:lineRule="exact"/>
        <w:rPr>
          <w:rFonts w:eastAsia="Lucida Sans Unicode" w:cs="Lucida Sans Unicode"/>
          <w:sz w:val="18"/>
          <w:szCs w:val="18"/>
          <w:bdr w:val="nil"/>
          <w:lang w:eastAsia="pt-BR"/>
        </w:rPr>
      </w:pPr>
    </w:p>
    <w:p w14:paraId="3CF42689" w14:textId="77777777" w:rsidR="00810FF1" w:rsidRPr="0056546E" w:rsidRDefault="00810FF1" w:rsidP="00810FF1">
      <w:pPr>
        <w:spacing w:line="240" w:lineRule="auto"/>
        <w:rPr>
          <w:rFonts w:cs="Lucida Sans Unicode"/>
          <w:b/>
          <w:sz w:val="18"/>
          <w:szCs w:val="18"/>
          <w:lang w:eastAsia="pt-BR"/>
        </w:rPr>
      </w:pPr>
      <w:r w:rsidRPr="0056546E">
        <w:rPr>
          <w:rFonts w:cs="Lucida Sans Unicode"/>
          <w:b/>
          <w:sz w:val="18"/>
          <w:szCs w:val="18"/>
          <w:lang w:eastAsia="pt-BR"/>
        </w:rPr>
        <w:t>Información para la prensa</w:t>
      </w:r>
    </w:p>
    <w:p w14:paraId="7D7726D7" w14:textId="77777777" w:rsidR="00810FF1" w:rsidRPr="0056546E" w:rsidRDefault="00810FF1" w:rsidP="00810FF1">
      <w:pPr>
        <w:spacing w:line="240" w:lineRule="auto"/>
        <w:rPr>
          <w:rFonts w:cs="Lucida Sans Unicode"/>
          <w:bCs/>
          <w:sz w:val="18"/>
          <w:szCs w:val="18"/>
          <w:lang w:val="es-AR" w:eastAsia="pt-BR"/>
        </w:rPr>
      </w:pPr>
      <w:r w:rsidRPr="0056546E">
        <w:rPr>
          <w:rFonts w:cs="Lucida Sans Unicode"/>
          <w:bCs/>
          <w:sz w:val="18"/>
          <w:szCs w:val="18"/>
          <w:lang w:val="es-AR" w:eastAsia="pt-BR"/>
        </w:rPr>
        <w:t>Vía Pública comunicación - www.viapublicacomunicacao.com.br</w:t>
      </w:r>
    </w:p>
    <w:p w14:paraId="5F19F479" w14:textId="77777777" w:rsidR="00810FF1" w:rsidRPr="0056546E" w:rsidRDefault="00810FF1" w:rsidP="00810FF1">
      <w:pPr>
        <w:spacing w:line="240" w:lineRule="auto"/>
        <w:rPr>
          <w:rFonts w:cs="Lucida Sans Unicode"/>
          <w:bCs/>
          <w:sz w:val="18"/>
          <w:szCs w:val="18"/>
          <w:lang w:eastAsia="pt-BR"/>
        </w:rPr>
      </w:pPr>
      <w:r w:rsidRPr="0056546E">
        <w:rPr>
          <w:rFonts w:cs="Lucida Sans Unicode"/>
          <w:bCs/>
          <w:sz w:val="18"/>
          <w:szCs w:val="18"/>
          <w:lang w:eastAsia="pt-BR"/>
        </w:rPr>
        <w:t>Sheila Diez: (11) 3473.0255 - sheila@viapublicacomunicacao.com.br</w:t>
      </w:r>
    </w:p>
    <w:p w14:paraId="4C212A55" w14:textId="28CB6368" w:rsidR="009B481E" w:rsidRDefault="00810FF1" w:rsidP="00316D9F">
      <w:pPr>
        <w:spacing w:line="240" w:lineRule="auto"/>
        <w:rPr>
          <w:rFonts w:cs="Lucida Sans Unicode"/>
          <w:bCs/>
          <w:sz w:val="18"/>
          <w:szCs w:val="18"/>
          <w:lang w:eastAsia="pt-BR"/>
        </w:rPr>
      </w:pPr>
      <w:r w:rsidRPr="0056546E">
        <w:rPr>
          <w:rFonts w:cs="Lucida Sans Unicode"/>
          <w:bCs/>
          <w:sz w:val="18"/>
          <w:szCs w:val="18"/>
          <w:lang w:eastAsia="pt-BR"/>
        </w:rPr>
        <w:t xml:space="preserve">Taís Augusto: (11) 3562.5555 - </w:t>
      </w:r>
      <w:hyperlink r:id="rId13" w:history="1">
        <w:r w:rsidRPr="0056546E">
          <w:rPr>
            <w:rFonts w:cs="Lucida Sans Unicode"/>
            <w:bCs/>
            <w:sz w:val="18"/>
            <w:szCs w:val="18"/>
            <w:lang w:eastAsia="pt-BR"/>
          </w:rPr>
          <w:t>tais@viapublicacomunicacao.com.br</w:t>
        </w:r>
      </w:hyperlink>
    </w:p>
    <w:p w14:paraId="19AAF05C" w14:textId="77777777" w:rsidR="00316D9F" w:rsidRDefault="00316D9F" w:rsidP="00316D9F">
      <w:pPr>
        <w:spacing w:line="240" w:lineRule="auto"/>
        <w:rPr>
          <w:rFonts w:cs="Lucida Sans Unicode"/>
          <w:bCs/>
          <w:sz w:val="18"/>
          <w:szCs w:val="18"/>
          <w:lang w:eastAsia="pt-BR"/>
        </w:rPr>
      </w:pPr>
    </w:p>
    <w:p w14:paraId="4F5A25AC" w14:textId="77777777" w:rsidR="00316D9F" w:rsidRDefault="00316D9F" w:rsidP="00316D9F">
      <w:pPr>
        <w:spacing w:line="240" w:lineRule="auto"/>
        <w:rPr>
          <w:rFonts w:cs="Lucida Sans Unicode"/>
          <w:bCs/>
          <w:sz w:val="18"/>
          <w:szCs w:val="18"/>
          <w:lang w:eastAsia="pt-BR"/>
        </w:rPr>
      </w:pPr>
    </w:p>
    <w:p w14:paraId="731AA63A" w14:textId="77777777" w:rsidR="00316D9F" w:rsidRDefault="00316D9F" w:rsidP="00316D9F">
      <w:pPr>
        <w:spacing w:line="240" w:lineRule="auto"/>
        <w:rPr>
          <w:rFonts w:cs="Lucida Sans Unicode"/>
          <w:bCs/>
          <w:sz w:val="18"/>
          <w:szCs w:val="18"/>
          <w:lang w:eastAsia="pt-BR"/>
        </w:rPr>
      </w:pPr>
    </w:p>
    <w:p w14:paraId="0EB94933" w14:textId="77777777" w:rsidR="00316D9F" w:rsidRDefault="00316D9F" w:rsidP="00316D9F">
      <w:pPr>
        <w:spacing w:line="240" w:lineRule="auto"/>
        <w:rPr>
          <w:rFonts w:cs="Lucida Sans Unicode"/>
          <w:bCs/>
          <w:sz w:val="18"/>
          <w:szCs w:val="18"/>
          <w:lang w:eastAsia="pt-BR"/>
        </w:rPr>
      </w:pPr>
    </w:p>
    <w:p w14:paraId="498C8DC4" w14:textId="77777777" w:rsidR="00316D9F" w:rsidRDefault="00316D9F" w:rsidP="00316D9F">
      <w:pPr>
        <w:spacing w:line="240" w:lineRule="auto"/>
        <w:rPr>
          <w:rFonts w:cs="Lucida Sans Unicode"/>
          <w:bCs/>
          <w:sz w:val="18"/>
          <w:szCs w:val="18"/>
          <w:lang w:eastAsia="pt-BR"/>
        </w:rPr>
      </w:pPr>
    </w:p>
    <w:p w14:paraId="7437E2B3" w14:textId="77777777" w:rsidR="00316D9F" w:rsidRPr="00547189" w:rsidRDefault="00316D9F" w:rsidP="00316D9F">
      <w:pPr>
        <w:spacing w:line="240" w:lineRule="auto"/>
        <w:rPr>
          <w:rFonts w:eastAsia="Lucida Sans Unicode" w:cs="Lucida Sans Unicode"/>
          <w:bCs/>
          <w:sz w:val="18"/>
          <w:szCs w:val="18"/>
          <w:bdr w:val="nil"/>
        </w:rPr>
      </w:pPr>
    </w:p>
    <w:p w14:paraId="2F61E47C" w14:textId="77777777" w:rsidR="009B481E" w:rsidRPr="00547189" w:rsidRDefault="009B481E" w:rsidP="00957280">
      <w:pPr>
        <w:spacing w:line="220" w:lineRule="exact"/>
        <w:jc w:val="both"/>
        <w:rPr>
          <w:rFonts w:eastAsia="Lucida Sans Unicode" w:cs="Lucida Sans Unicode"/>
          <w:bCs/>
          <w:sz w:val="18"/>
          <w:szCs w:val="18"/>
          <w:bdr w:val="nil"/>
        </w:rPr>
      </w:pPr>
    </w:p>
    <w:p w14:paraId="59872836"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lastRenderedPageBreak/>
        <w:t>Evonik Brasil Ltda.</w:t>
      </w:r>
    </w:p>
    <w:p w14:paraId="311E7E2E"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Fone: (11) 3146-4100</w:t>
      </w:r>
    </w:p>
    <w:p w14:paraId="79DB6706"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www.evonik.com.br</w:t>
      </w:r>
    </w:p>
    <w:p w14:paraId="710C59D9"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facebook.com/Evonik</w:t>
      </w:r>
    </w:p>
    <w:p w14:paraId="01DFBFAA"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instagram.com/Evonik.Brasil</w:t>
      </w:r>
    </w:p>
    <w:p w14:paraId="7FC88A89"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youtube.com/EvonikIndustries</w:t>
      </w:r>
    </w:p>
    <w:p w14:paraId="4B77A94D"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linkedin.com/company/Evonik</w:t>
      </w:r>
    </w:p>
    <w:p w14:paraId="48A6BF5F"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twitter.com/Evonik</w:t>
      </w:r>
      <w:r w:rsidRPr="00547189">
        <w:rPr>
          <w:rStyle w:val="Hyperlink"/>
          <w:rFonts w:cs="Lucida Sans Unicode"/>
          <w:bCs/>
          <w:sz w:val="18"/>
          <w:szCs w:val="18"/>
        </w:rPr>
        <w:t>_BR</w:t>
      </w:r>
    </w:p>
    <w:p w14:paraId="40087588" w14:textId="77777777" w:rsidR="009B481E" w:rsidRPr="00547189" w:rsidRDefault="009B481E" w:rsidP="00957280">
      <w:pPr>
        <w:spacing w:line="220" w:lineRule="exact"/>
        <w:jc w:val="both"/>
        <w:outlineLvl w:val="0"/>
        <w:rPr>
          <w:bCs/>
          <w:sz w:val="18"/>
          <w:szCs w:val="18"/>
        </w:rPr>
      </w:pPr>
    </w:p>
    <w:p w14:paraId="1F91A9F7" w14:textId="77777777" w:rsidR="009B481E" w:rsidRPr="00547189" w:rsidRDefault="009B481E" w:rsidP="00957280">
      <w:pPr>
        <w:spacing w:line="220" w:lineRule="exact"/>
        <w:jc w:val="both"/>
        <w:rPr>
          <w:rFonts w:eastAsia="Lucida Sans Unicode" w:cs="Lucida Sans Unicode"/>
          <w:bCs/>
          <w:sz w:val="18"/>
          <w:szCs w:val="18"/>
          <w:bdr w:val="nil"/>
        </w:rPr>
      </w:pPr>
    </w:p>
    <w:p w14:paraId="32322E1E"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Informações para imprensa</w:t>
      </w:r>
    </w:p>
    <w:p w14:paraId="4A1FF004"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Via Pública Comunicação - www.viapublicacomunicacao.com.br</w:t>
      </w:r>
    </w:p>
    <w:p w14:paraId="4647AF5B" w14:textId="77777777" w:rsidR="009B481E" w:rsidRPr="00547189" w:rsidRDefault="009B481E" w:rsidP="00957280">
      <w:pPr>
        <w:spacing w:line="240" w:lineRule="auto"/>
        <w:jc w:val="both"/>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7CF4DD5F" w14:textId="459F067C" w:rsidR="000E2476" w:rsidRPr="00473B79" w:rsidRDefault="009B481E" w:rsidP="00957280">
      <w:pPr>
        <w:spacing w:line="240" w:lineRule="auto"/>
        <w:jc w:val="both"/>
        <w:rPr>
          <w:rFonts w:eastAsia="Lucida Sans Unicode" w:cs="Lucida Sans Unicode"/>
          <w:sz w:val="18"/>
          <w:szCs w:val="18"/>
          <w:bdr w:val="nil"/>
          <w:lang w:eastAsia="pt-BR"/>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sectPr w:rsidR="000E2476" w:rsidRPr="00473B79"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BA4D" w14:textId="77777777" w:rsidR="002E37B9" w:rsidRDefault="002E37B9">
      <w:pPr>
        <w:spacing w:line="240" w:lineRule="auto"/>
      </w:pPr>
      <w:r>
        <w:separator/>
      </w:r>
    </w:p>
  </w:endnote>
  <w:endnote w:type="continuationSeparator" w:id="0">
    <w:p w14:paraId="74D6193F" w14:textId="77777777" w:rsidR="002E37B9" w:rsidRDefault="002E3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47FD" w14:textId="77777777" w:rsidR="00BC1B97" w:rsidRDefault="00BC1B97">
    <w:pPr>
      <w:pStyle w:val="Rodap"/>
    </w:pPr>
  </w:p>
  <w:p w14:paraId="04867A86" w14:textId="77777777" w:rsidR="00BC1B97" w:rsidRDefault="00A973B2">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F3D2" w14:textId="77777777" w:rsidR="00BC1B97" w:rsidRDefault="00BC1B97" w:rsidP="00316EC0">
    <w:pPr>
      <w:pStyle w:val="Rodap"/>
    </w:pPr>
  </w:p>
  <w:p w14:paraId="49688C04" w14:textId="77777777" w:rsidR="00BC1B97" w:rsidRPr="005225EC" w:rsidRDefault="00A973B2"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DFAB" w14:textId="77777777" w:rsidR="002E37B9" w:rsidRDefault="002E37B9">
      <w:pPr>
        <w:spacing w:line="240" w:lineRule="auto"/>
      </w:pPr>
      <w:r>
        <w:separator/>
      </w:r>
    </w:p>
  </w:footnote>
  <w:footnote w:type="continuationSeparator" w:id="0">
    <w:p w14:paraId="36B4A533" w14:textId="77777777" w:rsidR="002E37B9" w:rsidRDefault="002E3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430" w14:textId="77777777" w:rsidR="00BC1B97" w:rsidRPr="003F4CD0" w:rsidRDefault="00A973B2"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7DE22DC2" wp14:editId="69026010">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1B2C37EE" wp14:editId="0A6A7171">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B325" w14:textId="77777777" w:rsidR="00BC1B97" w:rsidRPr="003F4CD0" w:rsidRDefault="00A973B2">
    <w:pPr>
      <w:pStyle w:val="Cabealho"/>
      <w:rPr>
        <w:sz w:val="2"/>
        <w:szCs w:val="2"/>
      </w:rPr>
    </w:pPr>
    <w:r>
      <w:rPr>
        <w:noProof/>
        <w:sz w:val="2"/>
        <w:szCs w:val="2"/>
      </w:rPr>
      <w:drawing>
        <wp:anchor distT="0" distB="0" distL="114300" distR="114300" simplePos="0" relativeHeight="251658240" behindDoc="0" locked="0" layoutInCell="1" allowOverlap="1" wp14:anchorId="308EB692" wp14:editId="6DFED38E">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95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0B43E48">
      <w:start w:val="1"/>
      <w:numFmt w:val="bullet"/>
      <w:pStyle w:val="Ttulo1"/>
      <w:lvlText w:val=""/>
      <w:lvlJc w:val="left"/>
      <w:pPr>
        <w:tabs>
          <w:tab w:val="num" w:pos="227"/>
        </w:tabs>
        <w:ind w:left="227" w:hanging="227"/>
      </w:pPr>
      <w:rPr>
        <w:rFonts w:ascii="Symbol" w:hAnsi="Symbol" w:hint="default"/>
        <w:color w:val="auto"/>
        <w:sz w:val="20"/>
        <w:szCs w:val="20"/>
      </w:rPr>
    </w:lvl>
    <w:lvl w:ilvl="1" w:tplc="E564BD2A" w:tentative="1">
      <w:start w:val="1"/>
      <w:numFmt w:val="bullet"/>
      <w:lvlText w:val="o"/>
      <w:lvlJc w:val="left"/>
      <w:pPr>
        <w:tabs>
          <w:tab w:val="num" w:pos="1440"/>
        </w:tabs>
        <w:ind w:left="1440" w:hanging="360"/>
      </w:pPr>
      <w:rPr>
        <w:rFonts w:ascii="Courier New" w:hAnsi="Courier New" w:cs="Courier New" w:hint="default"/>
      </w:rPr>
    </w:lvl>
    <w:lvl w:ilvl="2" w:tplc="8284A90E" w:tentative="1">
      <w:start w:val="1"/>
      <w:numFmt w:val="bullet"/>
      <w:lvlText w:val=""/>
      <w:lvlJc w:val="left"/>
      <w:pPr>
        <w:tabs>
          <w:tab w:val="num" w:pos="2160"/>
        </w:tabs>
        <w:ind w:left="2160" w:hanging="360"/>
      </w:pPr>
      <w:rPr>
        <w:rFonts w:ascii="Wingdings" w:hAnsi="Wingdings" w:hint="default"/>
      </w:rPr>
    </w:lvl>
    <w:lvl w:ilvl="3" w:tplc="22A2FA02" w:tentative="1">
      <w:start w:val="1"/>
      <w:numFmt w:val="bullet"/>
      <w:lvlText w:val=""/>
      <w:lvlJc w:val="left"/>
      <w:pPr>
        <w:tabs>
          <w:tab w:val="num" w:pos="2880"/>
        </w:tabs>
        <w:ind w:left="2880" w:hanging="360"/>
      </w:pPr>
      <w:rPr>
        <w:rFonts w:ascii="Symbol" w:hAnsi="Symbol" w:hint="default"/>
      </w:rPr>
    </w:lvl>
    <w:lvl w:ilvl="4" w:tplc="D596622C" w:tentative="1">
      <w:start w:val="1"/>
      <w:numFmt w:val="bullet"/>
      <w:lvlText w:val="o"/>
      <w:lvlJc w:val="left"/>
      <w:pPr>
        <w:tabs>
          <w:tab w:val="num" w:pos="3600"/>
        </w:tabs>
        <w:ind w:left="3600" w:hanging="360"/>
      </w:pPr>
      <w:rPr>
        <w:rFonts w:ascii="Courier New" w:hAnsi="Courier New" w:cs="Courier New" w:hint="default"/>
      </w:rPr>
    </w:lvl>
    <w:lvl w:ilvl="5" w:tplc="9B9C356E" w:tentative="1">
      <w:start w:val="1"/>
      <w:numFmt w:val="bullet"/>
      <w:lvlText w:val=""/>
      <w:lvlJc w:val="left"/>
      <w:pPr>
        <w:tabs>
          <w:tab w:val="num" w:pos="4320"/>
        </w:tabs>
        <w:ind w:left="4320" w:hanging="360"/>
      </w:pPr>
      <w:rPr>
        <w:rFonts w:ascii="Wingdings" w:hAnsi="Wingdings" w:hint="default"/>
      </w:rPr>
    </w:lvl>
    <w:lvl w:ilvl="6" w:tplc="36B63E1A" w:tentative="1">
      <w:start w:val="1"/>
      <w:numFmt w:val="bullet"/>
      <w:lvlText w:val=""/>
      <w:lvlJc w:val="left"/>
      <w:pPr>
        <w:tabs>
          <w:tab w:val="num" w:pos="5040"/>
        </w:tabs>
        <w:ind w:left="5040" w:hanging="360"/>
      </w:pPr>
      <w:rPr>
        <w:rFonts w:ascii="Symbol" w:hAnsi="Symbol" w:hint="default"/>
      </w:rPr>
    </w:lvl>
    <w:lvl w:ilvl="7" w:tplc="FAB226C2" w:tentative="1">
      <w:start w:val="1"/>
      <w:numFmt w:val="bullet"/>
      <w:lvlText w:val="o"/>
      <w:lvlJc w:val="left"/>
      <w:pPr>
        <w:tabs>
          <w:tab w:val="num" w:pos="5760"/>
        </w:tabs>
        <w:ind w:left="5760" w:hanging="360"/>
      </w:pPr>
      <w:rPr>
        <w:rFonts w:ascii="Courier New" w:hAnsi="Courier New" w:cs="Courier New" w:hint="default"/>
      </w:rPr>
    </w:lvl>
    <w:lvl w:ilvl="8" w:tplc="27262F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7529DA0">
      <w:start w:val="1"/>
      <w:numFmt w:val="bullet"/>
      <w:lvlText w:val=""/>
      <w:lvlJc w:val="left"/>
      <w:pPr>
        <w:ind w:left="720" w:hanging="360"/>
      </w:pPr>
      <w:rPr>
        <w:rFonts w:ascii="Symbol" w:hAnsi="Symbol" w:hint="default"/>
      </w:rPr>
    </w:lvl>
    <w:lvl w:ilvl="1" w:tplc="AB5A481C">
      <w:start w:val="1"/>
      <w:numFmt w:val="bullet"/>
      <w:lvlText w:val="o"/>
      <w:lvlJc w:val="left"/>
      <w:pPr>
        <w:ind w:left="1440" w:hanging="360"/>
      </w:pPr>
      <w:rPr>
        <w:rFonts w:ascii="Courier New" w:hAnsi="Courier New" w:cs="Courier New" w:hint="default"/>
      </w:rPr>
    </w:lvl>
    <w:lvl w:ilvl="2" w:tplc="E58E15F8">
      <w:start w:val="1"/>
      <w:numFmt w:val="bullet"/>
      <w:lvlText w:val=""/>
      <w:lvlJc w:val="left"/>
      <w:pPr>
        <w:ind w:left="2160" w:hanging="360"/>
      </w:pPr>
      <w:rPr>
        <w:rFonts w:ascii="Wingdings" w:hAnsi="Wingdings" w:hint="default"/>
      </w:rPr>
    </w:lvl>
    <w:lvl w:ilvl="3" w:tplc="2D464CD4">
      <w:start w:val="1"/>
      <w:numFmt w:val="bullet"/>
      <w:lvlText w:val=""/>
      <w:lvlJc w:val="left"/>
      <w:pPr>
        <w:ind w:left="2880" w:hanging="360"/>
      </w:pPr>
      <w:rPr>
        <w:rFonts w:ascii="Symbol" w:hAnsi="Symbol" w:hint="default"/>
      </w:rPr>
    </w:lvl>
    <w:lvl w:ilvl="4" w:tplc="EB909490">
      <w:start w:val="1"/>
      <w:numFmt w:val="bullet"/>
      <w:lvlText w:val="o"/>
      <w:lvlJc w:val="left"/>
      <w:pPr>
        <w:ind w:left="3600" w:hanging="360"/>
      </w:pPr>
      <w:rPr>
        <w:rFonts w:ascii="Courier New" w:hAnsi="Courier New" w:cs="Courier New" w:hint="default"/>
      </w:rPr>
    </w:lvl>
    <w:lvl w:ilvl="5" w:tplc="C1BE0A10">
      <w:start w:val="1"/>
      <w:numFmt w:val="bullet"/>
      <w:lvlText w:val=""/>
      <w:lvlJc w:val="left"/>
      <w:pPr>
        <w:ind w:left="4320" w:hanging="360"/>
      </w:pPr>
      <w:rPr>
        <w:rFonts w:ascii="Wingdings" w:hAnsi="Wingdings" w:hint="default"/>
      </w:rPr>
    </w:lvl>
    <w:lvl w:ilvl="6" w:tplc="85467320">
      <w:start w:val="1"/>
      <w:numFmt w:val="bullet"/>
      <w:lvlText w:val=""/>
      <w:lvlJc w:val="left"/>
      <w:pPr>
        <w:ind w:left="5040" w:hanging="360"/>
      </w:pPr>
      <w:rPr>
        <w:rFonts w:ascii="Symbol" w:hAnsi="Symbol" w:hint="default"/>
      </w:rPr>
    </w:lvl>
    <w:lvl w:ilvl="7" w:tplc="1FB48CB0">
      <w:start w:val="1"/>
      <w:numFmt w:val="bullet"/>
      <w:lvlText w:val="o"/>
      <w:lvlJc w:val="left"/>
      <w:pPr>
        <w:ind w:left="5760" w:hanging="360"/>
      </w:pPr>
      <w:rPr>
        <w:rFonts w:ascii="Courier New" w:hAnsi="Courier New" w:cs="Courier New" w:hint="default"/>
      </w:rPr>
    </w:lvl>
    <w:lvl w:ilvl="8" w:tplc="E676DB0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4290E15C">
      <w:start w:val="1"/>
      <w:numFmt w:val="bullet"/>
      <w:lvlText w:val=""/>
      <w:lvlJc w:val="left"/>
      <w:pPr>
        <w:ind w:left="360" w:hanging="360"/>
      </w:pPr>
      <w:rPr>
        <w:rFonts w:ascii="Symbol" w:hAnsi="Symbol" w:hint="default"/>
      </w:rPr>
    </w:lvl>
    <w:lvl w:ilvl="1" w:tplc="0C1E24EC">
      <w:start w:val="1"/>
      <w:numFmt w:val="bullet"/>
      <w:lvlText w:val="o"/>
      <w:lvlJc w:val="left"/>
      <w:pPr>
        <w:ind w:left="1080" w:hanging="360"/>
      </w:pPr>
      <w:rPr>
        <w:rFonts w:ascii="Courier New" w:hAnsi="Courier New" w:cs="Courier New" w:hint="default"/>
      </w:rPr>
    </w:lvl>
    <w:lvl w:ilvl="2" w:tplc="D5D025AA">
      <w:start w:val="1"/>
      <w:numFmt w:val="bullet"/>
      <w:lvlText w:val=""/>
      <w:lvlJc w:val="left"/>
      <w:pPr>
        <w:ind w:left="1800" w:hanging="360"/>
      </w:pPr>
      <w:rPr>
        <w:rFonts w:ascii="Wingdings" w:hAnsi="Wingdings" w:hint="default"/>
      </w:rPr>
    </w:lvl>
    <w:lvl w:ilvl="3" w:tplc="4964E86C">
      <w:start w:val="1"/>
      <w:numFmt w:val="bullet"/>
      <w:lvlText w:val=""/>
      <w:lvlJc w:val="left"/>
      <w:pPr>
        <w:ind w:left="2520" w:hanging="360"/>
      </w:pPr>
      <w:rPr>
        <w:rFonts w:ascii="Symbol" w:hAnsi="Symbol" w:hint="default"/>
      </w:rPr>
    </w:lvl>
    <w:lvl w:ilvl="4" w:tplc="10D640BA">
      <w:start w:val="1"/>
      <w:numFmt w:val="bullet"/>
      <w:lvlText w:val="o"/>
      <w:lvlJc w:val="left"/>
      <w:pPr>
        <w:ind w:left="3240" w:hanging="360"/>
      </w:pPr>
      <w:rPr>
        <w:rFonts w:ascii="Courier New" w:hAnsi="Courier New" w:cs="Courier New" w:hint="default"/>
      </w:rPr>
    </w:lvl>
    <w:lvl w:ilvl="5" w:tplc="75AA917E">
      <w:start w:val="1"/>
      <w:numFmt w:val="bullet"/>
      <w:lvlText w:val=""/>
      <w:lvlJc w:val="left"/>
      <w:pPr>
        <w:ind w:left="3960" w:hanging="360"/>
      </w:pPr>
      <w:rPr>
        <w:rFonts w:ascii="Wingdings" w:hAnsi="Wingdings" w:hint="default"/>
      </w:rPr>
    </w:lvl>
    <w:lvl w:ilvl="6" w:tplc="F3EAD868">
      <w:start w:val="1"/>
      <w:numFmt w:val="bullet"/>
      <w:lvlText w:val=""/>
      <w:lvlJc w:val="left"/>
      <w:pPr>
        <w:ind w:left="4680" w:hanging="360"/>
      </w:pPr>
      <w:rPr>
        <w:rFonts w:ascii="Symbol" w:hAnsi="Symbol" w:hint="default"/>
      </w:rPr>
    </w:lvl>
    <w:lvl w:ilvl="7" w:tplc="BE8481C8">
      <w:start w:val="1"/>
      <w:numFmt w:val="bullet"/>
      <w:lvlText w:val="o"/>
      <w:lvlJc w:val="left"/>
      <w:pPr>
        <w:ind w:left="5400" w:hanging="360"/>
      </w:pPr>
      <w:rPr>
        <w:rFonts w:ascii="Courier New" w:hAnsi="Courier New" w:cs="Courier New" w:hint="default"/>
      </w:rPr>
    </w:lvl>
    <w:lvl w:ilvl="8" w:tplc="72465FD0">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9A264E78">
      <w:numFmt w:val="bullet"/>
      <w:lvlText w:val=""/>
      <w:lvlJc w:val="left"/>
      <w:pPr>
        <w:ind w:left="821" w:hanging="360"/>
      </w:pPr>
      <w:rPr>
        <w:rFonts w:ascii="Wingdings" w:eastAsia="Wingdings" w:hAnsi="Wingdings" w:cs="Wingdings" w:hint="default"/>
        <w:w w:val="99"/>
        <w:sz w:val="22"/>
        <w:szCs w:val="22"/>
        <w:lang w:val="en-US" w:eastAsia="en-US" w:bidi="en-US"/>
      </w:rPr>
    </w:lvl>
    <w:lvl w:ilvl="1" w:tplc="BF14DCC8">
      <w:numFmt w:val="bullet"/>
      <w:lvlText w:val="•"/>
      <w:lvlJc w:val="left"/>
      <w:pPr>
        <w:ind w:left="1464" w:hanging="360"/>
      </w:pPr>
      <w:rPr>
        <w:lang w:val="en-US" w:eastAsia="en-US" w:bidi="en-US"/>
      </w:rPr>
    </w:lvl>
    <w:lvl w:ilvl="2" w:tplc="66F0605A">
      <w:numFmt w:val="bullet"/>
      <w:lvlText w:val="•"/>
      <w:lvlJc w:val="left"/>
      <w:pPr>
        <w:ind w:left="2108" w:hanging="360"/>
      </w:pPr>
      <w:rPr>
        <w:lang w:val="en-US" w:eastAsia="en-US" w:bidi="en-US"/>
      </w:rPr>
    </w:lvl>
    <w:lvl w:ilvl="3" w:tplc="D3ECC314">
      <w:numFmt w:val="bullet"/>
      <w:lvlText w:val="•"/>
      <w:lvlJc w:val="left"/>
      <w:pPr>
        <w:ind w:left="2753" w:hanging="360"/>
      </w:pPr>
      <w:rPr>
        <w:lang w:val="en-US" w:eastAsia="en-US" w:bidi="en-US"/>
      </w:rPr>
    </w:lvl>
    <w:lvl w:ilvl="4" w:tplc="5B147AD2">
      <w:numFmt w:val="bullet"/>
      <w:lvlText w:val="•"/>
      <w:lvlJc w:val="left"/>
      <w:pPr>
        <w:ind w:left="3397" w:hanging="360"/>
      </w:pPr>
      <w:rPr>
        <w:lang w:val="en-US" w:eastAsia="en-US" w:bidi="en-US"/>
      </w:rPr>
    </w:lvl>
    <w:lvl w:ilvl="5" w:tplc="558C4C40">
      <w:numFmt w:val="bullet"/>
      <w:lvlText w:val="•"/>
      <w:lvlJc w:val="left"/>
      <w:pPr>
        <w:ind w:left="4042" w:hanging="360"/>
      </w:pPr>
      <w:rPr>
        <w:lang w:val="en-US" w:eastAsia="en-US" w:bidi="en-US"/>
      </w:rPr>
    </w:lvl>
    <w:lvl w:ilvl="6" w:tplc="A8D6C57E">
      <w:numFmt w:val="bullet"/>
      <w:lvlText w:val="•"/>
      <w:lvlJc w:val="left"/>
      <w:pPr>
        <w:ind w:left="4686" w:hanging="360"/>
      </w:pPr>
      <w:rPr>
        <w:lang w:val="en-US" w:eastAsia="en-US" w:bidi="en-US"/>
      </w:rPr>
    </w:lvl>
    <w:lvl w:ilvl="7" w:tplc="015A3E84">
      <w:numFmt w:val="bullet"/>
      <w:lvlText w:val="•"/>
      <w:lvlJc w:val="left"/>
      <w:pPr>
        <w:ind w:left="5331" w:hanging="360"/>
      </w:pPr>
      <w:rPr>
        <w:lang w:val="en-US" w:eastAsia="en-US" w:bidi="en-US"/>
      </w:rPr>
    </w:lvl>
    <w:lvl w:ilvl="8" w:tplc="D3D4E492">
      <w:numFmt w:val="bullet"/>
      <w:lvlText w:val="•"/>
      <w:lvlJc w:val="left"/>
      <w:pPr>
        <w:ind w:left="5975" w:hanging="360"/>
      </w:pPr>
      <w:rPr>
        <w:lang w:val="en-US" w:eastAsia="en-US" w:bidi="en-US"/>
      </w:rPr>
    </w:lvl>
  </w:abstractNum>
  <w:abstractNum w:abstractNumId="17" w15:restartNumberingAfterBreak="0">
    <w:nsid w:val="34172437"/>
    <w:multiLevelType w:val="hybridMultilevel"/>
    <w:tmpl w:val="35FED5E8"/>
    <w:lvl w:ilvl="0" w:tplc="60D8D0E2">
      <w:numFmt w:val="bullet"/>
      <w:lvlText w:val=""/>
      <w:lvlJc w:val="left"/>
      <w:pPr>
        <w:ind w:left="828" w:hanging="360"/>
      </w:pPr>
      <w:rPr>
        <w:rFonts w:ascii="Symbol" w:eastAsia="Symbol" w:hAnsi="Symbol" w:cs="Symbol" w:hint="default"/>
        <w:w w:val="100"/>
        <w:sz w:val="24"/>
        <w:szCs w:val="24"/>
        <w:lang w:val="en-US" w:eastAsia="en-US" w:bidi="ar-SA"/>
      </w:rPr>
    </w:lvl>
    <w:lvl w:ilvl="1" w:tplc="EF56343A">
      <w:numFmt w:val="bullet"/>
      <w:lvlText w:val="•"/>
      <w:lvlJc w:val="left"/>
      <w:pPr>
        <w:ind w:left="1752" w:hanging="360"/>
      </w:pPr>
      <w:rPr>
        <w:rFonts w:hint="default"/>
        <w:lang w:val="en-US" w:eastAsia="en-US" w:bidi="ar-SA"/>
      </w:rPr>
    </w:lvl>
    <w:lvl w:ilvl="2" w:tplc="F91A1C58">
      <w:numFmt w:val="bullet"/>
      <w:lvlText w:val="•"/>
      <w:lvlJc w:val="left"/>
      <w:pPr>
        <w:ind w:left="2684" w:hanging="360"/>
      </w:pPr>
      <w:rPr>
        <w:rFonts w:hint="default"/>
        <w:lang w:val="en-US" w:eastAsia="en-US" w:bidi="ar-SA"/>
      </w:rPr>
    </w:lvl>
    <w:lvl w:ilvl="3" w:tplc="AC46645E">
      <w:numFmt w:val="bullet"/>
      <w:lvlText w:val="•"/>
      <w:lvlJc w:val="left"/>
      <w:pPr>
        <w:ind w:left="3616" w:hanging="360"/>
      </w:pPr>
      <w:rPr>
        <w:rFonts w:hint="default"/>
        <w:lang w:val="en-US" w:eastAsia="en-US" w:bidi="ar-SA"/>
      </w:rPr>
    </w:lvl>
    <w:lvl w:ilvl="4" w:tplc="E80CA7C6">
      <w:numFmt w:val="bullet"/>
      <w:lvlText w:val="•"/>
      <w:lvlJc w:val="left"/>
      <w:pPr>
        <w:ind w:left="4548" w:hanging="360"/>
      </w:pPr>
      <w:rPr>
        <w:rFonts w:hint="default"/>
        <w:lang w:val="en-US" w:eastAsia="en-US" w:bidi="ar-SA"/>
      </w:rPr>
    </w:lvl>
    <w:lvl w:ilvl="5" w:tplc="CF84B3C8">
      <w:numFmt w:val="bullet"/>
      <w:lvlText w:val="•"/>
      <w:lvlJc w:val="left"/>
      <w:pPr>
        <w:ind w:left="5480" w:hanging="360"/>
      </w:pPr>
      <w:rPr>
        <w:rFonts w:hint="default"/>
        <w:lang w:val="en-US" w:eastAsia="en-US" w:bidi="ar-SA"/>
      </w:rPr>
    </w:lvl>
    <w:lvl w:ilvl="6" w:tplc="A524BE3C">
      <w:numFmt w:val="bullet"/>
      <w:lvlText w:val="•"/>
      <w:lvlJc w:val="left"/>
      <w:pPr>
        <w:ind w:left="6412" w:hanging="360"/>
      </w:pPr>
      <w:rPr>
        <w:rFonts w:hint="default"/>
        <w:lang w:val="en-US" w:eastAsia="en-US" w:bidi="ar-SA"/>
      </w:rPr>
    </w:lvl>
    <w:lvl w:ilvl="7" w:tplc="BDF63486">
      <w:numFmt w:val="bullet"/>
      <w:lvlText w:val="•"/>
      <w:lvlJc w:val="left"/>
      <w:pPr>
        <w:ind w:left="7344" w:hanging="360"/>
      </w:pPr>
      <w:rPr>
        <w:rFonts w:hint="default"/>
        <w:lang w:val="en-US" w:eastAsia="en-US" w:bidi="ar-SA"/>
      </w:rPr>
    </w:lvl>
    <w:lvl w:ilvl="8" w:tplc="89DC5834">
      <w:numFmt w:val="bullet"/>
      <w:lvlText w:val="•"/>
      <w:lvlJc w:val="left"/>
      <w:pPr>
        <w:ind w:left="8276" w:hanging="360"/>
      </w:pPr>
      <w:rPr>
        <w:rFonts w:hint="default"/>
        <w:lang w:val="en-US" w:eastAsia="en-US" w:bidi="ar-SA"/>
      </w:rPr>
    </w:lvl>
  </w:abstractNum>
  <w:abstractNum w:abstractNumId="18" w15:restartNumberingAfterBreak="0">
    <w:nsid w:val="3670375B"/>
    <w:multiLevelType w:val="hybridMultilevel"/>
    <w:tmpl w:val="BA1A02A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3B0624A7"/>
    <w:multiLevelType w:val="hybridMultilevel"/>
    <w:tmpl w:val="B3E024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3334E1E"/>
    <w:multiLevelType w:val="hybridMultilevel"/>
    <w:tmpl w:val="4ED83B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54115FD0"/>
    <w:multiLevelType w:val="hybridMultilevel"/>
    <w:tmpl w:val="F23A3ACA"/>
    <w:lvl w:ilvl="0" w:tplc="EB7A2942">
      <w:start w:val="1"/>
      <w:numFmt w:val="bullet"/>
      <w:lvlText w:val="•"/>
      <w:lvlJc w:val="left"/>
      <w:pPr>
        <w:tabs>
          <w:tab w:val="num" w:pos="360"/>
        </w:tabs>
        <w:ind w:left="360" w:hanging="360"/>
      </w:pPr>
      <w:rPr>
        <w:rFonts w:ascii="Lucida Sans Unicode" w:hAnsi="Lucida Sans Unicode" w:hint="default"/>
        <w:sz w:val="24"/>
      </w:rPr>
    </w:lvl>
    <w:lvl w:ilvl="1" w:tplc="258CB5FE" w:tentative="1">
      <w:start w:val="1"/>
      <w:numFmt w:val="bullet"/>
      <w:lvlText w:val="o"/>
      <w:lvlJc w:val="left"/>
      <w:pPr>
        <w:tabs>
          <w:tab w:val="num" w:pos="375"/>
        </w:tabs>
        <w:ind w:left="375" w:hanging="360"/>
      </w:pPr>
      <w:rPr>
        <w:rFonts w:ascii="Courier New" w:hAnsi="Courier New" w:cs="Courier New" w:hint="default"/>
      </w:rPr>
    </w:lvl>
    <w:lvl w:ilvl="2" w:tplc="82FA473A" w:tentative="1">
      <w:start w:val="1"/>
      <w:numFmt w:val="bullet"/>
      <w:lvlText w:val=""/>
      <w:lvlJc w:val="left"/>
      <w:pPr>
        <w:tabs>
          <w:tab w:val="num" w:pos="1095"/>
        </w:tabs>
        <w:ind w:left="1095" w:hanging="360"/>
      </w:pPr>
      <w:rPr>
        <w:rFonts w:ascii="Wingdings" w:hAnsi="Wingdings" w:hint="default"/>
      </w:rPr>
    </w:lvl>
    <w:lvl w:ilvl="3" w:tplc="D6922796" w:tentative="1">
      <w:start w:val="1"/>
      <w:numFmt w:val="bullet"/>
      <w:lvlText w:val=""/>
      <w:lvlJc w:val="left"/>
      <w:pPr>
        <w:tabs>
          <w:tab w:val="num" w:pos="1815"/>
        </w:tabs>
        <w:ind w:left="1815" w:hanging="360"/>
      </w:pPr>
      <w:rPr>
        <w:rFonts w:ascii="Symbol" w:hAnsi="Symbol" w:hint="default"/>
      </w:rPr>
    </w:lvl>
    <w:lvl w:ilvl="4" w:tplc="2FAC42D2" w:tentative="1">
      <w:start w:val="1"/>
      <w:numFmt w:val="bullet"/>
      <w:lvlText w:val="o"/>
      <w:lvlJc w:val="left"/>
      <w:pPr>
        <w:tabs>
          <w:tab w:val="num" w:pos="2535"/>
        </w:tabs>
        <w:ind w:left="2535" w:hanging="360"/>
      </w:pPr>
      <w:rPr>
        <w:rFonts w:ascii="Courier New" w:hAnsi="Courier New" w:cs="Courier New" w:hint="default"/>
      </w:rPr>
    </w:lvl>
    <w:lvl w:ilvl="5" w:tplc="E5A8F680" w:tentative="1">
      <w:start w:val="1"/>
      <w:numFmt w:val="bullet"/>
      <w:lvlText w:val=""/>
      <w:lvlJc w:val="left"/>
      <w:pPr>
        <w:tabs>
          <w:tab w:val="num" w:pos="3255"/>
        </w:tabs>
        <w:ind w:left="3255" w:hanging="360"/>
      </w:pPr>
      <w:rPr>
        <w:rFonts w:ascii="Wingdings" w:hAnsi="Wingdings" w:hint="default"/>
      </w:rPr>
    </w:lvl>
    <w:lvl w:ilvl="6" w:tplc="2D98A8B4" w:tentative="1">
      <w:start w:val="1"/>
      <w:numFmt w:val="bullet"/>
      <w:lvlText w:val=""/>
      <w:lvlJc w:val="left"/>
      <w:pPr>
        <w:tabs>
          <w:tab w:val="num" w:pos="3975"/>
        </w:tabs>
        <w:ind w:left="3975" w:hanging="360"/>
      </w:pPr>
      <w:rPr>
        <w:rFonts w:ascii="Symbol" w:hAnsi="Symbol" w:hint="default"/>
      </w:rPr>
    </w:lvl>
    <w:lvl w:ilvl="7" w:tplc="97B0D6EE" w:tentative="1">
      <w:start w:val="1"/>
      <w:numFmt w:val="bullet"/>
      <w:lvlText w:val="o"/>
      <w:lvlJc w:val="left"/>
      <w:pPr>
        <w:tabs>
          <w:tab w:val="num" w:pos="4695"/>
        </w:tabs>
        <w:ind w:left="4695" w:hanging="360"/>
      </w:pPr>
      <w:rPr>
        <w:rFonts w:ascii="Courier New" w:hAnsi="Courier New" w:cs="Courier New" w:hint="default"/>
      </w:rPr>
    </w:lvl>
    <w:lvl w:ilvl="8" w:tplc="FFA27FB6" w:tentative="1">
      <w:start w:val="1"/>
      <w:numFmt w:val="bullet"/>
      <w:lvlText w:val=""/>
      <w:lvlJc w:val="left"/>
      <w:pPr>
        <w:tabs>
          <w:tab w:val="num" w:pos="5415"/>
        </w:tabs>
        <w:ind w:left="5415" w:hanging="360"/>
      </w:pPr>
      <w:rPr>
        <w:rFonts w:ascii="Wingdings" w:hAnsi="Wingdings" w:hint="default"/>
      </w:rPr>
    </w:lvl>
  </w:abstractNum>
  <w:abstractNum w:abstractNumId="23" w15:restartNumberingAfterBreak="0">
    <w:nsid w:val="5E0C32B5"/>
    <w:multiLevelType w:val="hybridMultilevel"/>
    <w:tmpl w:val="2ACAE3B8"/>
    <w:lvl w:ilvl="0" w:tplc="34843C34">
      <w:start w:val="1"/>
      <w:numFmt w:val="bullet"/>
      <w:lvlText w:val=""/>
      <w:lvlJc w:val="left"/>
      <w:pPr>
        <w:ind w:left="720" w:hanging="360"/>
      </w:pPr>
      <w:rPr>
        <w:rFonts w:ascii="Symbol" w:hAnsi="Symbol" w:hint="default"/>
      </w:rPr>
    </w:lvl>
    <w:lvl w:ilvl="1" w:tplc="F2B6F662" w:tentative="1">
      <w:start w:val="1"/>
      <w:numFmt w:val="bullet"/>
      <w:lvlText w:val="o"/>
      <w:lvlJc w:val="left"/>
      <w:pPr>
        <w:ind w:left="1440" w:hanging="360"/>
      </w:pPr>
      <w:rPr>
        <w:rFonts w:ascii="Courier New" w:hAnsi="Courier New" w:cs="Courier New" w:hint="default"/>
      </w:rPr>
    </w:lvl>
    <w:lvl w:ilvl="2" w:tplc="CB0E5362" w:tentative="1">
      <w:start w:val="1"/>
      <w:numFmt w:val="bullet"/>
      <w:lvlText w:val=""/>
      <w:lvlJc w:val="left"/>
      <w:pPr>
        <w:ind w:left="2160" w:hanging="360"/>
      </w:pPr>
      <w:rPr>
        <w:rFonts w:ascii="Wingdings" w:hAnsi="Wingdings" w:hint="default"/>
      </w:rPr>
    </w:lvl>
    <w:lvl w:ilvl="3" w:tplc="67D01374" w:tentative="1">
      <w:start w:val="1"/>
      <w:numFmt w:val="bullet"/>
      <w:lvlText w:val=""/>
      <w:lvlJc w:val="left"/>
      <w:pPr>
        <w:ind w:left="2880" w:hanging="360"/>
      </w:pPr>
      <w:rPr>
        <w:rFonts w:ascii="Symbol" w:hAnsi="Symbol" w:hint="default"/>
      </w:rPr>
    </w:lvl>
    <w:lvl w:ilvl="4" w:tplc="AC585D2C" w:tentative="1">
      <w:start w:val="1"/>
      <w:numFmt w:val="bullet"/>
      <w:lvlText w:val="o"/>
      <w:lvlJc w:val="left"/>
      <w:pPr>
        <w:ind w:left="3600" w:hanging="360"/>
      </w:pPr>
      <w:rPr>
        <w:rFonts w:ascii="Courier New" w:hAnsi="Courier New" w:cs="Courier New" w:hint="default"/>
      </w:rPr>
    </w:lvl>
    <w:lvl w:ilvl="5" w:tplc="C11844C8" w:tentative="1">
      <w:start w:val="1"/>
      <w:numFmt w:val="bullet"/>
      <w:lvlText w:val=""/>
      <w:lvlJc w:val="left"/>
      <w:pPr>
        <w:ind w:left="4320" w:hanging="360"/>
      </w:pPr>
      <w:rPr>
        <w:rFonts w:ascii="Wingdings" w:hAnsi="Wingdings" w:hint="default"/>
      </w:rPr>
    </w:lvl>
    <w:lvl w:ilvl="6" w:tplc="0DB40DF0" w:tentative="1">
      <w:start w:val="1"/>
      <w:numFmt w:val="bullet"/>
      <w:lvlText w:val=""/>
      <w:lvlJc w:val="left"/>
      <w:pPr>
        <w:ind w:left="5040" w:hanging="360"/>
      </w:pPr>
      <w:rPr>
        <w:rFonts w:ascii="Symbol" w:hAnsi="Symbol" w:hint="default"/>
      </w:rPr>
    </w:lvl>
    <w:lvl w:ilvl="7" w:tplc="0114D0DC" w:tentative="1">
      <w:start w:val="1"/>
      <w:numFmt w:val="bullet"/>
      <w:lvlText w:val="o"/>
      <w:lvlJc w:val="left"/>
      <w:pPr>
        <w:ind w:left="5760" w:hanging="360"/>
      </w:pPr>
      <w:rPr>
        <w:rFonts w:ascii="Courier New" w:hAnsi="Courier New" w:cs="Courier New" w:hint="default"/>
      </w:rPr>
    </w:lvl>
    <w:lvl w:ilvl="8" w:tplc="029EA3E2" w:tentative="1">
      <w:start w:val="1"/>
      <w:numFmt w:val="bullet"/>
      <w:lvlText w:val=""/>
      <w:lvlJc w:val="left"/>
      <w:pPr>
        <w:ind w:left="6480" w:hanging="360"/>
      </w:pPr>
      <w:rPr>
        <w:rFonts w:ascii="Wingdings" w:hAnsi="Wingdings" w:hint="default"/>
      </w:rPr>
    </w:lvl>
  </w:abstractNum>
  <w:abstractNum w:abstractNumId="24" w15:restartNumberingAfterBreak="0">
    <w:nsid w:val="616232BD"/>
    <w:multiLevelType w:val="hybridMultilevel"/>
    <w:tmpl w:val="8A487AB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54DE1BB8">
      <w:start w:val="1"/>
      <w:numFmt w:val="bullet"/>
      <w:lvlText w:val=""/>
      <w:lvlJc w:val="left"/>
      <w:pPr>
        <w:ind w:left="720" w:hanging="360"/>
      </w:pPr>
      <w:rPr>
        <w:rFonts w:ascii="Symbol" w:hAnsi="Symbol" w:hint="default"/>
      </w:rPr>
    </w:lvl>
    <w:lvl w:ilvl="1" w:tplc="CA34E898" w:tentative="1">
      <w:start w:val="1"/>
      <w:numFmt w:val="bullet"/>
      <w:lvlText w:val="o"/>
      <w:lvlJc w:val="left"/>
      <w:pPr>
        <w:ind w:left="1440" w:hanging="360"/>
      </w:pPr>
      <w:rPr>
        <w:rFonts w:ascii="Courier New" w:hAnsi="Courier New" w:cs="Courier New" w:hint="default"/>
      </w:rPr>
    </w:lvl>
    <w:lvl w:ilvl="2" w:tplc="9DE286A8" w:tentative="1">
      <w:start w:val="1"/>
      <w:numFmt w:val="bullet"/>
      <w:lvlText w:val=""/>
      <w:lvlJc w:val="left"/>
      <w:pPr>
        <w:ind w:left="2160" w:hanging="360"/>
      </w:pPr>
      <w:rPr>
        <w:rFonts w:ascii="Wingdings" w:hAnsi="Wingdings" w:hint="default"/>
      </w:rPr>
    </w:lvl>
    <w:lvl w:ilvl="3" w:tplc="5C907DDA" w:tentative="1">
      <w:start w:val="1"/>
      <w:numFmt w:val="bullet"/>
      <w:lvlText w:val=""/>
      <w:lvlJc w:val="left"/>
      <w:pPr>
        <w:ind w:left="2880" w:hanging="360"/>
      </w:pPr>
      <w:rPr>
        <w:rFonts w:ascii="Symbol" w:hAnsi="Symbol" w:hint="default"/>
      </w:rPr>
    </w:lvl>
    <w:lvl w:ilvl="4" w:tplc="7BDAEFF2" w:tentative="1">
      <w:start w:val="1"/>
      <w:numFmt w:val="bullet"/>
      <w:lvlText w:val="o"/>
      <w:lvlJc w:val="left"/>
      <w:pPr>
        <w:ind w:left="3600" w:hanging="360"/>
      </w:pPr>
      <w:rPr>
        <w:rFonts w:ascii="Courier New" w:hAnsi="Courier New" w:cs="Courier New" w:hint="default"/>
      </w:rPr>
    </w:lvl>
    <w:lvl w:ilvl="5" w:tplc="B46AC3A8" w:tentative="1">
      <w:start w:val="1"/>
      <w:numFmt w:val="bullet"/>
      <w:lvlText w:val=""/>
      <w:lvlJc w:val="left"/>
      <w:pPr>
        <w:ind w:left="4320" w:hanging="360"/>
      </w:pPr>
      <w:rPr>
        <w:rFonts w:ascii="Wingdings" w:hAnsi="Wingdings" w:hint="default"/>
      </w:rPr>
    </w:lvl>
    <w:lvl w:ilvl="6" w:tplc="8DEACEDE" w:tentative="1">
      <w:start w:val="1"/>
      <w:numFmt w:val="bullet"/>
      <w:lvlText w:val=""/>
      <w:lvlJc w:val="left"/>
      <w:pPr>
        <w:ind w:left="5040" w:hanging="360"/>
      </w:pPr>
      <w:rPr>
        <w:rFonts w:ascii="Symbol" w:hAnsi="Symbol" w:hint="default"/>
      </w:rPr>
    </w:lvl>
    <w:lvl w:ilvl="7" w:tplc="BB8EEF34" w:tentative="1">
      <w:start w:val="1"/>
      <w:numFmt w:val="bullet"/>
      <w:lvlText w:val="o"/>
      <w:lvlJc w:val="left"/>
      <w:pPr>
        <w:ind w:left="5760" w:hanging="360"/>
      </w:pPr>
      <w:rPr>
        <w:rFonts w:ascii="Courier New" w:hAnsi="Courier New" w:cs="Courier New" w:hint="default"/>
      </w:rPr>
    </w:lvl>
    <w:lvl w:ilvl="8" w:tplc="44C0DDC4"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0009945">
    <w:abstractNumId w:val="9"/>
  </w:num>
  <w:num w:numId="2" w16cid:durableId="570891223">
    <w:abstractNumId w:val="7"/>
  </w:num>
  <w:num w:numId="3" w16cid:durableId="976496929">
    <w:abstractNumId w:val="6"/>
  </w:num>
  <w:num w:numId="4" w16cid:durableId="1464957834">
    <w:abstractNumId w:val="5"/>
  </w:num>
  <w:num w:numId="5" w16cid:durableId="161816033">
    <w:abstractNumId w:val="4"/>
  </w:num>
  <w:num w:numId="6" w16cid:durableId="2039429204">
    <w:abstractNumId w:val="8"/>
  </w:num>
  <w:num w:numId="7" w16cid:durableId="635380672">
    <w:abstractNumId w:val="3"/>
  </w:num>
  <w:num w:numId="8" w16cid:durableId="208104493">
    <w:abstractNumId w:val="2"/>
  </w:num>
  <w:num w:numId="9" w16cid:durableId="2123915031">
    <w:abstractNumId w:val="1"/>
  </w:num>
  <w:num w:numId="10" w16cid:durableId="452291093">
    <w:abstractNumId w:val="0"/>
  </w:num>
  <w:num w:numId="11" w16cid:durableId="816648167">
    <w:abstractNumId w:val="14"/>
  </w:num>
  <w:num w:numId="12" w16cid:durableId="1774935325">
    <w:abstractNumId w:val="20"/>
  </w:num>
  <w:num w:numId="13" w16cid:durableId="1046182869">
    <w:abstractNumId w:val="15"/>
  </w:num>
  <w:num w:numId="14" w16cid:durableId="1690911971">
    <w:abstractNumId w:val="10"/>
  </w:num>
  <w:num w:numId="15" w16cid:durableId="1433158885">
    <w:abstractNumId w:val="28"/>
  </w:num>
  <w:num w:numId="16" w16cid:durableId="1865635190">
    <w:abstractNumId w:val="27"/>
  </w:num>
  <w:num w:numId="17" w16cid:durableId="1809393802">
    <w:abstractNumId w:val="12"/>
  </w:num>
  <w:num w:numId="18" w16cid:durableId="1278872303">
    <w:abstractNumId w:val="14"/>
  </w:num>
  <w:num w:numId="19" w16cid:durableId="1413116888">
    <w:abstractNumId w:val="20"/>
  </w:num>
  <w:num w:numId="20" w16cid:durableId="1176648548">
    <w:abstractNumId w:val="15"/>
  </w:num>
  <w:num w:numId="21" w16cid:durableId="491338881">
    <w:abstractNumId w:val="9"/>
  </w:num>
  <w:num w:numId="22" w16cid:durableId="23753538">
    <w:abstractNumId w:val="7"/>
  </w:num>
  <w:num w:numId="23" w16cid:durableId="1844317318">
    <w:abstractNumId w:val="6"/>
  </w:num>
  <w:num w:numId="24" w16cid:durableId="1033768480">
    <w:abstractNumId w:val="5"/>
  </w:num>
  <w:num w:numId="25" w16cid:durableId="264195407">
    <w:abstractNumId w:val="4"/>
  </w:num>
  <w:num w:numId="26" w16cid:durableId="340935329">
    <w:abstractNumId w:val="8"/>
  </w:num>
  <w:num w:numId="27" w16cid:durableId="126968834">
    <w:abstractNumId w:val="3"/>
  </w:num>
  <w:num w:numId="28" w16cid:durableId="1975141434">
    <w:abstractNumId w:val="2"/>
  </w:num>
  <w:num w:numId="29" w16cid:durableId="1127434871">
    <w:abstractNumId w:val="1"/>
  </w:num>
  <w:num w:numId="30" w16cid:durableId="866411958">
    <w:abstractNumId w:val="0"/>
  </w:num>
  <w:num w:numId="31" w16cid:durableId="599263142">
    <w:abstractNumId w:val="10"/>
  </w:num>
  <w:num w:numId="32" w16cid:durableId="1737511823">
    <w:abstractNumId w:val="22"/>
  </w:num>
  <w:num w:numId="33" w16cid:durableId="2024745903">
    <w:abstractNumId w:val="16"/>
  </w:num>
  <w:num w:numId="34" w16cid:durableId="690684068">
    <w:abstractNumId w:val="11"/>
  </w:num>
  <w:num w:numId="35" w16cid:durableId="1214544425">
    <w:abstractNumId w:val="11"/>
  </w:num>
  <w:num w:numId="36" w16cid:durableId="1103914292">
    <w:abstractNumId w:val="22"/>
  </w:num>
  <w:num w:numId="37" w16cid:durableId="213588813">
    <w:abstractNumId w:val="13"/>
  </w:num>
  <w:num w:numId="38" w16cid:durableId="478500435">
    <w:abstractNumId w:val="26"/>
  </w:num>
  <w:num w:numId="39" w16cid:durableId="159928474">
    <w:abstractNumId w:val="25"/>
  </w:num>
  <w:num w:numId="40" w16cid:durableId="1579097969">
    <w:abstractNumId w:val="23"/>
  </w:num>
  <w:num w:numId="41" w16cid:durableId="488517756">
    <w:abstractNumId w:val="17"/>
  </w:num>
  <w:num w:numId="42" w16cid:durableId="165247539">
    <w:abstractNumId w:val="19"/>
  </w:num>
  <w:num w:numId="43" w16cid:durableId="26226916">
    <w:abstractNumId w:val="24"/>
  </w:num>
  <w:num w:numId="44" w16cid:durableId="1814525171">
    <w:abstractNumId w:val="17"/>
  </w:num>
  <w:num w:numId="45" w16cid:durableId="822745197">
    <w:abstractNumId w:val="18"/>
  </w:num>
  <w:num w:numId="46" w16cid:durableId="993341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7254 n"/>
    <w:docVar w:name="WfMT" w:val="0"/>
    <w:docVar w:name="WfProtection" w:val="1"/>
    <w:docVar w:name="WfStyles" w:val=" 386   no"/>
  </w:docVars>
  <w:rsids>
    <w:rsidRoot w:val="005C5615"/>
    <w:rsid w:val="00005215"/>
    <w:rsid w:val="00007459"/>
    <w:rsid w:val="0001332B"/>
    <w:rsid w:val="00013722"/>
    <w:rsid w:val="000158EB"/>
    <w:rsid w:val="00015FA9"/>
    <w:rsid w:val="0001687D"/>
    <w:rsid w:val="00020EC3"/>
    <w:rsid w:val="000268F6"/>
    <w:rsid w:val="00035360"/>
    <w:rsid w:val="00037F3D"/>
    <w:rsid w:val="000400C5"/>
    <w:rsid w:val="00046C72"/>
    <w:rsid w:val="00047E57"/>
    <w:rsid w:val="00050C29"/>
    <w:rsid w:val="00053332"/>
    <w:rsid w:val="00061876"/>
    <w:rsid w:val="0007491E"/>
    <w:rsid w:val="00084555"/>
    <w:rsid w:val="00086556"/>
    <w:rsid w:val="0009073A"/>
    <w:rsid w:val="00092F83"/>
    <w:rsid w:val="000A0DDB"/>
    <w:rsid w:val="000A49D7"/>
    <w:rsid w:val="000A4EB6"/>
    <w:rsid w:val="000B4D73"/>
    <w:rsid w:val="000C4193"/>
    <w:rsid w:val="000C7CBD"/>
    <w:rsid w:val="000D081A"/>
    <w:rsid w:val="000D1DD8"/>
    <w:rsid w:val="000D59CE"/>
    <w:rsid w:val="000D7DF9"/>
    <w:rsid w:val="000E06AB"/>
    <w:rsid w:val="000E2184"/>
    <w:rsid w:val="000E2476"/>
    <w:rsid w:val="000F0AE7"/>
    <w:rsid w:val="000F1BE1"/>
    <w:rsid w:val="000F70A3"/>
    <w:rsid w:val="000F7816"/>
    <w:rsid w:val="00103837"/>
    <w:rsid w:val="0011073F"/>
    <w:rsid w:val="00113BA3"/>
    <w:rsid w:val="00124443"/>
    <w:rsid w:val="00125BBC"/>
    <w:rsid w:val="0014346F"/>
    <w:rsid w:val="00146ADE"/>
    <w:rsid w:val="00152126"/>
    <w:rsid w:val="001527E1"/>
    <w:rsid w:val="001533BA"/>
    <w:rsid w:val="00162B4B"/>
    <w:rsid w:val="001631E8"/>
    <w:rsid w:val="001648C3"/>
    <w:rsid w:val="00165932"/>
    <w:rsid w:val="00166485"/>
    <w:rsid w:val="0017414F"/>
    <w:rsid w:val="00180482"/>
    <w:rsid w:val="00180DC0"/>
    <w:rsid w:val="00182B4B"/>
    <w:rsid w:val="001837C2"/>
    <w:rsid w:val="00183F73"/>
    <w:rsid w:val="00191AC3"/>
    <w:rsid w:val="00191B6A"/>
    <w:rsid w:val="001936C1"/>
    <w:rsid w:val="00194386"/>
    <w:rsid w:val="00196518"/>
    <w:rsid w:val="001A02BA"/>
    <w:rsid w:val="001A268E"/>
    <w:rsid w:val="001B2244"/>
    <w:rsid w:val="001D0CD4"/>
    <w:rsid w:val="001D0F3F"/>
    <w:rsid w:val="001D65BA"/>
    <w:rsid w:val="001E2D6F"/>
    <w:rsid w:val="001F7C26"/>
    <w:rsid w:val="00221C32"/>
    <w:rsid w:val="002376F7"/>
    <w:rsid w:val="00241B78"/>
    <w:rsid w:val="002427AA"/>
    <w:rsid w:val="0024351A"/>
    <w:rsid w:val="0024351E"/>
    <w:rsid w:val="00243912"/>
    <w:rsid w:val="002527E3"/>
    <w:rsid w:val="0025365F"/>
    <w:rsid w:val="00265CDF"/>
    <w:rsid w:val="00266B92"/>
    <w:rsid w:val="0027659F"/>
    <w:rsid w:val="00287090"/>
    <w:rsid w:val="00290F07"/>
    <w:rsid w:val="002A0595"/>
    <w:rsid w:val="002A3233"/>
    <w:rsid w:val="002A66E4"/>
    <w:rsid w:val="002B1589"/>
    <w:rsid w:val="002B49D6"/>
    <w:rsid w:val="002B6293"/>
    <w:rsid w:val="002B645E"/>
    <w:rsid w:val="002C10C6"/>
    <w:rsid w:val="002C12A0"/>
    <w:rsid w:val="002D206A"/>
    <w:rsid w:val="002D2996"/>
    <w:rsid w:val="002D4E6A"/>
    <w:rsid w:val="002D4EF0"/>
    <w:rsid w:val="002D5F0C"/>
    <w:rsid w:val="002E37B9"/>
    <w:rsid w:val="002E501A"/>
    <w:rsid w:val="002F364E"/>
    <w:rsid w:val="002F49B3"/>
    <w:rsid w:val="003004BF"/>
    <w:rsid w:val="00301998"/>
    <w:rsid w:val="003067D4"/>
    <w:rsid w:val="0031020E"/>
    <w:rsid w:val="00310BD6"/>
    <w:rsid w:val="003130BC"/>
    <w:rsid w:val="00316D9F"/>
    <w:rsid w:val="00316EC0"/>
    <w:rsid w:val="00321508"/>
    <w:rsid w:val="003255CB"/>
    <w:rsid w:val="0032793B"/>
    <w:rsid w:val="00327FAD"/>
    <w:rsid w:val="00334F17"/>
    <w:rsid w:val="00345B60"/>
    <w:rsid w:val="003508E4"/>
    <w:rsid w:val="00356519"/>
    <w:rsid w:val="00360DD4"/>
    <w:rsid w:val="00362743"/>
    <w:rsid w:val="00364D2E"/>
    <w:rsid w:val="00367974"/>
    <w:rsid w:val="003775CD"/>
    <w:rsid w:val="00380845"/>
    <w:rsid w:val="00381686"/>
    <w:rsid w:val="00384C52"/>
    <w:rsid w:val="00391FCB"/>
    <w:rsid w:val="003922D4"/>
    <w:rsid w:val="003A023D"/>
    <w:rsid w:val="003A3377"/>
    <w:rsid w:val="003A711C"/>
    <w:rsid w:val="003B0DA4"/>
    <w:rsid w:val="003C0198"/>
    <w:rsid w:val="003C03DE"/>
    <w:rsid w:val="003C48D5"/>
    <w:rsid w:val="003D5076"/>
    <w:rsid w:val="003D50B7"/>
    <w:rsid w:val="003D6E84"/>
    <w:rsid w:val="003E4D56"/>
    <w:rsid w:val="003F1B7A"/>
    <w:rsid w:val="003F3C65"/>
    <w:rsid w:val="003F4CD0"/>
    <w:rsid w:val="003F72E3"/>
    <w:rsid w:val="004016F5"/>
    <w:rsid w:val="00403CD6"/>
    <w:rsid w:val="004146D3"/>
    <w:rsid w:val="00420303"/>
    <w:rsid w:val="00422338"/>
    <w:rsid w:val="00424F52"/>
    <w:rsid w:val="00464856"/>
    <w:rsid w:val="0046632E"/>
    <w:rsid w:val="0047070D"/>
    <w:rsid w:val="00470D04"/>
    <w:rsid w:val="00473B79"/>
    <w:rsid w:val="00476F6F"/>
    <w:rsid w:val="0048125C"/>
    <w:rsid w:val="004820F9"/>
    <w:rsid w:val="00486462"/>
    <w:rsid w:val="0049367A"/>
    <w:rsid w:val="004A0839"/>
    <w:rsid w:val="004A17C4"/>
    <w:rsid w:val="004A5E45"/>
    <w:rsid w:val="004B34DF"/>
    <w:rsid w:val="004B7C16"/>
    <w:rsid w:val="004C04DB"/>
    <w:rsid w:val="004C520C"/>
    <w:rsid w:val="004C5E53"/>
    <w:rsid w:val="004C659F"/>
    <w:rsid w:val="004C672E"/>
    <w:rsid w:val="004C6C41"/>
    <w:rsid w:val="004C7B9F"/>
    <w:rsid w:val="004D7FCE"/>
    <w:rsid w:val="004E04B2"/>
    <w:rsid w:val="004E1DCE"/>
    <w:rsid w:val="004E3505"/>
    <w:rsid w:val="004E4003"/>
    <w:rsid w:val="004E4E1F"/>
    <w:rsid w:val="004E545E"/>
    <w:rsid w:val="004F0B24"/>
    <w:rsid w:val="004F11D2"/>
    <w:rsid w:val="004F1444"/>
    <w:rsid w:val="004F1918"/>
    <w:rsid w:val="004F59E4"/>
    <w:rsid w:val="005002A6"/>
    <w:rsid w:val="00501C6C"/>
    <w:rsid w:val="00514C3B"/>
    <w:rsid w:val="00514CC1"/>
    <w:rsid w:val="00516C49"/>
    <w:rsid w:val="005225EC"/>
    <w:rsid w:val="0052693E"/>
    <w:rsid w:val="00536032"/>
    <w:rsid w:val="00536E02"/>
    <w:rsid w:val="00537A93"/>
    <w:rsid w:val="00546C1A"/>
    <w:rsid w:val="00552ADA"/>
    <w:rsid w:val="00566923"/>
    <w:rsid w:val="0057548A"/>
    <w:rsid w:val="00575F2B"/>
    <w:rsid w:val="00582643"/>
    <w:rsid w:val="00582C0E"/>
    <w:rsid w:val="00583E3E"/>
    <w:rsid w:val="00587C52"/>
    <w:rsid w:val="005A119C"/>
    <w:rsid w:val="005A20AE"/>
    <w:rsid w:val="005A73EC"/>
    <w:rsid w:val="005A7D03"/>
    <w:rsid w:val="005C43F2"/>
    <w:rsid w:val="005C4F19"/>
    <w:rsid w:val="005C5615"/>
    <w:rsid w:val="005D44CA"/>
    <w:rsid w:val="005D625E"/>
    <w:rsid w:val="005E3211"/>
    <w:rsid w:val="005E6AE3"/>
    <w:rsid w:val="005E799F"/>
    <w:rsid w:val="005F1CD5"/>
    <w:rsid w:val="005F234C"/>
    <w:rsid w:val="005F50D9"/>
    <w:rsid w:val="0060031A"/>
    <w:rsid w:val="00600E86"/>
    <w:rsid w:val="00605B91"/>
    <w:rsid w:val="00605C02"/>
    <w:rsid w:val="00606A38"/>
    <w:rsid w:val="00625F2E"/>
    <w:rsid w:val="00630343"/>
    <w:rsid w:val="00635F70"/>
    <w:rsid w:val="00640BDA"/>
    <w:rsid w:val="006412AF"/>
    <w:rsid w:val="00645F2F"/>
    <w:rsid w:val="00650E27"/>
    <w:rsid w:val="00652A75"/>
    <w:rsid w:val="00655A62"/>
    <w:rsid w:val="006651E2"/>
    <w:rsid w:val="00665EC9"/>
    <w:rsid w:val="00672AFA"/>
    <w:rsid w:val="00682518"/>
    <w:rsid w:val="00684541"/>
    <w:rsid w:val="00686BC7"/>
    <w:rsid w:val="00690739"/>
    <w:rsid w:val="00694454"/>
    <w:rsid w:val="006A581A"/>
    <w:rsid w:val="006A5A6B"/>
    <w:rsid w:val="006B505B"/>
    <w:rsid w:val="006C6EA8"/>
    <w:rsid w:val="006D3293"/>
    <w:rsid w:val="006D601A"/>
    <w:rsid w:val="006E2F15"/>
    <w:rsid w:val="006E38CA"/>
    <w:rsid w:val="006E434B"/>
    <w:rsid w:val="006F30EA"/>
    <w:rsid w:val="006F3AB9"/>
    <w:rsid w:val="006F48B3"/>
    <w:rsid w:val="0071390F"/>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A2C47"/>
    <w:rsid w:val="007A6AFC"/>
    <w:rsid w:val="007B54B9"/>
    <w:rsid w:val="007B5DEF"/>
    <w:rsid w:val="007C1E2C"/>
    <w:rsid w:val="007C4857"/>
    <w:rsid w:val="007D02AA"/>
    <w:rsid w:val="007D7D09"/>
    <w:rsid w:val="007E025C"/>
    <w:rsid w:val="007E49FE"/>
    <w:rsid w:val="007E6BE4"/>
    <w:rsid w:val="007E7C76"/>
    <w:rsid w:val="007F1506"/>
    <w:rsid w:val="007F200A"/>
    <w:rsid w:val="007F3646"/>
    <w:rsid w:val="007F5314"/>
    <w:rsid w:val="007F59C2"/>
    <w:rsid w:val="007F7820"/>
    <w:rsid w:val="00800AA9"/>
    <w:rsid w:val="00810FF1"/>
    <w:rsid w:val="0081515B"/>
    <w:rsid w:val="008168BC"/>
    <w:rsid w:val="00816960"/>
    <w:rsid w:val="00816BD2"/>
    <w:rsid w:val="00817282"/>
    <w:rsid w:val="00821259"/>
    <w:rsid w:val="00825D88"/>
    <w:rsid w:val="00826459"/>
    <w:rsid w:val="008345FB"/>
    <w:rsid w:val="008352AA"/>
    <w:rsid w:val="00836B9A"/>
    <w:rsid w:val="00840CD4"/>
    <w:rsid w:val="008427E5"/>
    <w:rsid w:val="008436C9"/>
    <w:rsid w:val="0084389E"/>
    <w:rsid w:val="008462C3"/>
    <w:rsid w:val="00850B77"/>
    <w:rsid w:val="00853451"/>
    <w:rsid w:val="00860A6B"/>
    <w:rsid w:val="00873D96"/>
    <w:rsid w:val="00883D6F"/>
    <w:rsid w:val="0088508F"/>
    <w:rsid w:val="00885442"/>
    <w:rsid w:val="00897078"/>
    <w:rsid w:val="008A0D35"/>
    <w:rsid w:val="008A2AE8"/>
    <w:rsid w:val="008B03E0"/>
    <w:rsid w:val="008B1084"/>
    <w:rsid w:val="008B7AFE"/>
    <w:rsid w:val="008C00D3"/>
    <w:rsid w:val="008C30D8"/>
    <w:rsid w:val="008C52EF"/>
    <w:rsid w:val="008C66ED"/>
    <w:rsid w:val="008D59A8"/>
    <w:rsid w:val="008D6C5B"/>
    <w:rsid w:val="008D7C0B"/>
    <w:rsid w:val="008E5FBF"/>
    <w:rsid w:val="008E6837"/>
    <w:rsid w:val="008E7921"/>
    <w:rsid w:val="008F1CB7"/>
    <w:rsid w:val="008F49C5"/>
    <w:rsid w:val="008F5C81"/>
    <w:rsid w:val="0090621C"/>
    <w:rsid w:val="00916A27"/>
    <w:rsid w:val="009300CE"/>
    <w:rsid w:val="00931677"/>
    <w:rsid w:val="009339D6"/>
    <w:rsid w:val="00935881"/>
    <w:rsid w:val="00936D74"/>
    <w:rsid w:val="009454A0"/>
    <w:rsid w:val="00954060"/>
    <w:rsid w:val="009560C1"/>
    <w:rsid w:val="00957280"/>
    <w:rsid w:val="00966112"/>
    <w:rsid w:val="00971345"/>
    <w:rsid w:val="00972915"/>
    <w:rsid w:val="00972ED9"/>
    <w:rsid w:val="009752DC"/>
    <w:rsid w:val="0097547F"/>
    <w:rsid w:val="00977987"/>
    <w:rsid w:val="009814C9"/>
    <w:rsid w:val="009852E2"/>
    <w:rsid w:val="0098727A"/>
    <w:rsid w:val="009A16A5"/>
    <w:rsid w:val="009A7CDC"/>
    <w:rsid w:val="009B481E"/>
    <w:rsid w:val="009B710C"/>
    <w:rsid w:val="009C0B75"/>
    <w:rsid w:val="009C0CD3"/>
    <w:rsid w:val="009C2B65"/>
    <w:rsid w:val="009C40DA"/>
    <w:rsid w:val="009C5F4B"/>
    <w:rsid w:val="009D1DA3"/>
    <w:rsid w:val="009D2BB4"/>
    <w:rsid w:val="009D676B"/>
    <w:rsid w:val="009E4892"/>
    <w:rsid w:val="009E5C8F"/>
    <w:rsid w:val="009E709B"/>
    <w:rsid w:val="009E7E5C"/>
    <w:rsid w:val="009E7ECA"/>
    <w:rsid w:val="009F29FD"/>
    <w:rsid w:val="009F5FF6"/>
    <w:rsid w:val="009F6AA2"/>
    <w:rsid w:val="00A063CB"/>
    <w:rsid w:val="00A11F8B"/>
    <w:rsid w:val="00A16154"/>
    <w:rsid w:val="00A233E8"/>
    <w:rsid w:val="00A24DF4"/>
    <w:rsid w:val="00A30BD0"/>
    <w:rsid w:val="00A333FB"/>
    <w:rsid w:val="00A34137"/>
    <w:rsid w:val="00A3644E"/>
    <w:rsid w:val="00A375B5"/>
    <w:rsid w:val="00A41C88"/>
    <w:rsid w:val="00A41D1A"/>
    <w:rsid w:val="00A42628"/>
    <w:rsid w:val="00A449DD"/>
    <w:rsid w:val="00A525CB"/>
    <w:rsid w:val="00A54F2A"/>
    <w:rsid w:val="00A561BE"/>
    <w:rsid w:val="00A60CE5"/>
    <w:rsid w:val="00A63DF5"/>
    <w:rsid w:val="00A660FA"/>
    <w:rsid w:val="00A70C5E"/>
    <w:rsid w:val="00A7122B"/>
    <w:rsid w:val="00A712B8"/>
    <w:rsid w:val="00A755ED"/>
    <w:rsid w:val="00A804CC"/>
    <w:rsid w:val="00A81F2D"/>
    <w:rsid w:val="00A90CDB"/>
    <w:rsid w:val="00A944A5"/>
    <w:rsid w:val="00A94AA5"/>
    <w:rsid w:val="00A94EC5"/>
    <w:rsid w:val="00A973B2"/>
    <w:rsid w:val="00A97CD7"/>
    <w:rsid w:val="00A97EAD"/>
    <w:rsid w:val="00AA15C6"/>
    <w:rsid w:val="00AB26DD"/>
    <w:rsid w:val="00AB4EED"/>
    <w:rsid w:val="00AC052D"/>
    <w:rsid w:val="00AC4F6D"/>
    <w:rsid w:val="00AD0A3F"/>
    <w:rsid w:val="00AD4B8F"/>
    <w:rsid w:val="00AD6B4C"/>
    <w:rsid w:val="00AE01B9"/>
    <w:rsid w:val="00AE17AB"/>
    <w:rsid w:val="00AE3848"/>
    <w:rsid w:val="00AE601F"/>
    <w:rsid w:val="00AE63F2"/>
    <w:rsid w:val="00AF0606"/>
    <w:rsid w:val="00AF6529"/>
    <w:rsid w:val="00AF74A0"/>
    <w:rsid w:val="00AF7D27"/>
    <w:rsid w:val="00B06C73"/>
    <w:rsid w:val="00B078EC"/>
    <w:rsid w:val="00B175C1"/>
    <w:rsid w:val="00B2025B"/>
    <w:rsid w:val="00B27173"/>
    <w:rsid w:val="00B310DD"/>
    <w:rsid w:val="00B31D5A"/>
    <w:rsid w:val="00B46A33"/>
    <w:rsid w:val="00B50003"/>
    <w:rsid w:val="00B51242"/>
    <w:rsid w:val="00B5137F"/>
    <w:rsid w:val="00B513BC"/>
    <w:rsid w:val="00B56705"/>
    <w:rsid w:val="00B60308"/>
    <w:rsid w:val="00B61B49"/>
    <w:rsid w:val="00B643BF"/>
    <w:rsid w:val="00B64EAD"/>
    <w:rsid w:val="00B656C6"/>
    <w:rsid w:val="00B73500"/>
    <w:rsid w:val="00B73E20"/>
    <w:rsid w:val="00B743F2"/>
    <w:rsid w:val="00B75CA9"/>
    <w:rsid w:val="00B811DE"/>
    <w:rsid w:val="00B8368E"/>
    <w:rsid w:val="00B87846"/>
    <w:rsid w:val="00B9317E"/>
    <w:rsid w:val="00B931DD"/>
    <w:rsid w:val="00BA41A7"/>
    <w:rsid w:val="00BA4C6A"/>
    <w:rsid w:val="00BA584D"/>
    <w:rsid w:val="00BA7130"/>
    <w:rsid w:val="00BB2892"/>
    <w:rsid w:val="00BB4A6E"/>
    <w:rsid w:val="00BC1B97"/>
    <w:rsid w:val="00BC1D7E"/>
    <w:rsid w:val="00BC4141"/>
    <w:rsid w:val="00BC5BEA"/>
    <w:rsid w:val="00BD07B0"/>
    <w:rsid w:val="00BD1227"/>
    <w:rsid w:val="00BD4B22"/>
    <w:rsid w:val="00BE1628"/>
    <w:rsid w:val="00BE30E7"/>
    <w:rsid w:val="00BE4D5C"/>
    <w:rsid w:val="00BE4DCD"/>
    <w:rsid w:val="00BF2CEC"/>
    <w:rsid w:val="00BF30BC"/>
    <w:rsid w:val="00BF3623"/>
    <w:rsid w:val="00BF70B0"/>
    <w:rsid w:val="00BF7733"/>
    <w:rsid w:val="00BF7C77"/>
    <w:rsid w:val="00C062BF"/>
    <w:rsid w:val="00C100C6"/>
    <w:rsid w:val="00C21FFE"/>
    <w:rsid w:val="00C2259A"/>
    <w:rsid w:val="00C242F2"/>
    <w:rsid w:val="00C251AD"/>
    <w:rsid w:val="00C310A2"/>
    <w:rsid w:val="00C31302"/>
    <w:rsid w:val="00C33407"/>
    <w:rsid w:val="00C35687"/>
    <w:rsid w:val="00C4228E"/>
    <w:rsid w:val="00C4300F"/>
    <w:rsid w:val="00C44564"/>
    <w:rsid w:val="00C51117"/>
    <w:rsid w:val="00C519DA"/>
    <w:rsid w:val="00C60F15"/>
    <w:rsid w:val="00C612D1"/>
    <w:rsid w:val="00C7114A"/>
    <w:rsid w:val="00C930F0"/>
    <w:rsid w:val="00C94042"/>
    <w:rsid w:val="00C94C0D"/>
    <w:rsid w:val="00CA6F45"/>
    <w:rsid w:val="00CB3A53"/>
    <w:rsid w:val="00CB7A42"/>
    <w:rsid w:val="00CC17FA"/>
    <w:rsid w:val="00CC3B95"/>
    <w:rsid w:val="00CD1A1B"/>
    <w:rsid w:val="00CD1A80"/>
    <w:rsid w:val="00CD1EE7"/>
    <w:rsid w:val="00CD72B4"/>
    <w:rsid w:val="00CE2E92"/>
    <w:rsid w:val="00CF2E07"/>
    <w:rsid w:val="00CF3373"/>
    <w:rsid w:val="00CF3942"/>
    <w:rsid w:val="00D04B00"/>
    <w:rsid w:val="00D101C2"/>
    <w:rsid w:val="00D12103"/>
    <w:rsid w:val="00D14E2D"/>
    <w:rsid w:val="00D17A9A"/>
    <w:rsid w:val="00D21290"/>
    <w:rsid w:val="00D23F93"/>
    <w:rsid w:val="00D37F3A"/>
    <w:rsid w:val="00D46695"/>
    <w:rsid w:val="00D46B4F"/>
    <w:rsid w:val="00D46DAB"/>
    <w:rsid w:val="00D50B3E"/>
    <w:rsid w:val="00D51B1F"/>
    <w:rsid w:val="00D5275A"/>
    <w:rsid w:val="00D571CA"/>
    <w:rsid w:val="00D573BE"/>
    <w:rsid w:val="00D60C11"/>
    <w:rsid w:val="00D630D8"/>
    <w:rsid w:val="00D669F5"/>
    <w:rsid w:val="00D70539"/>
    <w:rsid w:val="00D71A5A"/>
    <w:rsid w:val="00D72106"/>
    <w:rsid w:val="00D72A07"/>
    <w:rsid w:val="00D80542"/>
    <w:rsid w:val="00D81410"/>
    <w:rsid w:val="00D83F4F"/>
    <w:rsid w:val="00D84239"/>
    <w:rsid w:val="00D90774"/>
    <w:rsid w:val="00D95388"/>
    <w:rsid w:val="00D96E04"/>
    <w:rsid w:val="00DA77AB"/>
    <w:rsid w:val="00DB3E3C"/>
    <w:rsid w:val="00DC1267"/>
    <w:rsid w:val="00DC1494"/>
    <w:rsid w:val="00DC1AB8"/>
    <w:rsid w:val="00DD4537"/>
    <w:rsid w:val="00DD77CD"/>
    <w:rsid w:val="00DE534A"/>
    <w:rsid w:val="00DF6503"/>
    <w:rsid w:val="00E012F7"/>
    <w:rsid w:val="00E02FD2"/>
    <w:rsid w:val="00E05BB2"/>
    <w:rsid w:val="00E079E4"/>
    <w:rsid w:val="00E120CF"/>
    <w:rsid w:val="00E122B8"/>
    <w:rsid w:val="00E172A1"/>
    <w:rsid w:val="00E17C9E"/>
    <w:rsid w:val="00E17FDD"/>
    <w:rsid w:val="00E2307F"/>
    <w:rsid w:val="00E27FDF"/>
    <w:rsid w:val="00E363F0"/>
    <w:rsid w:val="00E37666"/>
    <w:rsid w:val="00E40116"/>
    <w:rsid w:val="00E430EA"/>
    <w:rsid w:val="00E44B62"/>
    <w:rsid w:val="00E46D1E"/>
    <w:rsid w:val="00E5070B"/>
    <w:rsid w:val="00E52EFF"/>
    <w:rsid w:val="00E5685D"/>
    <w:rsid w:val="00E625C5"/>
    <w:rsid w:val="00E6418A"/>
    <w:rsid w:val="00E64746"/>
    <w:rsid w:val="00E67EA2"/>
    <w:rsid w:val="00E83FF0"/>
    <w:rsid w:val="00E86454"/>
    <w:rsid w:val="00E8737C"/>
    <w:rsid w:val="00E947F5"/>
    <w:rsid w:val="00E9656A"/>
    <w:rsid w:val="00E97290"/>
    <w:rsid w:val="00E97A0E"/>
    <w:rsid w:val="00EA2B42"/>
    <w:rsid w:val="00EA7E4E"/>
    <w:rsid w:val="00EB0C3E"/>
    <w:rsid w:val="00EB5370"/>
    <w:rsid w:val="00EC012C"/>
    <w:rsid w:val="00EC2C4D"/>
    <w:rsid w:val="00ED1D9C"/>
    <w:rsid w:val="00ED1DEA"/>
    <w:rsid w:val="00ED3808"/>
    <w:rsid w:val="00EE4A72"/>
    <w:rsid w:val="00EF7EB3"/>
    <w:rsid w:val="00F018DC"/>
    <w:rsid w:val="00F16B56"/>
    <w:rsid w:val="00F178AB"/>
    <w:rsid w:val="00F224B7"/>
    <w:rsid w:val="00F31F7C"/>
    <w:rsid w:val="00F40271"/>
    <w:rsid w:val="00F5203F"/>
    <w:rsid w:val="00F5602B"/>
    <w:rsid w:val="00F56BFF"/>
    <w:rsid w:val="00F57C72"/>
    <w:rsid w:val="00F6598A"/>
    <w:rsid w:val="00F65A70"/>
    <w:rsid w:val="00F66FEE"/>
    <w:rsid w:val="00F70209"/>
    <w:rsid w:val="00F72674"/>
    <w:rsid w:val="00F81830"/>
    <w:rsid w:val="00F94E80"/>
    <w:rsid w:val="00F96B9B"/>
    <w:rsid w:val="00FA151A"/>
    <w:rsid w:val="00FA5F5C"/>
    <w:rsid w:val="00FB316C"/>
    <w:rsid w:val="00FC641F"/>
    <w:rsid w:val="00FC7A2A"/>
    <w:rsid w:val="00FD0461"/>
    <w:rsid w:val="00FD1184"/>
    <w:rsid w:val="00FD12FE"/>
    <w:rsid w:val="00FD1873"/>
    <w:rsid w:val="00FD5DEA"/>
    <w:rsid w:val="00FE239B"/>
    <w:rsid w:val="00FE676A"/>
    <w:rsid w:val="00FF3502"/>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2945E"/>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uiPriority w:val="10"/>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y2iqfc">
    <w:name w:val="y2iqfc"/>
    <w:basedOn w:val="Fontepargpadro"/>
    <w:rsid w:val="00A944A5"/>
  </w:style>
  <w:style w:type="character" w:styleId="MenoPendente">
    <w:name w:val="Unresolved Mention"/>
    <w:basedOn w:val="Fontepargpadro"/>
    <w:rsid w:val="00050C29"/>
    <w:rPr>
      <w:color w:val="605E5C"/>
      <w:shd w:val="clear" w:color="auto" w:fill="E1DFDD"/>
    </w:rPr>
  </w:style>
  <w:style w:type="paragraph" w:customStyle="1" w:styleId="paragraph">
    <w:name w:val="paragraph"/>
    <w:basedOn w:val="Normal"/>
    <w:rsid w:val="00266B92"/>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266B92"/>
  </w:style>
  <w:style w:type="character" w:customStyle="1" w:styleId="eop">
    <w:name w:val="eop"/>
    <w:basedOn w:val="Fontepargpadro"/>
    <w:rsid w:val="00266B92"/>
  </w:style>
  <w:style w:type="character" w:customStyle="1" w:styleId="ui-provider">
    <w:name w:val="ui-provider"/>
    <w:basedOn w:val="Fontepargpadro"/>
    <w:rsid w:val="0011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3063">
      <w:bodyDiv w:val="1"/>
      <w:marLeft w:val="0"/>
      <w:marRight w:val="0"/>
      <w:marTop w:val="0"/>
      <w:marBottom w:val="0"/>
      <w:divBdr>
        <w:top w:val="none" w:sz="0" w:space="0" w:color="auto"/>
        <w:left w:val="none" w:sz="0" w:space="0" w:color="auto"/>
        <w:bottom w:val="none" w:sz="0" w:space="0" w:color="auto"/>
        <w:right w:val="none" w:sz="0" w:space="0" w:color="auto"/>
      </w:divBdr>
    </w:div>
    <w:div w:id="308485189">
      <w:bodyDiv w:val="1"/>
      <w:marLeft w:val="0"/>
      <w:marRight w:val="0"/>
      <w:marTop w:val="0"/>
      <w:marBottom w:val="0"/>
      <w:divBdr>
        <w:top w:val="none" w:sz="0" w:space="0" w:color="auto"/>
        <w:left w:val="none" w:sz="0" w:space="0" w:color="auto"/>
        <w:bottom w:val="none" w:sz="0" w:space="0" w:color="auto"/>
        <w:right w:val="none" w:sz="0" w:space="0" w:color="auto"/>
      </w:divBdr>
      <w:divsChild>
        <w:div w:id="682588343">
          <w:marLeft w:val="0"/>
          <w:marRight w:val="0"/>
          <w:marTop w:val="0"/>
          <w:marBottom w:val="0"/>
          <w:divBdr>
            <w:top w:val="none" w:sz="0" w:space="0" w:color="auto"/>
            <w:left w:val="none" w:sz="0" w:space="0" w:color="auto"/>
            <w:bottom w:val="none" w:sz="0" w:space="0" w:color="auto"/>
            <w:right w:val="none" w:sz="0" w:space="0" w:color="auto"/>
          </w:divBdr>
        </w:div>
        <w:div w:id="829366138">
          <w:marLeft w:val="0"/>
          <w:marRight w:val="0"/>
          <w:marTop w:val="0"/>
          <w:marBottom w:val="0"/>
          <w:divBdr>
            <w:top w:val="none" w:sz="0" w:space="0" w:color="auto"/>
            <w:left w:val="none" w:sz="0" w:space="0" w:color="auto"/>
            <w:bottom w:val="none" w:sz="0" w:space="0" w:color="auto"/>
            <w:right w:val="none" w:sz="0" w:space="0" w:color="auto"/>
          </w:divBdr>
        </w:div>
        <w:div w:id="596910795">
          <w:marLeft w:val="0"/>
          <w:marRight w:val="0"/>
          <w:marTop w:val="0"/>
          <w:marBottom w:val="0"/>
          <w:divBdr>
            <w:top w:val="none" w:sz="0" w:space="0" w:color="auto"/>
            <w:left w:val="none" w:sz="0" w:space="0" w:color="auto"/>
            <w:bottom w:val="none" w:sz="0" w:space="0" w:color="auto"/>
            <w:right w:val="none" w:sz="0" w:space="0" w:color="auto"/>
          </w:divBdr>
        </w:div>
        <w:div w:id="1463617901">
          <w:marLeft w:val="0"/>
          <w:marRight w:val="0"/>
          <w:marTop w:val="0"/>
          <w:marBottom w:val="0"/>
          <w:divBdr>
            <w:top w:val="none" w:sz="0" w:space="0" w:color="auto"/>
            <w:left w:val="none" w:sz="0" w:space="0" w:color="auto"/>
            <w:bottom w:val="none" w:sz="0" w:space="0" w:color="auto"/>
            <w:right w:val="none" w:sz="0" w:space="0" w:color="auto"/>
          </w:divBdr>
        </w:div>
        <w:div w:id="497312089">
          <w:marLeft w:val="0"/>
          <w:marRight w:val="0"/>
          <w:marTop w:val="0"/>
          <w:marBottom w:val="0"/>
          <w:divBdr>
            <w:top w:val="none" w:sz="0" w:space="0" w:color="auto"/>
            <w:left w:val="none" w:sz="0" w:space="0" w:color="auto"/>
            <w:bottom w:val="none" w:sz="0" w:space="0" w:color="auto"/>
            <w:right w:val="none" w:sz="0" w:space="0" w:color="auto"/>
          </w:divBdr>
        </w:div>
        <w:div w:id="667557823">
          <w:marLeft w:val="0"/>
          <w:marRight w:val="0"/>
          <w:marTop w:val="0"/>
          <w:marBottom w:val="0"/>
          <w:divBdr>
            <w:top w:val="none" w:sz="0" w:space="0" w:color="auto"/>
            <w:left w:val="none" w:sz="0" w:space="0" w:color="auto"/>
            <w:bottom w:val="none" w:sz="0" w:space="0" w:color="auto"/>
            <w:right w:val="none" w:sz="0" w:space="0" w:color="auto"/>
          </w:divBdr>
        </w:div>
        <w:div w:id="2139253973">
          <w:marLeft w:val="0"/>
          <w:marRight w:val="0"/>
          <w:marTop w:val="0"/>
          <w:marBottom w:val="0"/>
          <w:divBdr>
            <w:top w:val="none" w:sz="0" w:space="0" w:color="auto"/>
            <w:left w:val="none" w:sz="0" w:space="0" w:color="auto"/>
            <w:bottom w:val="none" w:sz="0" w:space="0" w:color="auto"/>
            <w:right w:val="none" w:sz="0" w:space="0" w:color="auto"/>
          </w:divBdr>
        </w:div>
        <w:div w:id="1205101075">
          <w:marLeft w:val="0"/>
          <w:marRight w:val="0"/>
          <w:marTop w:val="0"/>
          <w:marBottom w:val="0"/>
          <w:divBdr>
            <w:top w:val="none" w:sz="0" w:space="0" w:color="auto"/>
            <w:left w:val="none" w:sz="0" w:space="0" w:color="auto"/>
            <w:bottom w:val="none" w:sz="0" w:space="0" w:color="auto"/>
            <w:right w:val="none" w:sz="0" w:space="0" w:color="auto"/>
          </w:divBdr>
        </w:div>
        <w:div w:id="274485944">
          <w:marLeft w:val="0"/>
          <w:marRight w:val="0"/>
          <w:marTop w:val="0"/>
          <w:marBottom w:val="0"/>
          <w:divBdr>
            <w:top w:val="none" w:sz="0" w:space="0" w:color="auto"/>
            <w:left w:val="none" w:sz="0" w:space="0" w:color="auto"/>
            <w:bottom w:val="none" w:sz="0" w:space="0" w:color="auto"/>
            <w:right w:val="none" w:sz="0" w:space="0" w:color="auto"/>
          </w:divBdr>
        </w:div>
        <w:div w:id="130372255">
          <w:marLeft w:val="0"/>
          <w:marRight w:val="0"/>
          <w:marTop w:val="0"/>
          <w:marBottom w:val="0"/>
          <w:divBdr>
            <w:top w:val="none" w:sz="0" w:space="0" w:color="auto"/>
            <w:left w:val="none" w:sz="0" w:space="0" w:color="auto"/>
            <w:bottom w:val="none" w:sz="0" w:space="0" w:color="auto"/>
            <w:right w:val="none" w:sz="0" w:space="0" w:color="auto"/>
          </w:divBdr>
        </w:div>
        <w:div w:id="1299411262">
          <w:marLeft w:val="0"/>
          <w:marRight w:val="0"/>
          <w:marTop w:val="0"/>
          <w:marBottom w:val="0"/>
          <w:divBdr>
            <w:top w:val="none" w:sz="0" w:space="0" w:color="auto"/>
            <w:left w:val="none" w:sz="0" w:space="0" w:color="auto"/>
            <w:bottom w:val="none" w:sz="0" w:space="0" w:color="auto"/>
            <w:right w:val="none" w:sz="0" w:space="0" w:color="auto"/>
          </w:divBdr>
        </w:div>
        <w:div w:id="129518587">
          <w:marLeft w:val="0"/>
          <w:marRight w:val="0"/>
          <w:marTop w:val="0"/>
          <w:marBottom w:val="0"/>
          <w:divBdr>
            <w:top w:val="none" w:sz="0" w:space="0" w:color="auto"/>
            <w:left w:val="none" w:sz="0" w:space="0" w:color="auto"/>
            <w:bottom w:val="none" w:sz="0" w:space="0" w:color="auto"/>
            <w:right w:val="none" w:sz="0" w:space="0" w:color="auto"/>
          </w:divBdr>
        </w:div>
        <w:div w:id="217865711">
          <w:marLeft w:val="0"/>
          <w:marRight w:val="0"/>
          <w:marTop w:val="0"/>
          <w:marBottom w:val="0"/>
          <w:divBdr>
            <w:top w:val="none" w:sz="0" w:space="0" w:color="auto"/>
            <w:left w:val="none" w:sz="0" w:space="0" w:color="auto"/>
            <w:bottom w:val="none" w:sz="0" w:space="0" w:color="auto"/>
            <w:right w:val="none" w:sz="0" w:space="0" w:color="auto"/>
          </w:divBdr>
        </w:div>
        <w:div w:id="762338587">
          <w:marLeft w:val="0"/>
          <w:marRight w:val="0"/>
          <w:marTop w:val="0"/>
          <w:marBottom w:val="0"/>
          <w:divBdr>
            <w:top w:val="none" w:sz="0" w:space="0" w:color="auto"/>
            <w:left w:val="none" w:sz="0" w:space="0" w:color="auto"/>
            <w:bottom w:val="none" w:sz="0" w:space="0" w:color="auto"/>
            <w:right w:val="none" w:sz="0" w:space="0" w:color="auto"/>
          </w:divBdr>
        </w:div>
        <w:div w:id="2086876343">
          <w:marLeft w:val="0"/>
          <w:marRight w:val="0"/>
          <w:marTop w:val="0"/>
          <w:marBottom w:val="0"/>
          <w:divBdr>
            <w:top w:val="none" w:sz="0" w:space="0" w:color="auto"/>
            <w:left w:val="none" w:sz="0" w:space="0" w:color="auto"/>
            <w:bottom w:val="none" w:sz="0" w:space="0" w:color="auto"/>
            <w:right w:val="none" w:sz="0" w:space="0" w:color="auto"/>
          </w:divBdr>
        </w:div>
        <w:div w:id="1459687175">
          <w:marLeft w:val="0"/>
          <w:marRight w:val="0"/>
          <w:marTop w:val="0"/>
          <w:marBottom w:val="0"/>
          <w:divBdr>
            <w:top w:val="none" w:sz="0" w:space="0" w:color="auto"/>
            <w:left w:val="none" w:sz="0" w:space="0" w:color="auto"/>
            <w:bottom w:val="none" w:sz="0" w:space="0" w:color="auto"/>
            <w:right w:val="none" w:sz="0" w:space="0" w:color="auto"/>
          </w:divBdr>
        </w:div>
        <w:div w:id="247421934">
          <w:marLeft w:val="0"/>
          <w:marRight w:val="0"/>
          <w:marTop w:val="0"/>
          <w:marBottom w:val="0"/>
          <w:divBdr>
            <w:top w:val="none" w:sz="0" w:space="0" w:color="auto"/>
            <w:left w:val="none" w:sz="0" w:space="0" w:color="auto"/>
            <w:bottom w:val="none" w:sz="0" w:space="0" w:color="auto"/>
            <w:right w:val="none" w:sz="0" w:space="0" w:color="auto"/>
          </w:divBdr>
        </w:div>
        <w:div w:id="1443305250">
          <w:marLeft w:val="0"/>
          <w:marRight w:val="0"/>
          <w:marTop w:val="0"/>
          <w:marBottom w:val="0"/>
          <w:divBdr>
            <w:top w:val="none" w:sz="0" w:space="0" w:color="auto"/>
            <w:left w:val="none" w:sz="0" w:space="0" w:color="auto"/>
            <w:bottom w:val="none" w:sz="0" w:space="0" w:color="auto"/>
            <w:right w:val="none" w:sz="0" w:space="0" w:color="auto"/>
          </w:divBdr>
        </w:div>
        <w:div w:id="2033728527">
          <w:marLeft w:val="0"/>
          <w:marRight w:val="0"/>
          <w:marTop w:val="0"/>
          <w:marBottom w:val="0"/>
          <w:divBdr>
            <w:top w:val="none" w:sz="0" w:space="0" w:color="auto"/>
            <w:left w:val="none" w:sz="0" w:space="0" w:color="auto"/>
            <w:bottom w:val="none" w:sz="0" w:space="0" w:color="auto"/>
            <w:right w:val="none" w:sz="0" w:space="0" w:color="auto"/>
          </w:divBdr>
        </w:div>
        <w:div w:id="620960208">
          <w:marLeft w:val="0"/>
          <w:marRight w:val="0"/>
          <w:marTop w:val="0"/>
          <w:marBottom w:val="0"/>
          <w:divBdr>
            <w:top w:val="none" w:sz="0" w:space="0" w:color="auto"/>
            <w:left w:val="none" w:sz="0" w:space="0" w:color="auto"/>
            <w:bottom w:val="none" w:sz="0" w:space="0" w:color="auto"/>
            <w:right w:val="none" w:sz="0" w:space="0" w:color="auto"/>
          </w:divBdr>
        </w:div>
        <w:div w:id="1547985517">
          <w:marLeft w:val="0"/>
          <w:marRight w:val="0"/>
          <w:marTop w:val="0"/>
          <w:marBottom w:val="0"/>
          <w:divBdr>
            <w:top w:val="none" w:sz="0" w:space="0" w:color="auto"/>
            <w:left w:val="none" w:sz="0" w:space="0" w:color="auto"/>
            <w:bottom w:val="none" w:sz="0" w:space="0" w:color="auto"/>
            <w:right w:val="none" w:sz="0" w:space="0" w:color="auto"/>
          </w:divBdr>
        </w:div>
      </w:divsChild>
    </w:div>
    <w:div w:id="18891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is@viapublicacomunicacao.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vonik.com.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519a3d8-0dde-4795-815f-477bad06f66c">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_dlc_DocId xmlns="b519a3d8-0dde-4795-815f-477bad06f66c">0-1258501077-330</_dlc_DocId>
    <_dlc_DocIdUrl xmlns="b519a3d8-0dde-4795-815f-477bad06f66c">
      <Url>https://evonik.sharepoint.com/sites/8783/_layouts/15/DocIdRedir.aspx?ID=0-1258501077-330</Url>
      <Description>0-1258501077-330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5BA361026685F409CFC776C4A1C16B4" ma:contentTypeVersion="8" ma:contentTypeDescription="Create a new document." ma:contentTypeScope="" ma:versionID="16f84252e3693ae3b85de5f5d46cbd55">
  <xsd:schema xmlns:xsd="http://www.w3.org/2001/XMLSchema" xmlns:xs="http://www.w3.org/2001/XMLSchema" xmlns:p="http://schemas.microsoft.com/office/2006/metadata/properties" xmlns:ns2="b519a3d8-0dde-4795-815f-477bad06f66c" xmlns:ns3="8e5cd80b-1b71-4006-8108-b98066e99ffd" targetNamespace="http://schemas.microsoft.com/office/2006/metadata/properties" ma:root="true" ma:fieldsID="66c9a987b5e3a49d4a5727a4861aa25b" ns2:_="" ns3:_="">
    <xsd:import namespace="b519a3d8-0dde-4795-815f-477bad06f66c"/>
    <xsd:import namespace="8e5cd80b-1b71-4006-8108-b98066e99f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9a3d8-0dde-4795-815f-477bad06f6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cd80b-1b71-4006-8108-b98066e99f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9C2AF2A2-0568-4733-9649-3C01740F9289}">
  <ds:schemaRefs>
    <ds:schemaRef ds:uri="http://schemas.microsoft.com/sharepoint/events"/>
  </ds:schemaRefs>
</ds:datastoreItem>
</file>

<file path=customXml/itemProps3.xml><?xml version="1.0" encoding="utf-8"?>
<ds:datastoreItem xmlns:ds="http://schemas.openxmlformats.org/officeDocument/2006/customXml" ds:itemID="{53D9FBE8-1A35-4BCA-B56A-9CC94D55ECB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e5cd80b-1b71-4006-8108-b98066e99ffd"/>
    <ds:schemaRef ds:uri="b519a3d8-0dde-4795-815f-477bad06f66c"/>
    <ds:schemaRef ds:uri="http://www.w3.org/XML/1998/namespace"/>
    <ds:schemaRef ds:uri="http://purl.org/dc/dcmitype/"/>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5.xml><?xml version="1.0" encoding="utf-8"?>
<ds:datastoreItem xmlns:ds="http://schemas.openxmlformats.org/officeDocument/2006/customXml" ds:itemID="{6DB53F58-2A7C-44B6-935B-83288CECB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9a3d8-0dde-4795-815f-477bad06f66c"/>
    <ds:schemaRef ds:uri="8e5cd80b-1b71-4006-8108-b98066e99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5582</Characters>
  <Application>Microsoft Office Word</Application>
  <DocSecurity>0</DocSecurity>
  <Lines>46</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dc:subject>
  <dc:creator>Taís Augusto</dc:creator>
  <dc:description>Junho 2023</dc:description>
  <cp:lastModifiedBy>Cabrera, Guilherme</cp:lastModifiedBy>
  <cp:revision>5</cp:revision>
  <cp:lastPrinted>2023-07-03T15:47:00Z</cp:lastPrinted>
  <dcterms:created xsi:type="dcterms:W3CDTF">2023-07-03T15:25:00Z</dcterms:created>
  <dcterms:modified xsi:type="dcterms:W3CDTF">2023-07-03T15:47:00Z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0x010100C5BA361026685F409CFC776C4A1C16B4</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43b072f0-0f82-4aac-be1e-8abeffc32f66">
    <vt:bool>false</vt:bool>
  </property>
  <property fmtid="{D5CDD505-2E9C-101B-9397-08002B2CF9AE}" pid="12" name="MediaServiceImageTags">
    <vt:lpwstr/>
  </property>
  <property fmtid="{D5CDD505-2E9C-101B-9397-08002B2CF9AE}" pid="13" name="_dlc_DocIdItemGuid">
    <vt:lpwstr>a2f1ff78-05ea-497e-9e85-9382a91df667</vt:lpwstr>
  </property>
</Properties>
</file>