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1773AD" w14:paraId="3C84116E" w14:textId="77777777" w:rsidTr="00D81410">
        <w:trPr>
          <w:trHeight w:val="851"/>
        </w:trPr>
        <w:tc>
          <w:tcPr>
            <w:tcW w:w="2552" w:type="dxa"/>
            <w:shd w:val="clear" w:color="auto" w:fill="auto"/>
          </w:tcPr>
          <w:p w14:paraId="5F37EE50" w14:textId="77777777" w:rsidR="004F1918" w:rsidRPr="009217F4" w:rsidRDefault="00000000" w:rsidP="004F1918">
            <w:pPr>
              <w:pStyle w:val="M7"/>
              <w:framePr w:wrap="auto" w:vAnchor="margin" w:hAnchor="text" w:xAlign="left" w:yAlign="inline"/>
              <w:suppressOverlap w:val="0"/>
              <w:rPr>
                <w:b w:val="0"/>
                <w:sz w:val="18"/>
                <w:szCs w:val="18"/>
                <w:lang w:val="es-ES"/>
              </w:rPr>
            </w:pPr>
            <w:r>
              <w:rPr>
                <w:b w:val="0"/>
                <w:sz w:val="18"/>
                <w:szCs w:val="18"/>
                <w:lang w:val="es-AR"/>
              </w:rPr>
              <w:t>11 de noviembre de 2024</w:t>
            </w:r>
          </w:p>
          <w:p w14:paraId="7FBE68B2" w14:textId="77777777" w:rsidR="004F1918" w:rsidRPr="009217F4" w:rsidRDefault="004F1918" w:rsidP="004F1918">
            <w:pPr>
              <w:pStyle w:val="M7"/>
              <w:framePr w:wrap="auto" w:vAnchor="margin" w:hAnchor="text" w:xAlign="left" w:yAlign="inline"/>
              <w:suppressOverlap w:val="0"/>
              <w:rPr>
                <w:lang w:val="es-ES"/>
              </w:rPr>
            </w:pPr>
          </w:p>
          <w:p w14:paraId="46C37B9C" w14:textId="77777777" w:rsidR="004F1918" w:rsidRPr="009217F4" w:rsidRDefault="004F1918" w:rsidP="004F1918">
            <w:pPr>
              <w:pStyle w:val="M7"/>
              <w:framePr w:wrap="auto" w:vAnchor="margin" w:hAnchor="text" w:xAlign="left" w:yAlign="inline"/>
              <w:suppressOverlap w:val="0"/>
              <w:rPr>
                <w:lang w:val="es-ES"/>
              </w:rPr>
            </w:pPr>
          </w:p>
          <w:p w14:paraId="5469EEC1" w14:textId="77777777" w:rsidR="00840CD4" w:rsidRPr="009217F4" w:rsidRDefault="00000000" w:rsidP="004F1918">
            <w:pPr>
              <w:pStyle w:val="M7"/>
              <w:framePr w:wrap="auto" w:vAnchor="margin" w:hAnchor="text" w:xAlign="left" w:yAlign="inline"/>
              <w:suppressOverlap w:val="0"/>
              <w:rPr>
                <w:lang w:val="es-ES"/>
              </w:rPr>
            </w:pPr>
            <w:r w:rsidRPr="00DC1EB3">
              <w:rPr>
                <w:rFonts w:eastAsia="Lucida Sans Unicode" w:cs="Lucida Sans Unicode"/>
                <w:szCs w:val="13"/>
                <w:bdr w:val="nil"/>
                <w:lang w:val="es-AR"/>
              </w:rPr>
              <w:t>Regina Bárbara</w:t>
            </w:r>
          </w:p>
          <w:p w14:paraId="7EF94F35" w14:textId="77777777" w:rsidR="004F1918" w:rsidRPr="009217F4" w:rsidRDefault="00000000" w:rsidP="00840CD4">
            <w:pPr>
              <w:pStyle w:val="M7"/>
              <w:framePr w:wrap="auto" w:vAnchor="margin" w:hAnchor="text" w:xAlign="left" w:yAlign="inline"/>
              <w:suppressOverlap w:val="0"/>
              <w:rPr>
                <w:b w:val="0"/>
                <w:lang w:val="es-ES"/>
              </w:rPr>
            </w:pPr>
            <w:r w:rsidRPr="00DC1EB3">
              <w:rPr>
                <w:rFonts w:eastAsia="Lucida Sans Unicode" w:cs="Lucida Sans Unicode"/>
                <w:b w:val="0"/>
                <w:bCs w:val="0"/>
                <w:szCs w:val="13"/>
                <w:bdr w:val="nil"/>
                <w:lang w:val="es-AR"/>
              </w:rPr>
              <w:t>Comunicación &amp; Eventos</w:t>
            </w:r>
            <w:r w:rsidRPr="00DC1EB3">
              <w:rPr>
                <w:rFonts w:eastAsia="Lucida Sans Unicode" w:cs="Lucida Sans Unicode"/>
                <w:b w:val="0"/>
                <w:bCs w:val="0"/>
                <w:szCs w:val="13"/>
                <w:bdr w:val="nil"/>
                <w:lang w:val="es-AR"/>
              </w:rPr>
              <w:br/>
              <w:t xml:space="preserve">América Central y del Sur </w:t>
            </w:r>
            <w:r w:rsidRPr="00DC1EB3">
              <w:rPr>
                <w:rFonts w:eastAsia="Lucida Sans Unicode" w:cs="Lucida Sans Unicode"/>
                <w:b w:val="0"/>
                <w:bCs w:val="0"/>
                <w:szCs w:val="13"/>
                <w:bdr w:val="nil"/>
                <w:lang w:val="es-AR"/>
              </w:rPr>
              <w:br/>
              <w:t>Teléfono + 55 11 3146-4170</w:t>
            </w:r>
          </w:p>
          <w:p w14:paraId="3D609014" w14:textId="77777777" w:rsidR="004F1918" w:rsidRPr="00DC1EB3" w:rsidRDefault="00000000" w:rsidP="004F1918">
            <w:pPr>
              <w:pStyle w:val="M10"/>
              <w:framePr w:wrap="auto" w:vAnchor="margin" w:hAnchor="text" w:xAlign="left" w:yAlign="inline"/>
              <w:suppressOverlap w:val="0"/>
              <w:rPr>
                <w:lang w:val="pt-BR"/>
              </w:rPr>
            </w:pPr>
            <w:r w:rsidRPr="00DC1EB3">
              <w:rPr>
                <w:rFonts w:eastAsia="Lucida Sans Unicode" w:cs="Lucida Sans Unicode"/>
                <w:szCs w:val="13"/>
                <w:bdr w:val="nil"/>
                <w:lang w:val="es-AR"/>
              </w:rPr>
              <w:t xml:space="preserve">regina.barbara@evonik.com </w:t>
            </w:r>
          </w:p>
        </w:tc>
      </w:tr>
      <w:tr w:rsidR="001773AD" w14:paraId="7F2C0C9F" w14:textId="77777777" w:rsidTr="00D81410">
        <w:trPr>
          <w:trHeight w:val="851"/>
        </w:trPr>
        <w:tc>
          <w:tcPr>
            <w:tcW w:w="2552" w:type="dxa"/>
            <w:shd w:val="clear" w:color="auto" w:fill="auto"/>
          </w:tcPr>
          <w:p w14:paraId="319D6B59" w14:textId="77777777" w:rsidR="004F1918" w:rsidRPr="00DC1EB3" w:rsidRDefault="004F1918" w:rsidP="008F5C81">
            <w:pPr>
              <w:pStyle w:val="M10"/>
              <w:framePr w:wrap="auto" w:vAnchor="margin" w:hAnchor="text" w:xAlign="left" w:yAlign="inline"/>
              <w:suppressOverlap w:val="0"/>
              <w:rPr>
                <w:lang w:val="pt-BR"/>
              </w:rPr>
            </w:pPr>
          </w:p>
        </w:tc>
      </w:tr>
    </w:tbl>
    <w:p w14:paraId="57ED210D" w14:textId="77777777" w:rsidR="00D04B00" w:rsidRPr="00DC1EB3" w:rsidRDefault="00000000" w:rsidP="00D04B00">
      <w:pPr>
        <w:framePr w:w="2659" w:wrap="around" w:hAnchor="page" w:x="8971" w:yAlign="bottom" w:anchorLock="1"/>
        <w:tabs>
          <w:tab w:val="left" w:pos="518"/>
        </w:tabs>
        <w:spacing w:line="180" w:lineRule="exact"/>
        <w:rPr>
          <w:sz w:val="13"/>
        </w:rPr>
      </w:pPr>
      <w:r w:rsidRPr="00DC1EB3">
        <w:rPr>
          <w:rFonts w:eastAsia="Lucida Sans Unicode" w:cs="Lucida Sans Unicode"/>
          <w:b/>
          <w:bCs/>
          <w:sz w:val="13"/>
          <w:szCs w:val="13"/>
          <w:bdr w:val="nil"/>
          <w:lang w:val="es-AR"/>
        </w:rPr>
        <w:t>Evonik Brasil Ltda.</w:t>
      </w:r>
    </w:p>
    <w:p w14:paraId="3F19E223" w14:textId="77777777" w:rsidR="00D04B00" w:rsidRPr="00DC1EB3"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9217F4">
        <w:rPr>
          <w:rFonts w:eastAsia="Lucida Sans Unicode" w:cs="Lucida Sans Unicode"/>
          <w:sz w:val="13"/>
          <w:szCs w:val="13"/>
          <w:bdr w:val="nil"/>
        </w:rPr>
        <w:t>Rua Arq. Olavo Redig de Campos, 105</w:t>
      </w:r>
    </w:p>
    <w:p w14:paraId="5F054090" w14:textId="77777777" w:rsidR="00D04B00" w:rsidRPr="00DC1EB3"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9217F4">
        <w:rPr>
          <w:rFonts w:eastAsia="Lucida Sans Unicode" w:cs="Lucida Sans Unicode"/>
          <w:sz w:val="13"/>
          <w:szCs w:val="13"/>
          <w:bdr w:val="nil"/>
        </w:rPr>
        <w:t>Torre A – 04711-904 - São Paulo – SP Brasil</w:t>
      </w:r>
    </w:p>
    <w:p w14:paraId="678ACB12" w14:textId="77777777" w:rsidR="00D04B00" w:rsidRPr="00DC1EB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529D6DEB" w14:textId="77777777" w:rsidR="00D04B00" w:rsidRPr="00DC1EB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Pr="009217F4">
          <w:rPr>
            <w:rFonts w:eastAsia="Lucida Sans Unicode" w:cs="Lucida Sans Unicode"/>
            <w:sz w:val="13"/>
            <w:szCs w:val="13"/>
            <w:bdr w:val="nil"/>
          </w:rPr>
          <w:t>www.evonik.com.br</w:t>
        </w:r>
      </w:hyperlink>
    </w:p>
    <w:p w14:paraId="7C8EBE4A" w14:textId="77777777" w:rsidR="00D04B00" w:rsidRPr="00DC1EB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B2708A2" w14:textId="77777777" w:rsidR="00D04B00" w:rsidRPr="00DC1EB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7382EA1E" w14:textId="77777777" w:rsidR="00D04B00" w:rsidRPr="00DC1EB3"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9217F4">
        <w:rPr>
          <w:rFonts w:eastAsia="Lucida Sans Unicode" w:cs="Lucida Sans Unicode"/>
          <w:sz w:val="13"/>
          <w:szCs w:val="13"/>
          <w:bdr w:val="nil"/>
        </w:rPr>
        <w:t>facebook.com/Evonik</w:t>
      </w:r>
    </w:p>
    <w:p w14:paraId="005C74BE" w14:textId="77777777" w:rsidR="00D04B00" w:rsidRPr="00DC1EB3"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9217F4">
        <w:rPr>
          <w:rFonts w:eastAsia="Lucida Sans Unicode" w:cs="Lucida Sans Unicode"/>
          <w:sz w:val="13"/>
          <w:szCs w:val="13"/>
          <w:bdr w:val="nil"/>
        </w:rPr>
        <w:t>instagram.com/Evonik.Brasil</w:t>
      </w:r>
    </w:p>
    <w:p w14:paraId="75F7499A" w14:textId="77777777" w:rsidR="00D04B00" w:rsidRPr="00DC1EB3"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9217F4">
        <w:rPr>
          <w:rFonts w:eastAsia="Lucida Sans Unicode" w:cs="Lucida Sans Unicode"/>
          <w:sz w:val="13"/>
          <w:szCs w:val="13"/>
          <w:bdr w:val="nil"/>
        </w:rPr>
        <w:t>youtube.com/EvonikIndustries</w:t>
      </w:r>
    </w:p>
    <w:p w14:paraId="2ACF9C13" w14:textId="77777777" w:rsidR="00D04B00" w:rsidRPr="009217F4"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lang w:val="es-ES"/>
        </w:rPr>
      </w:pPr>
      <w:r w:rsidRPr="00112F49">
        <w:rPr>
          <w:rFonts w:eastAsia="Lucida Sans Unicode" w:cs="Lucida Sans Unicode"/>
          <w:sz w:val="13"/>
          <w:szCs w:val="13"/>
          <w:bdr w:val="nil"/>
          <w:lang w:val="es-AR"/>
        </w:rPr>
        <w:t>linkedin.com/company/Evonik</w:t>
      </w:r>
    </w:p>
    <w:p w14:paraId="79A341D1" w14:textId="77777777" w:rsidR="0060025A" w:rsidRPr="009217F4" w:rsidRDefault="00000000" w:rsidP="0060025A">
      <w:pPr>
        <w:pStyle w:val="NormalWeb"/>
        <w:rPr>
          <w:rFonts w:cs="Lucida Sans Unicode"/>
          <w:b/>
          <w:bCs/>
          <w:sz w:val="24"/>
          <w:lang w:val="es-ES"/>
        </w:rPr>
      </w:pPr>
      <w:r w:rsidRPr="0060025A">
        <w:rPr>
          <w:rFonts w:cs="Lucida Sans Unicode"/>
          <w:b/>
          <w:bCs/>
          <w:sz w:val="24"/>
          <w:lang w:val="es-AR"/>
        </w:rPr>
        <w:t>Partido entre leyendas del Borussia Dortmund y del Flamengo homenajea a Pelé y celebra los 200 años de la inmigración alemana en Brasil</w:t>
      </w:r>
    </w:p>
    <w:p w14:paraId="0720E29E" w14:textId="77777777" w:rsidR="0060025A" w:rsidRPr="009217F4" w:rsidRDefault="0060025A" w:rsidP="0060025A">
      <w:pPr>
        <w:pStyle w:val="NormalWeb"/>
        <w:rPr>
          <w:rFonts w:cs="Lucida Sans Unicode"/>
          <w:sz w:val="24"/>
          <w:lang w:val="es-ES"/>
        </w:rPr>
      </w:pPr>
    </w:p>
    <w:p w14:paraId="13A28C43" w14:textId="77777777" w:rsidR="00875BEF" w:rsidRPr="009217F4" w:rsidRDefault="00000000" w:rsidP="00875BEF">
      <w:pPr>
        <w:pStyle w:val="NormalWeb"/>
        <w:rPr>
          <w:rFonts w:cs="Lucida Sans Unicode"/>
          <w:sz w:val="24"/>
          <w:lang w:val="es-ES"/>
        </w:rPr>
      </w:pPr>
      <w:r w:rsidRPr="0060025A">
        <w:rPr>
          <w:rFonts w:cs="Lucida Sans Unicode"/>
          <w:sz w:val="24"/>
          <w:lang w:val="es-AR"/>
        </w:rPr>
        <w:t>El amistoso será parte del "Tributo al Rey Pelé", evento en Brasilia para celebrar el primer feriado "Día del Rey Pelé" , con grandes leyendas del fútbol y una programación especial</w:t>
      </w:r>
    </w:p>
    <w:p w14:paraId="5DEB970B" w14:textId="77777777" w:rsidR="00875BEF" w:rsidRPr="009217F4" w:rsidRDefault="00875BEF" w:rsidP="00875BEF">
      <w:pPr>
        <w:pStyle w:val="NormalWeb"/>
        <w:rPr>
          <w:rFonts w:cs="Lucida Sans Unicode"/>
          <w:sz w:val="24"/>
          <w:lang w:val="es-ES"/>
        </w:rPr>
      </w:pPr>
    </w:p>
    <w:p w14:paraId="320E5D62" w14:textId="77777777" w:rsidR="00875BEF" w:rsidRPr="009217F4" w:rsidRDefault="00875BEF" w:rsidP="0014265E">
      <w:pPr>
        <w:pStyle w:val="NormalWeb"/>
        <w:rPr>
          <w:rFonts w:cs="Lucida Sans Unicode"/>
          <w:szCs w:val="22"/>
          <w:lang w:val="es-ES"/>
        </w:rPr>
      </w:pPr>
    </w:p>
    <w:p w14:paraId="6C215104" w14:textId="77777777" w:rsidR="0093226A" w:rsidRPr="009217F4" w:rsidRDefault="00000000" w:rsidP="0014265E">
      <w:pPr>
        <w:pStyle w:val="NormalWeb"/>
        <w:rPr>
          <w:rFonts w:cs="Lucida Sans Unicode"/>
          <w:szCs w:val="22"/>
          <w:lang w:val="es-ES"/>
        </w:rPr>
      </w:pPr>
      <w:r w:rsidRPr="0093226A">
        <w:rPr>
          <w:rFonts w:cs="Lucida Sans Unicode"/>
          <w:szCs w:val="22"/>
          <w:lang w:val="es-AR"/>
        </w:rPr>
        <w:t>El 20 de noviembre, Brasilia será escenario de un evento histórico que unirá fútbol, cultura y homenajes para celebrar el legado de Pelé y los 200 años de la inmigración alemana en Brasil. Un amistoso inédito entre las leyendas del club alemán Borussia Dortmund (BVB) y del Flamengo reunirá, en el estadio BRB Mané Garrincha, a grandes nombres del fútbol en un homenaje a la memoria del "Atleta del Siglo" y su contribución al deporte mundial.</w:t>
      </w:r>
    </w:p>
    <w:p w14:paraId="552DED2E" w14:textId="77777777" w:rsidR="00CA3B3C" w:rsidRPr="009217F4" w:rsidRDefault="00CA3B3C" w:rsidP="0014265E">
      <w:pPr>
        <w:pStyle w:val="NormalWeb"/>
        <w:rPr>
          <w:rFonts w:cs="Lucida Sans Unicode"/>
          <w:szCs w:val="22"/>
          <w:lang w:val="es-ES"/>
        </w:rPr>
      </w:pPr>
    </w:p>
    <w:p w14:paraId="5DF0D8BF" w14:textId="77777777" w:rsidR="0093226A" w:rsidRPr="009217F4" w:rsidRDefault="00000000" w:rsidP="0014265E">
      <w:pPr>
        <w:pStyle w:val="NormalWeb"/>
        <w:rPr>
          <w:rFonts w:cs="Lucida Sans Unicode"/>
          <w:szCs w:val="22"/>
          <w:lang w:val="es-ES"/>
        </w:rPr>
      </w:pPr>
      <w:r w:rsidRPr="00CA3B3C">
        <w:rPr>
          <w:rFonts w:cs="Lucida Sans Unicode"/>
          <w:szCs w:val="22"/>
          <w:lang w:val="es-AR"/>
        </w:rPr>
        <w:t>Este año, Brasil celebra por primera vez el "Día del Rey Pelé", el 19 de noviembre, fecha oficializada en homenaje al milésimo gol de Pelé, hecho de penal por Santos en 1969, en el estadio del Maracaná. El evento "Tributo al Rey Pelé" contará con una programación especial, incluyendo homenajes y actividades culturales y deportivas que tendrán lugar los días 19 y 20 de noviembre en Brasilia.</w:t>
      </w:r>
    </w:p>
    <w:p w14:paraId="7BB80BD2" w14:textId="77777777" w:rsidR="00272810" w:rsidRPr="009217F4" w:rsidRDefault="00272810" w:rsidP="0014265E">
      <w:pPr>
        <w:rPr>
          <w:lang w:val="es-ES"/>
        </w:rPr>
      </w:pPr>
    </w:p>
    <w:p w14:paraId="5EAA81D4" w14:textId="77777777" w:rsidR="00CA3B3C" w:rsidRPr="009217F4" w:rsidRDefault="00000000" w:rsidP="0014265E">
      <w:pPr>
        <w:rPr>
          <w:lang w:val="es-ES"/>
        </w:rPr>
      </w:pPr>
      <w:r>
        <w:rPr>
          <w:lang w:val="es-AR"/>
        </w:rPr>
        <w:t>Para el amistoso, estarán en Brasil representando al Borussia Dortmund, ganadores de la Copa del mundo, campeones de la Bundesliga y ganadores de la DFB-Pokal, como Roman Weindenfeller, Kevin Grosskreutz y Jan Koller, al mando de los técnicos Jörg Heinrich y Teddy de Beer. El elenco incluye también a siete brasileños, entre ellos el ganador de la Champions League Júlio César, y los campeones de 2002 Dedé, Evanilson, Ewerthon y Márcio Amoroso, además de Felipe Santana y Tinga. Junto a iconos del Flamengo, jugarán un partido de 70 minutos para más de 50 mil espectadores.</w:t>
      </w:r>
    </w:p>
    <w:p w14:paraId="4E439CAC" w14:textId="77777777" w:rsidR="00CA3B3C" w:rsidRPr="009217F4" w:rsidRDefault="00CA3B3C" w:rsidP="0014265E">
      <w:pPr>
        <w:rPr>
          <w:lang w:val="es-ES"/>
        </w:rPr>
      </w:pPr>
    </w:p>
    <w:p w14:paraId="12DE5997" w14:textId="77777777" w:rsidR="00F4417E" w:rsidRPr="009217F4" w:rsidRDefault="00000000" w:rsidP="0014265E">
      <w:pPr>
        <w:rPr>
          <w:b/>
          <w:bCs/>
          <w:lang w:val="es-ES"/>
        </w:rPr>
      </w:pPr>
      <w:r>
        <w:rPr>
          <w:b/>
          <w:bCs/>
          <w:lang w:val="es-AR"/>
        </w:rPr>
        <w:t>Bicentenario de la inmigración alemana en Brasil</w:t>
      </w:r>
    </w:p>
    <w:p w14:paraId="771FA6EE" w14:textId="77777777" w:rsidR="00CA3B3C" w:rsidRPr="009217F4" w:rsidRDefault="00000000" w:rsidP="0014265E">
      <w:pPr>
        <w:rPr>
          <w:lang w:val="es-ES"/>
        </w:rPr>
      </w:pPr>
      <w:r w:rsidRPr="00CA3B3C">
        <w:rPr>
          <w:lang w:val="es-AR"/>
        </w:rPr>
        <w:t xml:space="preserve">El amistoso también forma parte de las celebraciones de los 200 años de la inmigración alemana en Brasil. En el Senado Federal, el </w:t>
      </w:r>
      <w:r w:rsidRPr="00CA3B3C">
        <w:rPr>
          <w:lang w:val="es-AR"/>
        </w:rPr>
        <w:lastRenderedPageBreak/>
        <w:t>19 de noviembre, habrá una ceremonia de entrega de la "Medalla Conmemorativa del Día del Rey Pelé" y de otros homenajes, incluyendo condecoraciones a Hans-Joachim Watzke, CEO del Borussia Dortmund, y Thomas Westphal, alcalde de la ciudad de Dortmund, por sus contribuciones para fortalecer las relaciones entre Brasil y Alemania. En la misma fecha, se realizará una cena de gala que reunirá, en Brasilia, grandes nombres del deporte y de otras áreas, en un homenaje al legado de Pelé.</w:t>
      </w:r>
    </w:p>
    <w:p w14:paraId="1453F7B1" w14:textId="77777777" w:rsidR="0023484B" w:rsidRPr="009217F4" w:rsidRDefault="0023484B" w:rsidP="0014265E">
      <w:pPr>
        <w:rPr>
          <w:rFonts w:cs="Lucida Sans Unicode"/>
          <w:szCs w:val="22"/>
          <w:lang w:val="es-ES"/>
        </w:rPr>
      </w:pPr>
    </w:p>
    <w:p w14:paraId="74520542" w14:textId="77777777" w:rsidR="0023484B" w:rsidRPr="009217F4" w:rsidRDefault="00000000" w:rsidP="0014265E">
      <w:pPr>
        <w:rPr>
          <w:rFonts w:cs="Lucida Sans Unicode"/>
          <w:szCs w:val="22"/>
          <w:lang w:val="es-ES"/>
        </w:rPr>
      </w:pPr>
      <w:r w:rsidRPr="0023484B">
        <w:rPr>
          <w:rFonts w:cs="Lucida Sans Unicode"/>
          <w:szCs w:val="22"/>
          <w:lang w:val="es-AR"/>
        </w:rPr>
        <w:t>"Como patrocinadores del Borussia Dortmund, estamos muy honrados de participar en este homenaje a Pelé, una leyenda del fútbol mundial, y también en las celebraciones de los 200 años de la inmigración alemana en Brasil", destaca Hendrik Schoenfelder, CEO de Evonik para la región América Central y del Sur, que también estará en Brasilia para los homenajes.</w:t>
      </w:r>
    </w:p>
    <w:p w14:paraId="09A0AB84" w14:textId="77777777" w:rsidR="0023484B" w:rsidRPr="009217F4" w:rsidRDefault="0023484B" w:rsidP="0014265E">
      <w:pPr>
        <w:rPr>
          <w:rFonts w:cs="Lucida Sans Unicode"/>
          <w:szCs w:val="22"/>
          <w:lang w:val="es-ES"/>
        </w:rPr>
      </w:pPr>
    </w:p>
    <w:p w14:paraId="73E0A836" w14:textId="1D9DA57F" w:rsidR="0023484B" w:rsidRPr="009217F4" w:rsidRDefault="00000000" w:rsidP="0014265E">
      <w:pPr>
        <w:rPr>
          <w:lang w:val="es-ES"/>
        </w:rPr>
      </w:pPr>
      <w:r>
        <w:rPr>
          <w:rFonts w:cs="Lucida Sans Unicode"/>
          <w:szCs w:val="22"/>
          <w:lang w:val="es-AR"/>
        </w:rPr>
        <w:br/>
      </w:r>
      <w:r w:rsidR="00F30FB1">
        <w:rPr>
          <w:b/>
          <w:bCs/>
          <w:lang w:val="es-AR"/>
        </w:rPr>
        <w:t>Sostenibilidad dentro y fuera de las canchas</w:t>
      </w:r>
      <w:r w:rsidR="00F30FB1">
        <w:rPr>
          <w:b/>
          <w:bCs/>
          <w:lang w:val="es-AR"/>
        </w:rPr>
        <w:br/>
      </w:r>
      <w:r>
        <w:rPr>
          <w:rFonts w:cs="Lucida Sans Unicode"/>
          <w:szCs w:val="22"/>
          <w:lang w:val="es-AR"/>
        </w:rPr>
        <w:t xml:space="preserve">Evonik promoverá, el 20 de noviembre, una mesa redonda con el tema "Sostenibilidad dentro y fuera de las canchas". La discusión reunirá a Hendrik Schoenfelder, CEO de Evonik; Svenja Ahlburg, Vicepresidente para América Latina; Marc Lingenhoff, Director Ejecutivo de las Américas del BVB; y el </w:t>
      </w:r>
      <w:r w:rsidR="0032647E">
        <w:rPr>
          <w:rFonts w:cs="Lucida Sans Unicode"/>
          <w:szCs w:val="22"/>
          <w:lang w:val="es-AR"/>
        </w:rPr>
        <w:t>exjugador</w:t>
      </w:r>
      <w:r>
        <w:rPr>
          <w:rFonts w:cs="Lucida Sans Unicode"/>
          <w:szCs w:val="22"/>
          <w:lang w:val="es-AR"/>
        </w:rPr>
        <w:t xml:space="preserve"> Tinga, icono del Borussia Dortmund y reconocido por su trabajo en proyectos sociales en Brasil.</w:t>
      </w:r>
    </w:p>
    <w:p w14:paraId="0CA227D7" w14:textId="77777777" w:rsidR="0023484B" w:rsidRPr="009217F4" w:rsidRDefault="0023484B" w:rsidP="0014265E">
      <w:pPr>
        <w:rPr>
          <w:lang w:val="es-ES"/>
        </w:rPr>
      </w:pPr>
    </w:p>
    <w:p w14:paraId="43DF1F46" w14:textId="77777777" w:rsidR="0023484B" w:rsidRPr="009217F4" w:rsidRDefault="00000000" w:rsidP="0014265E">
      <w:pPr>
        <w:rPr>
          <w:lang w:val="es-ES"/>
        </w:rPr>
      </w:pPr>
      <w:r w:rsidRPr="0023484B">
        <w:rPr>
          <w:lang w:val="es-AR"/>
        </w:rPr>
        <w:t>Durante la mesa redonda, los participantes abordarán la importancia de las asociaciones sostenibles entre las empresas y los clubes de fútbol, explorando iniciativas de gobernanza, responsabilidad social e impacto ambiental que contribuyen a transformar las comunidades locales y promover prácticas innovadoras.</w:t>
      </w:r>
    </w:p>
    <w:p w14:paraId="61BF94CC" w14:textId="77777777" w:rsidR="0023484B" w:rsidRPr="009217F4" w:rsidRDefault="0023484B" w:rsidP="0014265E">
      <w:pPr>
        <w:rPr>
          <w:lang w:val="es-ES"/>
        </w:rPr>
      </w:pPr>
    </w:p>
    <w:p w14:paraId="0DBC442F" w14:textId="77777777" w:rsidR="00C409F9" w:rsidRPr="009217F4" w:rsidRDefault="00C409F9" w:rsidP="0014265E">
      <w:pPr>
        <w:pStyle w:val="NormalWeb"/>
        <w:rPr>
          <w:rFonts w:cs="Lucida Sans Unicode"/>
          <w:b/>
          <w:bCs/>
          <w:szCs w:val="22"/>
          <w:lang w:val="es-ES"/>
        </w:rPr>
      </w:pPr>
    </w:p>
    <w:p w14:paraId="0A906C09" w14:textId="77777777" w:rsidR="00C409F9" w:rsidRPr="009217F4" w:rsidRDefault="00000000" w:rsidP="0014265E">
      <w:pPr>
        <w:pStyle w:val="NormalWeb"/>
        <w:rPr>
          <w:rFonts w:cs="Lucida Sans Unicode"/>
          <w:b/>
          <w:bCs/>
          <w:szCs w:val="22"/>
          <w:lang w:val="es-ES"/>
        </w:rPr>
      </w:pPr>
      <w:r>
        <w:rPr>
          <w:rFonts w:cs="Lucida Sans Unicode"/>
          <w:b/>
          <w:bCs/>
          <w:szCs w:val="22"/>
          <w:lang w:val="es-AR"/>
        </w:rPr>
        <w:t>Sobre el evento</w:t>
      </w:r>
    </w:p>
    <w:p w14:paraId="618D4825" w14:textId="77777777" w:rsidR="00904738" w:rsidRPr="009217F4" w:rsidRDefault="00000000" w:rsidP="0014265E">
      <w:pPr>
        <w:pStyle w:val="NormalWeb"/>
        <w:rPr>
          <w:rFonts w:cs="Lucida Sans Unicode"/>
          <w:szCs w:val="22"/>
          <w:lang w:val="es-ES"/>
        </w:rPr>
      </w:pPr>
      <w:r w:rsidRPr="00066E91">
        <w:rPr>
          <w:rFonts w:cs="Lucida Sans Unicode"/>
          <w:b/>
          <w:bCs/>
          <w:szCs w:val="22"/>
          <w:lang w:val="es-AR"/>
        </w:rPr>
        <w:t>Realización:</w:t>
      </w:r>
      <w:r w:rsidRPr="00066E91">
        <w:rPr>
          <w:rFonts w:cs="Lucida Sans Unicode"/>
          <w:szCs w:val="22"/>
          <w:lang w:val="es-AR"/>
        </w:rPr>
        <w:t xml:space="preserve"> Asociación Brasileña de influencia Digital (ABRID)</w:t>
      </w:r>
      <w:r w:rsidRPr="00066E91">
        <w:rPr>
          <w:rFonts w:cs="Lucida Sans Unicode"/>
          <w:szCs w:val="22"/>
          <w:lang w:val="es-AR"/>
        </w:rPr>
        <w:br/>
      </w:r>
      <w:r w:rsidRPr="00066E91">
        <w:rPr>
          <w:rFonts w:cs="Lucida Sans Unicode"/>
          <w:b/>
          <w:bCs/>
          <w:szCs w:val="22"/>
          <w:lang w:val="es-AR"/>
        </w:rPr>
        <w:t>Organización:</w:t>
      </w:r>
      <w:r w:rsidRPr="00066E91">
        <w:rPr>
          <w:rFonts w:cs="Lucida Sans Unicode"/>
          <w:szCs w:val="22"/>
          <w:lang w:val="es-AR"/>
        </w:rPr>
        <w:t xml:space="preserve"> Centro de Integración Cultural y Empresarial de São Paulo (CISESP)</w:t>
      </w:r>
      <w:r w:rsidRPr="00066E91">
        <w:rPr>
          <w:rFonts w:cs="Lucida Sans Unicode"/>
          <w:szCs w:val="22"/>
          <w:lang w:val="es-AR"/>
        </w:rPr>
        <w:br/>
      </w:r>
      <w:r w:rsidR="00066E91" w:rsidRPr="00066E91">
        <w:rPr>
          <w:rFonts w:cs="Lucida Sans Unicode"/>
          <w:b/>
          <w:bCs/>
          <w:szCs w:val="22"/>
          <w:lang w:val="es-AR"/>
        </w:rPr>
        <w:t>Apoyo:</w:t>
      </w:r>
      <w:r w:rsidRPr="00066E91">
        <w:rPr>
          <w:rFonts w:cs="Lucida Sans Unicode"/>
          <w:szCs w:val="22"/>
          <w:lang w:val="es-AR"/>
        </w:rPr>
        <w:t xml:space="preserve"> Academia Brasileña de Honores al Mérito (ABRAHM)</w:t>
      </w:r>
      <w:r w:rsidRPr="00066E91">
        <w:rPr>
          <w:rFonts w:cs="Lucida Sans Unicode"/>
          <w:szCs w:val="22"/>
          <w:lang w:val="es-AR"/>
        </w:rPr>
        <w:br/>
      </w:r>
      <w:r w:rsidRPr="00066E91">
        <w:rPr>
          <w:rFonts w:cs="Lucida Sans Unicode"/>
          <w:b/>
          <w:bCs/>
          <w:szCs w:val="22"/>
          <w:lang w:val="es-AR"/>
        </w:rPr>
        <w:lastRenderedPageBreak/>
        <w:t>Apoyo institucional:</w:t>
      </w:r>
      <w:r w:rsidRPr="00066E91">
        <w:rPr>
          <w:rFonts w:cs="Lucida Sans Unicode"/>
          <w:szCs w:val="22"/>
          <w:lang w:val="es-AR"/>
        </w:rPr>
        <w:t xml:space="preserve"> Congreso Nacional / Senado Federal y Gobierno del Distrito Federal</w:t>
      </w:r>
    </w:p>
    <w:p w14:paraId="04159A19" w14:textId="77777777" w:rsidR="008F193F" w:rsidRPr="009217F4" w:rsidRDefault="008F193F" w:rsidP="0014265E">
      <w:pPr>
        <w:pStyle w:val="NormalWeb"/>
        <w:rPr>
          <w:rFonts w:cs="Lucida Sans Unicode"/>
          <w:szCs w:val="22"/>
          <w:lang w:val="es-ES"/>
        </w:rPr>
      </w:pPr>
    </w:p>
    <w:p w14:paraId="4BC55EB7" w14:textId="77777777" w:rsidR="004A2465" w:rsidRPr="009217F4" w:rsidRDefault="00000000" w:rsidP="004A2465">
      <w:pPr>
        <w:pStyle w:val="NormalWeb"/>
        <w:rPr>
          <w:rFonts w:cs="Lucida Sans Unicode"/>
          <w:szCs w:val="22"/>
          <w:lang w:val="es-ES"/>
        </w:rPr>
      </w:pPr>
      <w:r>
        <w:rPr>
          <w:rFonts w:cs="Lucida Sans Unicode"/>
          <w:b/>
          <w:bCs/>
          <w:szCs w:val="22"/>
          <w:lang w:val="es-AR"/>
        </w:rPr>
        <w:t xml:space="preserve">Entradas para el amistoso BVB </w:t>
      </w:r>
      <w:proofErr w:type="spellStart"/>
      <w:r>
        <w:rPr>
          <w:rFonts w:cs="Lucida Sans Unicode"/>
          <w:b/>
          <w:bCs/>
          <w:szCs w:val="22"/>
          <w:lang w:val="es-AR"/>
        </w:rPr>
        <w:t>Legends</w:t>
      </w:r>
      <w:proofErr w:type="spellEnd"/>
      <w:r>
        <w:rPr>
          <w:rFonts w:cs="Lucida Sans Unicode"/>
          <w:b/>
          <w:bCs/>
          <w:szCs w:val="22"/>
          <w:lang w:val="es-AR"/>
        </w:rPr>
        <w:t xml:space="preserve"> vs </w:t>
      </w:r>
      <w:proofErr w:type="spellStart"/>
      <w:r>
        <w:rPr>
          <w:rFonts w:cs="Lucida Sans Unicode"/>
          <w:b/>
          <w:bCs/>
          <w:szCs w:val="22"/>
          <w:lang w:val="es-AR"/>
        </w:rPr>
        <w:t>Flamengo</w:t>
      </w:r>
      <w:proofErr w:type="spellEnd"/>
      <w:r>
        <w:rPr>
          <w:rFonts w:cs="Lucida Sans Unicode"/>
          <w:b/>
          <w:bCs/>
          <w:szCs w:val="22"/>
          <w:lang w:val="es-AR"/>
        </w:rPr>
        <w:t xml:space="preserve"> </w:t>
      </w:r>
      <w:proofErr w:type="spellStart"/>
      <w:r>
        <w:rPr>
          <w:rFonts w:cs="Lucida Sans Unicode"/>
          <w:b/>
          <w:bCs/>
          <w:szCs w:val="22"/>
          <w:lang w:val="es-AR"/>
        </w:rPr>
        <w:t>Legends</w:t>
      </w:r>
      <w:proofErr w:type="spellEnd"/>
      <w:r>
        <w:rPr>
          <w:rFonts w:cs="Lucida Sans Unicode"/>
          <w:b/>
          <w:bCs/>
          <w:szCs w:val="22"/>
          <w:lang w:val="es-AR"/>
        </w:rPr>
        <w:t xml:space="preserve">: </w:t>
      </w:r>
      <w:hyperlink r:id="rId12" w:history="1">
        <w:r w:rsidR="004A2465" w:rsidRPr="00F30557">
          <w:rPr>
            <w:rStyle w:val="Hyperlink"/>
            <w:rFonts w:cs="Lucida Sans Unicode"/>
            <w:szCs w:val="22"/>
            <w:lang w:val="es-AR"/>
          </w:rPr>
          <w:t>https://www.santocartao.com.br/tributo-rei-bvb</w:t>
        </w:r>
      </w:hyperlink>
    </w:p>
    <w:p w14:paraId="6DCF5DB5" w14:textId="77777777" w:rsidR="004A2465" w:rsidRPr="009217F4" w:rsidRDefault="004A2465" w:rsidP="004A2465">
      <w:pPr>
        <w:pStyle w:val="NormalWeb"/>
        <w:rPr>
          <w:rFonts w:cs="Lucida Sans Unicode"/>
          <w:szCs w:val="22"/>
          <w:lang w:val="es-ES"/>
        </w:rPr>
      </w:pPr>
    </w:p>
    <w:p w14:paraId="474AD0AE" w14:textId="77777777" w:rsidR="004A2465" w:rsidRPr="009217F4" w:rsidRDefault="004A2465" w:rsidP="004A2465">
      <w:pPr>
        <w:pStyle w:val="NormalWeb"/>
        <w:rPr>
          <w:rFonts w:cs="Lucida Sans Unicode"/>
          <w:szCs w:val="22"/>
          <w:lang w:val="es-ES"/>
        </w:rPr>
      </w:pPr>
    </w:p>
    <w:p w14:paraId="1C347AA8" w14:textId="77777777" w:rsidR="00C409F9" w:rsidRPr="009217F4" w:rsidRDefault="00000000" w:rsidP="004A2465">
      <w:pPr>
        <w:pStyle w:val="NormalWeb"/>
        <w:rPr>
          <w:lang w:val="es-ES"/>
        </w:rPr>
      </w:pPr>
      <w:r>
        <w:rPr>
          <w:rFonts w:cs="Lucida Sans Unicode"/>
          <w:b/>
          <w:bCs/>
          <w:szCs w:val="22"/>
          <w:lang w:val="es-AR"/>
        </w:rPr>
        <w:t>Jugadores y técnicos confirmados</w:t>
      </w:r>
      <w:r>
        <w:rPr>
          <w:rFonts w:cs="Lucida Sans Unicode"/>
          <w:b/>
          <w:bCs/>
          <w:szCs w:val="22"/>
          <w:lang w:val="es-AR"/>
        </w:rPr>
        <w:br/>
        <w:t xml:space="preserve">BVB: </w:t>
      </w:r>
      <w:r w:rsidRPr="000F4E05">
        <w:rPr>
          <w:lang w:val="es-AR"/>
        </w:rPr>
        <w:t>Júlio César, Evanilson, Kevin Grosskreutz, Patrick Owomoyela, Juan Fernández, Felipe Santana, Dedé, Oliver Kirch, Tinga, Moritz Leitner, Lucas Barrios, David Odonkor, Ewerton, Márcio Amoroso, Jan Koller, Jörg Heinrich y Teddy de Beer (entrenadores) y Fritz Lnnschermann (gerente del equipo).</w:t>
      </w:r>
    </w:p>
    <w:p w14:paraId="5FFB0678" w14:textId="4539E7A6" w:rsidR="00740407" w:rsidRDefault="00000000" w:rsidP="009217F4">
      <w:pPr>
        <w:pStyle w:val="NormalWeb"/>
        <w:rPr>
          <w:rFonts w:cs="Lucida Sans Unicode"/>
          <w:szCs w:val="22"/>
        </w:rPr>
      </w:pPr>
      <w:r w:rsidRPr="009217F4">
        <w:rPr>
          <w:rFonts w:cs="Lucida Sans Unicode"/>
          <w:b/>
          <w:bCs/>
          <w:szCs w:val="22"/>
        </w:rPr>
        <w:t xml:space="preserve">Flamengo: </w:t>
      </w:r>
      <w:r w:rsidR="008819B5" w:rsidRPr="009217F4">
        <w:rPr>
          <w:rFonts w:cs="Lucida Sans Unicode"/>
          <w:szCs w:val="22"/>
        </w:rPr>
        <w:t>Nunes, Anderson Alves, Alex, André Gomes, J</w:t>
      </w:r>
      <w:r w:rsidR="007264AE">
        <w:rPr>
          <w:rFonts w:cs="Lucida Sans Unicode"/>
          <w:szCs w:val="22"/>
        </w:rPr>
        <w:t>ú</w:t>
      </w:r>
      <w:r w:rsidR="008819B5" w:rsidRPr="009217F4">
        <w:rPr>
          <w:rFonts w:cs="Lucida Sans Unicode"/>
          <w:szCs w:val="22"/>
        </w:rPr>
        <w:t>lio Dos Santos (Peu), Jorginho, Jean, Leandro Coelho (Lê), Marcelo Leite, Marcos Dener, Maurinho, Angelin, Ra</w:t>
      </w:r>
      <w:r w:rsidR="007264AE">
        <w:rPr>
          <w:rFonts w:cs="Lucida Sans Unicode"/>
          <w:szCs w:val="22"/>
        </w:rPr>
        <w:t>u</w:t>
      </w:r>
      <w:r w:rsidR="008819B5" w:rsidRPr="009217F4">
        <w:rPr>
          <w:rFonts w:cs="Lucida Sans Unicode"/>
          <w:szCs w:val="22"/>
        </w:rPr>
        <w:t>l, Valdenir (da Silva) y Zé Roberto.</w:t>
      </w:r>
    </w:p>
    <w:p w14:paraId="6E21F0FD" w14:textId="77777777" w:rsidR="0032647E" w:rsidRDefault="0032647E" w:rsidP="009217F4">
      <w:pPr>
        <w:pStyle w:val="NormalWeb"/>
        <w:rPr>
          <w:rFonts w:cs="Lucida Sans Unicode"/>
          <w:szCs w:val="22"/>
        </w:rPr>
      </w:pPr>
    </w:p>
    <w:p w14:paraId="2AD5BAE7" w14:textId="77777777" w:rsidR="0032647E" w:rsidRDefault="0032647E" w:rsidP="009217F4">
      <w:pPr>
        <w:pStyle w:val="NormalWeb"/>
        <w:rPr>
          <w:rFonts w:cs="Lucida Sans Unicode"/>
          <w:szCs w:val="22"/>
        </w:rPr>
      </w:pPr>
    </w:p>
    <w:p w14:paraId="3473A94B" w14:textId="77777777" w:rsidR="0032647E" w:rsidRPr="0032647E" w:rsidRDefault="0032647E" w:rsidP="0032647E">
      <w:pPr>
        <w:spacing w:line="220" w:lineRule="exact"/>
        <w:outlineLvl w:val="0"/>
        <w:rPr>
          <w:b/>
          <w:bCs/>
          <w:sz w:val="18"/>
          <w:szCs w:val="18"/>
          <w:lang w:val="es-ES" w:eastAsia="pt-BR"/>
        </w:rPr>
      </w:pPr>
      <w:bookmarkStart w:id="0" w:name="_Hlk131070822"/>
      <w:r w:rsidRPr="0032647E">
        <w:rPr>
          <w:b/>
          <w:bCs/>
          <w:sz w:val="18"/>
          <w:szCs w:val="18"/>
          <w:lang w:val="es-ES" w:eastAsia="pt-BR"/>
        </w:rPr>
        <w:t xml:space="preserve">Información de la empresa  </w:t>
      </w:r>
    </w:p>
    <w:p w14:paraId="54326B4D" w14:textId="26C8CB75" w:rsidR="0032647E" w:rsidRPr="0032647E" w:rsidRDefault="0032647E" w:rsidP="0032647E">
      <w:pPr>
        <w:spacing w:line="220" w:lineRule="exact"/>
        <w:jc w:val="both"/>
        <w:rPr>
          <w:rFonts w:cs="Lucida Sans Unicode"/>
          <w:color w:val="000000"/>
          <w:sz w:val="18"/>
          <w:szCs w:val="18"/>
          <w:lang w:val="es-ES" w:eastAsia="pt-BR"/>
        </w:rPr>
      </w:pPr>
      <w:r w:rsidRPr="0032647E">
        <w:rPr>
          <w:rFonts w:cs="Lucida Sans Unicode"/>
          <w:color w:val="000000"/>
          <w:sz w:val="18"/>
          <w:szCs w:val="18"/>
          <w:lang w:val="es-ES" w:eastAsia="pt-BR"/>
        </w:rPr>
        <w:t>Evonik es uno de los líderes mundiales en productos químicos especializados. La empresa opera en más de 100 países de todo el mundo. En 202</w:t>
      </w:r>
      <w:r>
        <w:rPr>
          <w:rFonts w:cs="Lucida Sans Unicode"/>
          <w:color w:val="000000"/>
          <w:sz w:val="18"/>
          <w:szCs w:val="18"/>
          <w:lang w:val="es-ES" w:eastAsia="pt-BR"/>
        </w:rPr>
        <w:t>3</w:t>
      </w:r>
      <w:r w:rsidRPr="0032647E">
        <w:rPr>
          <w:rFonts w:cs="Lucida Sans Unicode"/>
          <w:color w:val="000000"/>
          <w:sz w:val="18"/>
          <w:szCs w:val="18"/>
          <w:lang w:val="es-ES" w:eastAsia="pt-BR"/>
        </w:rPr>
        <w:t>, registró ventas por 1</w:t>
      </w:r>
      <w:r>
        <w:rPr>
          <w:rFonts w:cs="Lucida Sans Unicode"/>
          <w:color w:val="000000"/>
          <w:sz w:val="18"/>
          <w:szCs w:val="18"/>
          <w:lang w:val="es-ES" w:eastAsia="pt-BR"/>
        </w:rPr>
        <w:t>5</w:t>
      </w:r>
      <w:r w:rsidRPr="0032647E">
        <w:rPr>
          <w:rFonts w:cs="Lucida Sans Unicode"/>
          <w:color w:val="000000"/>
          <w:sz w:val="18"/>
          <w:szCs w:val="18"/>
          <w:lang w:val="es-ES" w:eastAsia="pt-BR"/>
        </w:rPr>
        <w:t>.</w:t>
      </w:r>
      <w:r>
        <w:rPr>
          <w:rFonts w:cs="Lucida Sans Unicode"/>
          <w:color w:val="000000"/>
          <w:sz w:val="18"/>
          <w:szCs w:val="18"/>
          <w:lang w:val="es-ES" w:eastAsia="pt-BR"/>
        </w:rPr>
        <w:t>3</w:t>
      </w:r>
      <w:r w:rsidRPr="0032647E">
        <w:rPr>
          <w:rFonts w:cs="Lucida Sans Unicode"/>
          <w:color w:val="000000"/>
          <w:sz w:val="18"/>
          <w:szCs w:val="18"/>
          <w:lang w:val="es-ES" w:eastAsia="pt-BR"/>
        </w:rPr>
        <w:t xml:space="preserve">00 millones de euros y una ganancia operativa (margen EBITDA ajustado) de </w:t>
      </w:r>
      <w:r>
        <w:rPr>
          <w:rFonts w:cs="Lucida Sans Unicode"/>
          <w:color w:val="000000"/>
          <w:sz w:val="18"/>
          <w:szCs w:val="18"/>
          <w:lang w:val="es-ES" w:eastAsia="pt-BR"/>
        </w:rPr>
        <w:t>1660</w:t>
      </w:r>
      <w:r w:rsidRPr="0032647E">
        <w:rPr>
          <w:rFonts w:cs="Lucida Sans Unicode"/>
          <w:color w:val="000000"/>
          <w:sz w:val="18"/>
          <w:szCs w:val="18"/>
          <w:lang w:val="es-ES" w:eastAsia="pt-BR"/>
        </w:rPr>
        <w:t xml:space="preserve"> millones de euros. Evonik va mucho más allá de la química para crear soluciones innovadoras, redituables y sustentables para sus clientes. Más de 3</w:t>
      </w:r>
      <w:r>
        <w:rPr>
          <w:rFonts w:cs="Lucida Sans Unicode"/>
          <w:color w:val="000000"/>
          <w:sz w:val="18"/>
          <w:szCs w:val="18"/>
          <w:lang w:val="es-ES" w:eastAsia="pt-BR"/>
        </w:rPr>
        <w:t>3</w:t>
      </w:r>
      <w:r w:rsidRPr="0032647E">
        <w:rPr>
          <w:rFonts w:cs="Lucida Sans Unicode"/>
          <w:color w:val="000000"/>
          <w:sz w:val="18"/>
          <w:szCs w:val="18"/>
          <w:lang w:val="es-ES" w:eastAsia="pt-BR"/>
        </w:rPr>
        <w:t>.000 colaboradores trabajan juntos con un objetivo en común: mejorar la vida de las personas, todos los días.</w:t>
      </w:r>
    </w:p>
    <w:p w14:paraId="2D4B46A2" w14:textId="77777777" w:rsidR="0032647E" w:rsidRPr="0032647E" w:rsidRDefault="0032647E" w:rsidP="0032647E">
      <w:pPr>
        <w:spacing w:line="220" w:lineRule="exact"/>
        <w:jc w:val="both"/>
        <w:rPr>
          <w:rFonts w:cs="Lucida Sans Unicode"/>
          <w:color w:val="000000"/>
          <w:sz w:val="18"/>
          <w:szCs w:val="18"/>
          <w:lang w:val="es-ES" w:eastAsia="pt-BR"/>
        </w:rPr>
      </w:pPr>
    </w:p>
    <w:p w14:paraId="76B27253" w14:textId="77777777" w:rsidR="0032647E" w:rsidRPr="0032647E" w:rsidRDefault="0032647E" w:rsidP="0032647E">
      <w:pPr>
        <w:spacing w:line="220" w:lineRule="exact"/>
        <w:jc w:val="both"/>
        <w:rPr>
          <w:b/>
          <w:bCs/>
          <w:sz w:val="18"/>
          <w:szCs w:val="18"/>
          <w:lang w:val="es-ES" w:eastAsia="pt-BR"/>
        </w:rPr>
      </w:pPr>
      <w:r w:rsidRPr="0032647E">
        <w:rPr>
          <w:b/>
          <w:bCs/>
          <w:sz w:val="18"/>
          <w:szCs w:val="18"/>
          <w:lang w:val="es-ES" w:eastAsia="pt-BR"/>
        </w:rPr>
        <w:t>Nota legal</w:t>
      </w:r>
    </w:p>
    <w:p w14:paraId="36D8E3F2" w14:textId="77777777" w:rsidR="0032647E" w:rsidRPr="0032647E" w:rsidRDefault="0032647E" w:rsidP="0032647E">
      <w:pPr>
        <w:spacing w:line="220" w:lineRule="exact"/>
        <w:rPr>
          <w:rFonts w:cs="Lucida Sans Unicode"/>
          <w:color w:val="000000"/>
          <w:sz w:val="18"/>
          <w:szCs w:val="18"/>
          <w:lang w:val="es-ES" w:eastAsia="pt-BR"/>
        </w:rPr>
      </w:pPr>
      <w:r w:rsidRPr="0032647E">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39AD9641" w14:textId="77777777" w:rsidR="0032647E" w:rsidRPr="0032647E" w:rsidRDefault="0032647E" w:rsidP="0032647E">
      <w:pPr>
        <w:spacing w:line="220" w:lineRule="exact"/>
        <w:jc w:val="both"/>
        <w:rPr>
          <w:rFonts w:cs="Lucida Sans Unicode"/>
          <w:b/>
          <w:bCs/>
          <w:color w:val="FF0000"/>
          <w:sz w:val="18"/>
          <w:szCs w:val="18"/>
          <w:lang w:val="es-ES" w:eastAsia="pt-BR"/>
        </w:rPr>
      </w:pPr>
    </w:p>
    <w:p w14:paraId="5369FF33" w14:textId="77777777" w:rsidR="0032647E" w:rsidRPr="0032647E" w:rsidRDefault="0032647E" w:rsidP="0032647E">
      <w:pPr>
        <w:outlineLvl w:val="0"/>
        <w:rPr>
          <w:rFonts w:cs="Arial"/>
          <w:b/>
          <w:bCs/>
          <w:kern w:val="28"/>
          <w:sz w:val="24"/>
          <w:szCs w:val="32"/>
          <w:lang w:val="es-ES" w:eastAsia="pt-BR"/>
        </w:rPr>
      </w:pPr>
    </w:p>
    <w:p w14:paraId="24701B39" w14:textId="77777777" w:rsidR="0032647E" w:rsidRPr="0032647E" w:rsidRDefault="0032647E" w:rsidP="0032647E">
      <w:pPr>
        <w:spacing w:line="240" w:lineRule="auto"/>
        <w:rPr>
          <w:rFonts w:cs="Lucida Sans Unicode"/>
          <w:b/>
          <w:sz w:val="18"/>
          <w:szCs w:val="18"/>
          <w:lang w:eastAsia="pt-BR"/>
        </w:rPr>
      </w:pPr>
      <w:bookmarkStart w:id="1" w:name="_Hlk29560670"/>
      <w:bookmarkEnd w:id="1"/>
      <w:r w:rsidRPr="0032647E">
        <w:rPr>
          <w:rFonts w:cs="Lucida Sans Unicode"/>
          <w:b/>
          <w:sz w:val="18"/>
          <w:szCs w:val="18"/>
          <w:lang w:eastAsia="pt-BR"/>
        </w:rPr>
        <w:t>Evonik Brasil Ltda.</w:t>
      </w:r>
    </w:p>
    <w:p w14:paraId="7BD12F6C" w14:textId="77777777" w:rsidR="0032647E" w:rsidRPr="0032647E" w:rsidRDefault="0032647E" w:rsidP="0032647E">
      <w:pPr>
        <w:spacing w:line="240" w:lineRule="auto"/>
        <w:rPr>
          <w:rFonts w:cs="Lucida Sans Unicode"/>
          <w:sz w:val="18"/>
          <w:szCs w:val="18"/>
          <w:lang w:eastAsia="pt-BR"/>
        </w:rPr>
      </w:pPr>
      <w:proofErr w:type="spellStart"/>
      <w:r w:rsidRPr="0032647E">
        <w:rPr>
          <w:rFonts w:cs="Lucida Sans Unicode"/>
          <w:sz w:val="18"/>
          <w:szCs w:val="18"/>
          <w:lang w:eastAsia="pt-BR"/>
        </w:rPr>
        <w:t>Teléfono</w:t>
      </w:r>
      <w:proofErr w:type="spellEnd"/>
      <w:r w:rsidRPr="0032647E">
        <w:rPr>
          <w:rFonts w:cs="Lucida Sans Unicode"/>
          <w:sz w:val="18"/>
          <w:szCs w:val="18"/>
          <w:lang w:eastAsia="pt-BR"/>
        </w:rPr>
        <w:t>: (11) 3146-4100</w:t>
      </w:r>
    </w:p>
    <w:p w14:paraId="23153AA5" w14:textId="77777777" w:rsidR="0032647E" w:rsidRPr="0032647E" w:rsidRDefault="0032647E" w:rsidP="0032647E">
      <w:pPr>
        <w:spacing w:line="240" w:lineRule="auto"/>
        <w:rPr>
          <w:rFonts w:cs="Lucida Sans Unicode"/>
          <w:sz w:val="18"/>
          <w:szCs w:val="18"/>
          <w:lang w:eastAsia="pt-BR"/>
        </w:rPr>
      </w:pPr>
      <w:r w:rsidRPr="0032647E">
        <w:rPr>
          <w:rFonts w:cs="Lucida Sans Unicode"/>
          <w:sz w:val="18"/>
          <w:szCs w:val="18"/>
          <w:lang w:eastAsia="pt-BR"/>
        </w:rPr>
        <w:t>www.evonik.com.br</w:t>
      </w:r>
    </w:p>
    <w:p w14:paraId="0077A1E3" w14:textId="77777777" w:rsidR="0032647E" w:rsidRPr="0032647E" w:rsidRDefault="0032647E" w:rsidP="0032647E">
      <w:pPr>
        <w:spacing w:line="240" w:lineRule="auto"/>
        <w:rPr>
          <w:rFonts w:cs="Lucida Sans Unicode"/>
          <w:sz w:val="18"/>
          <w:szCs w:val="18"/>
          <w:lang w:eastAsia="pt-BR"/>
        </w:rPr>
      </w:pPr>
      <w:r w:rsidRPr="0032647E">
        <w:rPr>
          <w:rFonts w:cs="Lucida Sans Unicode"/>
          <w:sz w:val="18"/>
          <w:szCs w:val="18"/>
          <w:lang w:eastAsia="pt-BR"/>
        </w:rPr>
        <w:t>facebook.com/Evonik</w:t>
      </w:r>
    </w:p>
    <w:p w14:paraId="088A420F" w14:textId="77777777" w:rsidR="0032647E" w:rsidRPr="0032647E" w:rsidRDefault="0032647E" w:rsidP="0032647E">
      <w:pPr>
        <w:spacing w:line="240" w:lineRule="auto"/>
        <w:rPr>
          <w:rFonts w:cs="Lucida Sans Unicode"/>
          <w:sz w:val="18"/>
          <w:szCs w:val="18"/>
          <w:lang w:eastAsia="pt-BR"/>
        </w:rPr>
      </w:pPr>
      <w:r w:rsidRPr="0032647E">
        <w:rPr>
          <w:rFonts w:cs="Lucida Sans Unicode"/>
          <w:sz w:val="18"/>
          <w:szCs w:val="18"/>
          <w:lang w:eastAsia="pt-BR"/>
        </w:rPr>
        <w:t>instagram.com/Evonik.Brasil</w:t>
      </w:r>
    </w:p>
    <w:p w14:paraId="3B14DC98" w14:textId="77777777" w:rsidR="0032647E" w:rsidRPr="0032647E" w:rsidRDefault="0032647E" w:rsidP="0032647E">
      <w:pPr>
        <w:spacing w:line="240" w:lineRule="auto"/>
        <w:rPr>
          <w:rFonts w:cs="Lucida Sans Unicode"/>
          <w:sz w:val="18"/>
          <w:szCs w:val="18"/>
          <w:lang w:eastAsia="pt-BR"/>
        </w:rPr>
      </w:pPr>
      <w:r w:rsidRPr="0032647E">
        <w:rPr>
          <w:rFonts w:cs="Lucida Sans Unicode"/>
          <w:sz w:val="18"/>
          <w:szCs w:val="18"/>
          <w:lang w:eastAsia="pt-BR"/>
        </w:rPr>
        <w:t>youtube.com/EvonikIndustries</w:t>
      </w:r>
    </w:p>
    <w:p w14:paraId="2A5F7977" w14:textId="77777777" w:rsidR="0032647E" w:rsidRPr="007264AE" w:rsidRDefault="0032647E" w:rsidP="0032647E">
      <w:pPr>
        <w:spacing w:line="240" w:lineRule="auto"/>
        <w:rPr>
          <w:rFonts w:cs="Lucida Sans Unicode"/>
          <w:sz w:val="18"/>
          <w:szCs w:val="18"/>
          <w:lang w:eastAsia="pt-BR"/>
        </w:rPr>
      </w:pPr>
      <w:r w:rsidRPr="007264AE">
        <w:rPr>
          <w:rFonts w:cs="Lucida Sans Unicode"/>
          <w:sz w:val="18"/>
          <w:szCs w:val="18"/>
          <w:lang w:eastAsia="pt-BR"/>
        </w:rPr>
        <w:t>linkedin.com/company/Evonik</w:t>
      </w:r>
    </w:p>
    <w:p w14:paraId="2BC39BE7" w14:textId="77777777" w:rsidR="0032647E" w:rsidRPr="007264AE" w:rsidRDefault="0032647E" w:rsidP="0032647E">
      <w:pPr>
        <w:spacing w:line="240" w:lineRule="auto"/>
        <w:rPr>
          <w:rFonts w:cs="Lucida Sans Unicode"/>
          <w:sz w:val="18"/>
          <w:szCs w:val="18"/>
          <w:lang w:eastAsia="pt-BR"/>
        </w:rPr>
      </w:pPr>
      <w:r w:rsidRPr="007264AE">
        <w:rPr>
          <w:rFonts w:cs="Lucida Sans Unicode"/>
          <w:sz w:val="18"/>
          <w:szCs w:val="18"/>
          <w:lang w:eastAsia="pt-BR"/>
        </w:rPr>
        <w:t>twitter.com/Evonik_BR</w:t>
      </w:r>
    </w:p>
    <w:p w14:paraId="0A40C650" w14:textId="77777777" w:rsidR="0032647E" w:rsidRPr="007264AE" w:rsidRDefault="0032647E" w:rsidP="0032647E">
      <w:pPr>
        <w:spacing w:line="220" w:lineRule="exact"/>
        <w:outlineLvl w:val="0"/>
        <w:rPr>
          <w:b/>
          <w:bCs/>
          <w:sz w:val="18"/>
          <w:szCs w:val="18"/>
          <w:lang w:eastAsia="pt-BR"/>
        </w:rPr>
      </w:pPr>
    </w:p>
    <w:p w14:paraId="720492EC" w14:textId="77777777" w:rsidR="0032647E" w:rsidRPr="007264AE" w:rsidRDefault="0032647E" w:rsidP="0032647E">
      <w:pPr>
        <w:spacing w:line="220" w:lineRule="exact"/>
        <w:rPr>
          <w:rFonts w:eastAsia="Lucida Sans Unicode" w:cs="Lucida Sans Unicode"/>
          <w:sz w:val="18"/>
          <w:szCs w:val="18"/>
          <w:bdr w:val="nil"/>
          <w:lang w:eastAsia="pt-BR"/>
        </w:rPr>
      </w:pPr>
    </w:p>
    <w:p w14:paraId="348559DA" w14:textId="77777777" w:rsidR="0032647E" w:rsidRPr="007264AE" w:rsidRDefault="0032647E" w:rsidP="0032647E">
      <w:pPr>
        <w:spacing w:line="240" w:lineRule="auto"/>
        <w:rPr>
          <w:rFonts w:cs="Lucida Sans Unicode"/>
          <w:b/>
          <w:sz w:val="18"/>
          <w:szCs w:val="18"/>
          <w:lang w:eastAsia="pt-BR"/>
        </w:rPr>
      </w:pPr>
      <w:proofErr w:type="spellStart"/>
      <w:r w:rsidRPr="007264AE">
        <w:rPr>
          <w:rFonts w:cs="Lucida Sans Unicode"/>
          <w:b/>
          <w:sz w:val="18"/>
          <w:szCs w:val="18"/>
          <w:lang w:eastAsia="pt-BR"/>
        </w:rPr>
        <w:t>Información</w:t>
      </w:r>
      <w:proofErr w:type="spellEnd"/>
      <w:r w:rsidRPr="007264AE">
        <w:rPr>
          <w:rFonts w:cs="Lucida Sans Unicode"/>
          <w:b/>
          <w:sz w:val="18"/>
          <w:szCs w:val="18"/>
          <w:lang w:eastAsia="pt-BR"/>
        </w:rPr>
        <w:t xml:space="preserve"> para la prensa</w:t>
      </w:r>
    </w:p>
    <w:p w14:paraId="7AD4CC3F" w14:textId="77777777" w:rsidR="0032647E" w:rsidRPr="0032647E" w:rsidRDefault="0032647E" w:rsidP="0032647E">
      <w:pPr>
        <w:spacing w:line="240" w:lineRule="auto"/>
        <w:rPr>
          <w:rFonts w:cs="Lucida Sans Unicode"/>
          <w:bCs/>
          <w:sz w:val="18"/>
          <w:szCs w:val="18"/>
          <w:lang w:val="es-AR" w:eastAsia="pt-BR"/>
        </w:rPr>
      </w:pPr>
      <w:r w:rsidRPr="0032647E">
        <w:rPr>
          <w:rFonts w:cs="Lucida Sans Unicode"/>
          <w:bCs/>
          <w:sz w:val="18"/>
          <w:szCs w:val="18"/>
          <w:lang w:val="es-AR" w:eastAsia="pt-BR"/>
        </w:rPr>
        <w:t>Vía Pública comunicación - www.viapublicacomunicacao.com.br</w:t>
      </w:r>
    </w:p>
    <w:p w14:paraId="50AC74BD" w14:textId="77777777" w:rsidR="0032647E" w:rsidRPr="0032647E" w:rsidRDefault="0032647E" w:rsidP="0032647E">
      <w:pPr>
        <w:spacing w:line="240" w:lineRule="auto"/>
        <w:rPr>
          <w:rFonts w:cs="Lucida Sans Unicode"/>
          <w:bCs/>
          <w:sz w:val="18"/>
          <w:szCs w:val="18"/>
          <w:lang w:eastAsia="pt-BR"/>
        </w:rPr>
      </w:pPr>
      <w:r w:rsidRPr="0032647E">
        <w:rPr>
          <w:rFonts w:cs="Lucida Sans Unicode"/>
          <w:bCs/>
          <w:sz w:val="18"/>
          <w:szCs w:val="18"/>
          <w:lang w:eastAsia="pt-BR"/>
        </w:rPr>
        <w:t>Sheila Diez: (11) 3473.0255 - sheila@viapublicacomunicacao.com.br</w:t>
      </w:r>
    </w:p>
    <w:p w14:paraId="03074736" w14:textId="77777777" w:rsidR="0032647E" w:rsidRPr="0032647E" w:rsidRDefault="0032647E" w:rsidP="0032647E">
      <w:pPr>
        <w:spacing w:line="240" w:lineRule="auto"/>
        <w:rPr>
          <w:rFonts w:cs="Lucida Sans Unicode"/>
          <w:bCs/>
          <w:sz w:val="18"/>
          <w:szCs w:val="18"/>
          <w:lang w:eastAsia="pt-BR"/>
        </w:rPr>
      </w:pPr>
      <w:r w:rsidRPr="0032647E">
        <w:rPr>
          <w:rFonts w:cs="Lucida Sans Unicode"/>
          <w:bCs/>
          <w:sz w:val="18"/>
          <w:szCs w:val="18"/>
          <w:lang w:eastAsia="pt-BR"/>
        </w:rPr>
        <w:t xml:space="preserve">Taís Augusto: (11) 3562.5555 - </w:t>
      </w:r>
      <w:hyperlink r:id="rId13" w:history="1">
        <w:r w:rsidRPr="0032647E">
          <w:rPr>
            <w:rFonts w:cs="Lucida Sans Unicode"/>
            <w:bCs/>
            <w:sz w:val="18"/>
            <w:szCs w:val="18"/>
            <w:lang w:eastAsia="pt-BR"/>
          </w:rPr>
          <w:t>tais@viapublicacomunicacao.com.br</w:t>
        </w:r>
      </w:hyperlink>
      <w:bookmarkEnd w:id="0"/>
    </w:p>
    <w:p w14:paraId="359872AA" w14:textId="77777777" w:rsidR="0032647E" w:rsidRPr="00406562" w:rsidRDefault="0032647E" w:rsidP="009217F4">
      <w:pPr>
        <w:pStyle w:val="NormalWeb"/>
        <w:rPr>
          <w:rFonts w:cs="Lucida Sans Unicode"/>
          <w:color w:val="222222"/>
          <w:szCs w:val="22"/>
          <w:lang w:eastAsia="pt-BR"/>
        </w:rPr>
      </w:pPr>
    </w:p>
    <w:sectPr w:rsidR="0032647E" w:rsidRPr="00406562" w:rsidSect="00F16DC1">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6377E" w14:textId="77777777" w:rsidR="00AC2982" w:rsidRDefault="00AC2982">
      <w:pPr>
        <w:spacing w:line="240" w:lineRule="auto"/>
      </w:pPr>
      <w:r>
        <w:separator/>
      </w:r>
    </w:p>
  </w:endnote>
  <w:endnote w:type="continuationSeparator" w:id="0">
    <w:p w14:paraId="525C77AF" w14:textId="77777777" w:rsidR="00AC2982" w:rsidRDefault="00AC29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CDDD6" w14:textId="77777777" w:rsidR="00DD341C" w:rsidRDefault="00000000">
    <w:pPr>
      <w:pStyle w:val="Rodap"/>
    </w:pPr>
    <w:r>
      <w:rPr>
        <w:noProof/>
      </w:rPr>
      <mc:AlternateContent>
        <mc:Choice Requires="wps">
          <w:drawing>
            <wp:anchor distT="0" distB="0" distL="0" distR="0" simplePos="0" relativeHeight="251664384" behindDoc="0" locked="0" layoutInCell="1" allowOverlap="1" wp14:anchorId="30EE75FE" wp14:editId="47316D0F">
              <wp:simplePos x="0" y="0"/>
              <wp:positionH relativeFrom="page">
                <wp:align>left</wp:align>
              </wp:positionH>
              <wp:positionV relativeFrom="page">
                <wp:align>bottom</wp:align>
              </wp:positionV>
              <wp:extent cx="443865" cy="443865"/>
              <wp:effectExtent l="0" t="0" r="8255" b="0"/>
              <wp:wrapNone/>
              <wp:docPr id="6" name="Caixa de Texto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2A9E32" w14:textId="77777777" w:rsidR="00735053" w:rsidRPr="00735053" w:rsidRDefault="00000000"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lang w:val="es-AR"/>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EE75FE" id="_x0000_t202" coordsize="21600,21600" o:spt="202" path="m,l,21600r21600,l21600,xe">
              <v:stroke joinstyle="miter"/>
              <v:path gradientshapeok="t" o:connecttype="rect"/>
            </v:shapetype>
            <v:shape id="Caixa de Texto 6" o:spid="_x0000_s1026" type="#_x0000_t202" alt="[internal]"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22A9E32" w14:textId="77777777" w:rsidR="00735053" w:rsidRPr="00735053" w:rsidRDefault="00000000"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lang w:val="es-AR"/>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8515B" w14:textId="77777777" w:rsidR="00BC1B97" w:rsidRDefault="00000000">
    <w:pPr>
      <w:pStyle w:val="Rodap"/>
    </w:pPr>
    <w:r>
      <w:rPr>
        <w:noProof/>
      </w:rPr>
      <mc:AlternateContent>
        <mc:Choice Requires="wps">
          <w:drawing>
            <wp:anchor distT="0" distB="0" distL="0" distR="0" simplePos="0" relativeHeight="251666432" behindDoc="0" locked="0" layoutInCell="1" allowOverlap="1" wp14:anchorId="4E31C5D8" wp14:editId="667FD0CC">
              <wp:simplePos x="0" y="0"/>
              <wp:positionH relativeFrom="page">
                <wp:align>left</wp:align>
              </wp:positionH>
              <wp:positionV relativeFrom="page">
                <wp:align>bottom</wp:align>
              </wp:positionV>
              <wp:extent cx="443865" cy="443865"/>
              <wp:effectExtent l="0" t="0" r="8255" b="0"/>
              <wp:wrapNone/>
              <wp:docPr id="7" name="Caixa de Texto 7"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8B67CA" w14:textId="77777777" w:rsidR="00735053" w:rsidRPr="00735053" w:rsidRDefault="00000000"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lang w:val="es-AR"/>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31C5D8" id="_x0000_t202" coordsize="21600,21600" o:spt="202" path="m,l,21600r21600,l21600,xe">
              <v:stroke joinstyle="miter"/>
              <v:path gradientshapeok="t" o:connecttype="rect"/>
            </v:shapetype>
            <v:shape id="Caixa de Texto 7" o:spid="_x0000_s1027" type="#_x0000_t202" alt="[internal]" style="position:absolute;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48B67CA" w14:textId="77777777" w:rsidR="00735053" w:rsidRPr="00735053" w:rsidRDefault="00000000"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lang w:val="es-AR"/>
                      </w:rPr>
                      <w:t>[internal]</w:t>
                    </w:r>
                  </w:p>
                </w:txbxContent>
              </v:textbox>
              <w10:wrap anchorx="page" anchory="page"/>
            </v:shape>
          </w:pict>
        </mc:Fallback>
      </mc:AlternateContent>
    </w:r>
  </w:p>
  <w:p w14:paraId="6E860432" w14:textId="77777777" w:rsidR="00BC1B97" w:rsidRDefault="00000000">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4</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4</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181E2" w14:textId="77777777" w:rsidR="00BC1B97" w:rsidRDefault="00000000" w:rsidP="00316EC0">
    <w:pPr>
      <w:pStyle w:val="Rodap"/>
    </w:pPr>
    <w:r>
      <w:rPr>
        <w:noProof/>
      </w:rPr>
      <mc:AlternateContent>
        <mc:Choice Requires="wps">
          <w:drawing>
            <wp:anchor distT="0" distB="0" distL="0" distR="0" simplePos="0" relativeHeight="251662336" behindDoc="0" locked="0" layoutInCell="1" allowOverlap="1" wp14:anchorId="442379C9" wp14:editId="2003F069">
              <wp:simplePos x="0" y="0"/>
              <wp:positionH relativeFrom="page">
                <wp:align>left</wp:align>
              </wp:positionH>
              <wp:positionV relativeFrom="page">
                <wp:align>bottom</wp:align>
              </wp:positionV>
              <wp:extent cx="443865" cy="443865"/>
              <wp:effectExtent l="0" t="0" r="8255" b="0"/>
              <wp:wrapNone/>
              <wp:docPr id="5" name="Caixa de Texto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C99C80" w14:textId="77777777" w:rsidR="00735053" w:rsidRPr="00735053" w:rsidRDefault="00000000"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lang w:val="es-AR"/>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2379C9" id="_x0000_t202" coordsize="21600,21600" o:spt="202" path="m,l,21600r21600,l21600,xe">
              <v:stroke joinstyle="miter"/>
              <v:path gradientshapeok="t" o:connecttype="rect"/>
            </v:shapetype>
            <v:shape id="Caixa de Texto 5" o:spid="_x0000_s1028" type="#_x0000_t202" alt="[internal]"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8C99C80" w14:textId="77777777" w:rsidR="00735053" w:rsidRPr="00735053" w:rsidRDefault="00000000"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lang w:val="es-AR"/>
                      </w:rPr>
                      <w:t>[internal]</w:t>
                    </w:r>
                  </w:p>
                </w:txbxContent>
              </v:textbox>
              <w10:wrap anchorx="page" anchory="page"/>
            </v:shape>
          </w:pict>
        </mc:Fallback>
      </mc:AlternateContent>
    </w:r>
  </w:p>
  <w:p w14:paraId="2EF0734D" w14:textId="77777777" w:rsidR="00BC1B97" w:rsidRPr="005225EC" w:rsidRDefault="00000000"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4</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355C2" w14:textId="77777777" w:rsidR="00AC2982" w:rsidRDefault="00AC2982">
      <w:pPr>
        <w:spacing w:line="240" w:lineRule="auto"/>
      </w:pPr>
      <w:r>
        <w:separator/>
      </w:r>
    </w:p>
  </w:footnote>
  <w:footnote w:type="continuationSeparator" w:id="0">
    <w:p w14:paraId="2E3C0A7F" w14:textId="77777777" w:rsidR="00AC2982" w:rsidRDefault="00AC29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3E501" w14:textId="77777777" w:rsidR="00DD341C" w:rsidRDefault="00DD341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32327" w14:textId="77777777" w:rsidR="00BC1B97" w:rsidRPr="003F4CD0" w:rsidRDefault="00000000" w:rsidP="00316EC0">
    <w:pPr>
      <w:pStyle w:val="Cabealho"/>
      <w:spacing w:after="1880"/>
      <w:rPr>
        <w:sz w:val="2"/>
        <w:szCs w:val="2"/>
      </w:rPr>
    </w:pPr>
    <w:r w:rsidRPr="00737945">
      <w:rPr>
        <w:noProof/>
        <w:sz w:val="2"/>
        <w:szCs w:val="2"/>
      </w:rPr>
      <w:drawing>
        <wp:anchor distT="0" distB="0" distL="114300" distR="114300" simplePos="0" relativeHeight="251660288" behindDoc="1" locked="0" layoutInCell="1" allowOverlap="1" wp14:anchorId="7CBFFD5F" wp14:editId="6C68300D">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1312" behindDoc="0" locked="0" layoutInCell="1" allowOverlap="1" wp14:anchorId="74085D61" wp14:editId="7FF33969">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D3029" w14:textId="77777777" w:rsidR="00BC1B97" w:rsidRPr="003F4CD0" w:rsidRDefault="00000000">
    <w:pPr>
      <w:pStyle w:val="Cabealho"/>
      <w:rPr>
        <w:sz w:val="2"/>
        <w:szCs w:val="2"/>
      </w:rPr>
    </w:pPr>
    <w:r>
      <w:rPr>
        <w:noProof/>
        <w:sz w:val="2"/>
        <w:szCs w:val="2"/>
      </w:rPr>
      <w:drawing>
        <wp:anchor distT="0" distB="0" distL="114300" distR="114300" simplePos="0" relativeHeight="251659264" behindDoc="0" locked="0" layoutInCell="1" allowOverlap="1" wp14:anchorId="507A2070" wp14:editId="783B4BF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407215"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8240" behindDoc="1" locked="0" layoutInCell="1" allowOverlap="1" wp14:anchorId="15DE366C" wp14:editId="08DA9219">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823222"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ADC28BA0">
      <w:start w:val="1"/>
      <w:numFmt w:val="bullet"/>
      <w:pStyle w:val="Ttulo1"/>
      <w:lvlText w:val=""/>
      <w:lvlJc w:val="left"/>
      <w:pPr>
        <w:tabs>
          <w:tab w:val="num" w:pos="227"/>
        </w:tabs>
        <w:ind w:left="227" w:hanging="227"/>
      </w:pPr>
      <w:rPr>
        <w:rFonts w:ascii="Symbol" w:hAnsi="Symbol" w:hint="default"/>
        <w:color w:val="auto"/>
        <w:sz w:val="20"/>
        <w:szCs w:val="20"/>
      </w:rPr>
    </w:lvl>
    <w:lvl w:ilvl="1" w:tplc="1F183342" w:tentative="1">
      <w:start w:val="1"/>
      <w:numFmt w:val="bullet"/>
      <w:lvlText w:val="o"/>
      <w:lvlJc w:val="left"/>
      <w:pPr>
        <w:tabs>
          <w:tab w:val="num" w:pos="1440"/>
        </w:tabs>
        <w:ind w:left="1440" w:hanging="360"/>
      </w:pPr>
      <w:rPr>
        <w:rFonts w:ascii="Courier New" w:hAnsi="Courier New" w:cs="Courier New" w:hint="default"/>
      </w:rPr>
    </w:lvl>
    <w:lvl w:ilvl="2" w:tplc="EA9E54A0" w:tentative="1">
      <w:start w:val="1"/>
      <w:numFmt w:val="bullet"/>
      <w:lvlText w:val=""/>
      <w:lvlJc w:val="left"/>
      <w:pPr>
        <w:tabs>
          <w:tab w:val="num" w:pos="2160"/>
        </w:tabs>
        <w:ind w:left="2160" w:hanging="360"/>
      </w:pPr>
      <w:rPr>
        <w:rFonts w:ascii="Wingdings" w:hAnsi="Wingdings" w:hint="default"/>
      </w:rPr>
    </w:lvl>
    <w:lvl w:ilvl="3" w:tplc="E9783EE0" w:tentative="1">
      <w:start w:val="1"/>
      <w:numFmt w:val="bullet"/>
      <w:lvlText w:val=""/>
      <w:lvlJc w:val="left"/>
      <w:pPr>
        <w:tabs>
          <w:tab w:val="num" w:pos="2880"/>
        </w:tabs>
        <w:ind w:left="2880" w:hanging="360"/>
      </w:pPr>
      <w:rPr>
        <w:rFonts w:ascii="Symbol" w:hAnsi="Symbol" w:hint="default"/>
      </w:rPr>
    </w:lvl>
    <w:lvl w:ilvl="4" w:tplc="7C5C5B04" w:tentative="1">
      <w:start w:val="1"/>
      <w:numFmt w:val="bullet"/>
      <w:lvlText w:val="o"/>
      <w:lvlJc w:val="left"/>
      <w:pPr>
        <w:tabs>
          <w:tab w:val="num" w:pos="3600"/>
        </w:tabs>
        <w:ind w:left="3600" w:hanging="360"/>
      </w:pPr>
      <w:rPr>
        <w:rFonts w:ascii="Courier New" w:hAnsi="Courier New" w:cs="Courier New" w:hint="default"/>
      </w:rPr>
    </w:lvl>
    <w:lvl w:ilvl="5" w:tplc="0EA2C51E" w:tentative="1">
      <w:start w:val="1"/>
      <w:numFmt w:val="bullet"/>
      <w:lvlText w:val=""/>
      <w:lvlJc w:val="left"/>
      <w:pPr>
        <w:tabs>
          <w:tab w:val="num" w:pos="4320"/>
        </w:tabs>
        <w:ind w:left="4320" w:hanging="360"/>
      </w:pPr>
      <w:rPr>
        <w:rFonts w:ascii="Wingdings" w:hAnsi="Wingdings" w:hint="default"/>
      </w:rPr>
    </w:lvl>
    <w:lvl w:ilvl="6" w:tplc="8F94B434" w:tentative="1">
      <w:start w:val="1"/>
      <w:numFmt w:val="bullet"/>
      <w:lvlText w:val=""/>
      <w:lvlJc w:val="left"/>
      <w:pPr>
        <w:tabs>
          <w:tab w:val="num" w:pos="5040"/>
        </w:tabs>
        <w:ind w:left="5040" w:hanging="360"/>
      </w:pPr>
      <w:rPr>
        <w:rFonts w:ascii="Symbol" w:hAnsi="Symbol" w:hint="default"/>
      </w:rPr>
    </w:lvl>
    <w:lvl w:ilvl="7" w:tplc="B88E9A1C" w:tentative="1">
      <w:start w:val="1"/>
      <w:numFmt w:val="bullet"/>
      <w:lvlText w:val="o"/>
      <w:lvlJc w:val="left"/>
      <w:pPr>
        <w:tabs>
          <w:tab w:val="num" w:pos="5760"/>
        </w:tabs>
        <w:ind w:left="5760" w:hanging="360"/>
      </w:pPr>
      <w:rPr>
        <w:rFonts w:ascii="Courier New" w:hAnsi="Courier New" w:cs="Courier New" w:hint="default"/>
      </w:rPr>
    </w:lvl>
    <w:lvl w:ilvl="8" w:tplc="D34EDA0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1627F81"/>
    <w:multiLevelType w:val="hybridMultilevel"/>
    <w:tmpl w:val="9B4A0328"/>
    <w:lvl w:ilvl="0" w:tplc="795A176A">
      <w:start w:val="1"/>
      <w:numFmt w:val="bullet"/>
      <w:lvlText w:val=""/>
      <w:lvlJc w:val="left"/>
      <w:pPr>
        <w:ind w:left="1080" w:hanging="360"/>
      </w:pPr>
      <w:rPr>
        <w:rFonts w:ascii="Symbol" w:hAnsi="Symbol" w:hint="default"/>
      </w:rPr>
    </w:lvl>
    <w:lvl w:ilvl="1" w:tplc="8E3AB452" w:tentative="1">
      <w:start w:val="1"/>
      <w:numFmt w:val="bullet"/>
      <w:lvlText w:val="o"/>
      <w:lvlJc w:val="left"/>
      <w:pPr>
        <w:ind w:left="1800" w:hanging="360"/>
      </w:pPr>
      <w:rPr>
        <w:rFonts w:ascii="Courier New" w:hAnsi="Courier New" w:cs="Courier New" w:hint="default"/>
      </w:rPr>
    </w:lvl>
    <w:lvl w:ilvl="2" w:tplc="595A4E56" w:tentative="1">
      <w:start w:val="1"/>
      <w:numFmt w:val="bullet"/>
      <w:lvlText w:val=""/>
      <w:lvlJc w:val="left"/>
      <w:pPr>
        <w:ind w:left="2520" w:hanging="360"/>
      </w:pPr>
      <w:rPr>
        <w:rFonts w:ascii="Wingdings" w:hAnsi="Wingdings" w:hint="default"/>
      </w:rPr>
    </w:lvl>
    <w:lvl w:ilvl="3" w:tplc="C0C4B6B0" w:tentative="1">
      <w:start w:val="1"/>
      <w:numFmt w:val="bullet"/>
      <w:lvlText w:val=""/>
      <w:lvlJc w:val="left"/>
      <w:pPr>
        <w:ind w:left="3240" w:hanging="360"/>
      </w:pPr>
      <w:rPr>
        <w:rFonts w:ascii="Symbol" w:hAnsi="Symbol" w:hint="default"/>
      </w:rPr>
    </w:lvl>
    <w:lvl w:ilvl="4" w:tplc="11F06B14" w:tentative="1">
      <w:start w:val="1"/>
      <w:numFmt w:val="bullet"/>
      <w:lvlText w:val="o"/>
      <w:lvlJc w:val="left"/>
      <w:pPr>
        <w:ind w:left="3960" w:hanging="360"/>
      </w:pPr>
      <w:rPr>
        <w:rFonts w:ascii="Courier New" w:hAnsi="Courier New" w:cs="Courier New" w:hint="default"/>
      </w:rPr>
    </w:lvl>
    <w:lvl w:ilvl="5" w:tplc="7DA6D24C" w:tentative="1">
      <w:start w:val="1"/>
      <w:numFmt w:val="bullet"/>
      <w:lvlText w:val=""/>
      <w:lvlJc w:val="left"/>
      <w:pPr>
        <w:ind w:left="4680" w:hanging="360"/>
      </w:pPr>
      <w:rPr>
        <w:rFonts w:ascii="Wingdings" w:hAnsi="Wingdings" w:hint="default"/>
      </w:rPr>
    </w:lvl>
    <w:lvl w:ilvl="6" w:tplc="25B4F26A" w:tentative="1">
      <w:start w:val="1"/>
      <w:numFmt w:val="bullet"/>
      <w:lvlText w:val=""/>
      <w:lvlJc w:val="left"/>
      <w:pPr>
        <w:ind w:left="5400" w:hanging="360"/>
      </w:pPr>
      <w:rPr>
        <w:rFonts w:ascii="Symbol" w:hAnsi="Symbol" w:hint="default"/>
      </w:rPr>
    </w:lvl>
    <w:lvl w:ilvl="7" w:tplc="822444F4" w:tentative="1">
      <w:start w:val="1"/>
      <w:numFmt w:val="bullet"/>
      <w:lvlText w:val="o"/>
      <w:lvlJc w:val="left"/>
      <w:pPr>
        <w:ind w:left="6120" w:hanging="360"/>
      </w:pPr>
      <w:rPr>
        <w:rFonts w:ascii="Courier New" w:hAnsi="Courier New" w:cs="Courier New" w:hint="default"/>
      </w:rPr>
    </w:lvl>
    <w:lvl w:ilvl="8" w:tplc="CD524104" w:tentative="1">
      <w:start w:val="1"/>
      <w:numFmt w:val="bullet"/>
      <w:lvlText w:val=""/>
      <w:lvlJc w:val="left"/>
      <w:pPr>
        <w:ind w:left="6840" w:hanging="360"/>
      </w:pPr>
      <w:rPr>
        <w:rFonts w:ascii="Wingdings" w:hAnsi="Wingdings" w:hint="default"/>
      </w:rPr>
    </w:lvl>
  </w:abstractNum>
  <w:abstractNum w:abstractNumId="13" w15:restartNumberingAfterBreak="0">
    <w:nsid w:val="158C4BAF"/>
    <w:multiLevelType w:val="multilevel"/>
    <w:tmpl w:val="5850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40572C"/>
    <w:multiLevelType w:val="multilevel"/>
    <w:tmpl w:val="18FE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E2321BD"/>
    <w:multiLevelType w:val="hybridMultilevel"/>
    <w:tmpl w:val="F05EFED4"/>
    <w:lvl w:ilvl="0" w:tplc="68B2EA50">
      <w:start w:val="1"/>
      <w:numFmt w:val="bullet"/>
      <w:lvlText w:val=""/>
      <w:lvlJc w:val="left"/>
      <w:pPr>
        <w:ind w:left="360" w:hanging="360"/>
      </w:pPr>
      <w:rPr>
        <w:rFonts w:ascii="Symbol" w:hAnsi="Symbol" w:hint="default"/>
      </w:rPr>
    </w:lvl>
    <w:lvl w:ilvl="1" w:tplc="AE24290E" w:tentative="1">
      <w:start w:val="1"/>
      <w:numFmt w:val="bullet"/>
      <w:lvlText w:val="o"/>
      <w:lvlJc w:val="left"/>
      <w:pPr>
        <w:ind w:left="1080" w:hanging="360"/>
      </w:pPr>
      <w:rPr>
        <w:rFonts w:ascii="Courier New" w:hAnsi="Courier New" w:cs="Courier New" w:hint="default"/>
      </w:rPr>
    </w:lvl>
    <w:lvl w:ilvl="2" w:tplc="6BBCAA56" w:tentative="1">
      <w:start w:val="1"/>
      <w:numFmt w:val="bullet"/>
      <w:lvlText w:val=""/>
      <w:lvlJc w:val="left"/>
      <w:pPr>
        <w:ind w:left="1800" w:hanging="360"/>
      </w:pPr>
      <w:rPr>
        <w:rFonts w:ascii="Wingdings" w:hAnsi="Wingdings" w:hint="default"/>
      </w:rPr>
    </w:lvl>
    <w:lvl w:ilvl="3" w:tplc="2BEECACE" w:tentative="1">
      <w:start w:val="1"/>
      <w:numFmt w:val="bullet"/>
      <w:lvlText w:val=""/>
      <w:lvlJc w:val="left"/>
      <w:pPr>
        <w:ind w:left="2520" w:hanging="360"/>
      </w:pPr>
      <w:rPr>
        <w:rFonts w:ascii="Symbol" w:hAnsi="Symbol" w:hint="default"/>
      </w:rPr>
    </w:lvl>
    <w:lvl w:ilvl="4" w:tplc="F5C88BB2" w:tentative="1">
      <w:start w:val="1"/>
      <w:numFmt w:val="bullet"/>
      <w:lvlText w:val="o"/>
      <w:lvlJc w:val="left"/>
      <w:pPr>
        <w:ind w:left="3240" w:hanging="360"/>
      </w:pPr>
      <w:rPr>
        <w:rFonts w:ascii="Courier New" w:hAnsi="Courier New" w:cs="Courier New" w:hint="default"/>
      </w:rPr>
    </w:lvl>
    <w:lvl w:ilvl="5" w:tplc="CDE8B9C4" w:tentative="1">
      <w:start w:val="1"/>
      <w:numFmt w:val="bullet"/>
      <w:lvlText w:val=""/>
      <w:lvlJc w:val="left"/>
      <w:pPr>
        <w:ind w:left="3960" w:hanging="360"/>
      </w:pPr>
      <w:rPr>
        <w:rFonts w:ascii="Wingdings" w:hAnsi="Wingdings" w:hint="default"/>
      </w:rPr>
    </w:lvl>
    <w:lvl w:ilvl="6" w:tplc="41640E1E" w:tentative="1">
      <w:start w:val="1"/>
      <w:numFmt w:val="bullet"/>
      <w:lvlText w:val=""/>
      <w:lvlJc w:val="left"/>
      <w:pPr>
        <w:ind w:left="4680" w:hanging="360"/>
      </w:pPr>
      <w:rPr>
        <w:rFonts w:ascii="Symbol" w:hAnsi="Symbol" w:hint="default"/>
      </w:rPr>
    </w:lvl>
    <w:lvl w:ilvl="7" w:tplc="E64EF9B2" w:tentative="1">
      <w:start w:val="1"/>
      <w:numFmt w:val="bullet"/>
      <w:lvlText w:val="o"/>
      <w:lvlJc w:val="left"/>
      <w:pPr>
        <w:ind w:left="5400" w:hanging="360"/>
      </w:pPr>
      <w:rPr>
        <w:rFonts w:ascii="Courier New" w:hAnsi="Courier New" w:cs="Courier New" w:hint="default"/>
      </w:rPr>
    </w:lvl>
    <w:lvl w:ilvl="8" w:tplc="CBB6B43A" w:tentative="1">
      <w:start w:val="1"/>
      <w:numFmt w:val="bullet"/>
      <w:lvlText w:val=""/>
      <w:lvlJc w:val="left"/>
      <w:pPr>
        <w:ind w:left="6120" w:hanging="360"/>
      </w:pPr>
      <w:rPr>
        <w:rFonts w:ascii="Wingdings" w:hAnsi="Wingdings" w:hint="default"/>
      </w:rPr>
    </w:lvl>
  </w:abstractNum>
  <w:abstractNum w:abstractNumId="17" w15:restartNumberingAfterBreak="0">
    <w:nsid w:val="30C00100"/>
    <w:multiLevelType w:val="hybridMultilevel"/>
    <w:tmpl w:val="237A70F2"/>
    <w:lvl w:ilvl="0" w:tplc="B122EAF6">
      <w:start w:val="1"/>
      <w:numFmt w:val="decimal"/>
      <w:lvlText w:val="%1."/>
      <w:lvlJc w:val="left"/>
      <w:pPr>
        <w:tabs>
          <w:tab w:val="num" w:pos="720"/>
        </w:tabs>
        <w:ind w:left="720" w:hanging="360"/>
      </w:pPr>
    </w:lvl>
    <w:lvl w:ilvl="1" w:tplc="7058585E" w:tentative="1">
      <w:start w:val="1"/>
      <w:numFmt w:val="lowerLetter"/>
      <w:lvlText w:val="%2."/>
      <w:lvlJc w:val="left"/>
      <w:pPr>
        <w:tabs>
          <w:tab w:val="num" w:pos="1440"/>
        </w:tabs>
        <w:ind w:left="1440" w:hanging="360"/>
      </w:pPr>
    </w:lvl>
    <w:lvl w:ilvl="2" w:tplc="7B6680B2" w:tentative="1">
      <w:start w:val="1"/>
      <w:numFmt w:val="lowerRoman"/>
      <w:lvlText w:val="%3."/>
      <w:lvlJc w:val="right"/>
      <w:pPr>
        <w:tabs>
          <w:tab w:val="num" w:pos="2160"/>
        </w:tabs>
        <w:ind w:left="2160" w:hanging="180"/>
      </w:pPr>
    </w:lvl>
    <w:lvl w:ilvl="3" w:tplc="B5A03312" w:tentative="1">
      <w:start w:val="1"/>
      <w:numFmt w:val="decimal"/>
      <w:lvlText w:val="%4."/>
      <w:lvlJc w:val="left"/>
      <w:pPr>
        <w:tabs>
          <w:tab w:val="num" w:pos="2880"/>
        </w:tabs>
        <w:ind w:left="2880" w:hanging="360"/>
      </w:pPr>
    </w:lvl>
    <w:lvl w:ilvl="4" w:tplc="C40C8522" w:tentative="1">
      <w:start w:val="1"/>
      <w:numFmt w:val="lowerLetter"/>
      <w:lvlText w:val="%5."/>
      <w:lvlJc w:val="left"/>
      <w:pPr>
        <w:tabs>
          <w:tab w:val="num" w:pos="3600"/>
        </w:tabs>
        <w:ind w:left="3600" w:hanging="360"/>
      </w:pPr>
    </w:lvl>
    <w:lvl w:ilvl="5" w:tplc="DDF21DDC" w:tentative="1">
      <w:start w:val="1"/>
      <w:numFmt w:val="lowerRoman"/>
      <w:lvlText w:val="%6."/>
      <w:lvlJc w:val="right"/>
      <w:pPr>
        <w:tabs>
          <w:tab w:val="num" w:pos="4320"/>
        </w:tabs>
        <w:ind w:left="4320" w:hanging="180"/>
      </w:pPr>
    </w:lvl>
    <w:lvl w:ilvl="6" w:tplc="ED509A48" w:tentative="1">
      <w:start w:val="1"/>
      <w:numFmt w:val="decimal"/>
      <w:lvlText w:val="%7."/>
      <w:lvlJc w:val="left"/>
      <w:pPr>
        <w:tabs>
          <w:tab w:val="num" w:pos="5040"/>
        </w:tabs>
        <w:ind w:left="5040" w:hanging="360"/>
      </w:pPr>
    </w:lvl>
    <w:lvl w:ilvl="7" w:tplc="38625EFA" w:tentative="1">
      <w:start w:val="1"/>
      <w:numFmt w:val="lowerLetter"/>
      <w:lvlText w:val="%8."/>
      <w:lvlJc w:val="left"/>
      <w:pPr>
        <w:tabs>
          <w:tab w:val="num" w:pos="5760"/>
        </w:tabs>
        <w:ind w:left="5760" w:hanging="360"/>
      </w:pPr>
    </w:lvl>
    <w:lvl w:ilvl="8" w:tplc="12A0D086" w:tentative="1">
      <w:start w:val="1"/>
      <w:numFmt w:val="lowerRoman"/>
      <w:lvlText w:val="%9."/>
      <w:lvlJc w:val="right"/>
      <w:pPr>
        <w:tabs>
          <w:tab w:val="num" w:pos="6480"/>
        </w:tabs>
        <w:ind w:left="6480" w:hanging="180"/>
      </w:pPr>
    </w:lvl>
  </w:abstractNum>
  <w:abstractNum w:abstractNumId="18"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0854A10"/>
    <w:multiLevelType w:val="multilevel"/>
    <w:tmpl w:val="1BC0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0638BD"/>
    <w:multiLevelType w:val="multilevel"/>
    <w:tmpl w:val="BE9AC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C37E2F"/>
    <w:multiLevelType w:val="hybridMultilevel"/>
    <w:tmpl w:val="4B22CBCC"/>
    <w:lvl w:ilvl="0" w:tplc="19867D8A">
      <w:start w:val="1"/>
      <w:numFmt w:val="decimal"/>
      <w:lvlText w:val="%1."/>
      <w:lvlJc w:val="left"/>
      <w:pPr>
        <w:ind w:left="360" w:hanging="360"/>
      </w:pPr>
    </w:lvl>
    <w:lvl w:ilvl="1" w:tplc="A4947136" w:tentative="1">
      <w:start w:val="1"/>
      <w:numFmt w:val="lowerLetter"/>
      <w:lvlText w:val="%2."/>
      <w:lvlJc w:val="left"/>
      <w:pPr>
        <w:ind w:left="1080" w:hanging="360"/>
      </w:pPr>
    </w:lvl>
    <w:lvl w:ilvl="2" w:tplc="B170BF12" w:tentative="1">
      <w:start w:val="1"/>
      <w:numFmt w:val="lowerRoman"/>
      <w:lvlText w:val="%3."/>
      <w:lvlJc w:val="right"/>
      <w:pPr>
        <w:ind w:left="1800" w:hanging="180"/>
      </w:pPr>
    </w:lvl>
    <w:lvl w:ilvl="3" w:tplc="9FC24006" w:tentative="1">
      <w:start w:val="1"/>
      <w:numFmt w:val="decimal"/>
      <w:lvlText w:val="%4."/>
      <w:lvlJc w:val="left"/>
      <w:pPr>
        <w:ind w:left="2520" w:hanging="360"/>
      </w:pPr>
    </w:lvl>
    <w:lvl w:ilvl="4" w:tplc="AA4215C8" w:tentative="1">
      <w:start w:val="1"/>
      <w:numFmt w:val="lowerLetter"/>
      <w:lvlText w:val="%5."/>
      <w:lvlJc w:val="left"/>
      <w:pPr>
        <w:ind w:left="3240" w:hanging="360"/>
      </w:pPr>
    </w:lvl>
    <w:lvl w:ilvl="5" w:tplc="E5463EDA" w:tentative="1">
      <w:start w:val="1"/>
      <w:numFmt w:val="lowerRoman"/>
      <w:lvlText w:val="%6."/>
      <w:lvlJc w:val="right"/>
      <w:pPr>
        <w:ind w:left="3960" w:hanging="180"/>
      </w:pPr>
    </w:lvl>
    <w:lvl w:ilvl="6" w:tplc="B8FC4812" w:tentative="1">
      <w:start w:val="1"/>
      <w:numFmt w:val="decimal"/>
      <w:lvlText w:val="%7."/>
      <w:lvlJc w:val="left"/>
      <w:pPr>
        <w:ind w:left="4680" w:hanging="360"/>
      </w:pPr>
    </w:lvl>
    <w:lvl w:ilvl="7" w:tplc="328A2830" w:tentative="1">
      <w:start w:val="1"/>
      <w:numFmt w:val="lowerLetter"/>
      <w:lvlText w:val="%8."/>
      <w:lvlJc w:val="left"/>
      <w:pPr>
        <w:ind w:left="5400" w:hanging="360"/>
      </w:pPr>
    </w:lvl>
    <w:lvl w:ilvl="8" w:tplc="FDC05126" w:tentative="1">
      <w:start w:val="1"/>
      <w:numFmt w:val="lowerRoman"/>
      <w:lvlText w:val="%9."/>
      <w:lvlJc w:val="right"/>
      <w:pPr>
        <w:ind w:left="6120" w:hanging="180"/>
      </w:pPr>
    </w:lvl>
  </w:abstractNum>
  <w:abstractNum w:abstractNumId="22" w15:restartNumberingAfterBreak="0">
    <w:nsid w:val="7F540CB4"/>
    <w:multiLevelType w:val="multilevel"/>
    <w:tmpl w:val="F9D8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2979053">
    <w:abstractNumId w:val="11"/>
  </w:num>
  <w:num w:numId="2" w16cid:durableId="54665217">
    <w:abstractNumId w:val="18"/>
  </w:num>
  <w:num w:numId="3" w16cid:durableId="1302419195">
    <w:abstractNumId w:val="15"/>
  </w:num>
  <w:num w:numId="4" w16cid:durableId="1607612670">
    <w:abstractNumId w:val="10"/>
  </w:num>
  <w:num w:numId="5" w16cid:durableId="1017462207">
    <w:abstractNumId w:val="9"/>
  </w:num>
  <w:num w:numId="6" w16cid:durableId="1973319497">
    <w:abstractNumId w:val="7"/>
  </w:num>
  <w:num w:numId="7" w16cid:durableId="1744333297">
    <w:abstractNumId w:val="6"/>
  </w:num>
  <w:num w:numId="8" w16cid:durableId="322660188">
    <w:abstractNumId w:val="5"/>
  </w:num>
  <w:num w:numId="9" w16cid:durableId="1319651334">
    <w:abstractNumId w:val="4"/>
  </w:num>
  <w:num w:numId="10" w16cid:durableId="1000232526">
    <w:abstractNumId w:val="8"/>
  </w:num>
  <w:num w:numId="11" w16cid:durableId="1798990401">
    <w:abstractNumId w:val="3"/>
  </w:num>
  <w:num w:numId="12" w16cid:durableId="1587760744">
    <w:abstractNumId w:val="2"/>
  </w:num>
  <w:num w:numId="13" w16cid:durableId="802161643">
    <w:abstractNumId w:val="1"/>
  </w:num>
  <w:num w:numId="14" w16cid:durableId="765735128">
    <w:abstractNumId w:val="0"/>
  </w:num>
  <w:num w:numId="15" w16cid:durableId="775833514">
    <w:abstractNumId w:val="21"/>
  </w:num>
  <w:num w:numId="16" w16cid:durableId="720251260">
    <w:abstractNumId w:val="17"/>
  </w:num>
  <w:num w:numId="17" w16cid:durableId="1091198159">
    <w:abstractNumId w:val="12"/>
  </w:num>
  <w:num w:numId="18" w16cid:durableId="12148030">
    <w:abstractNumId w:val="16"/>
  </w:num>
  <w:num w:numId="19" w16cid:durableId="1209143518">
    <w:abstractNumId w:val="19"/>
  </w:num>
  <w:num w:numId="20" w16cid:durableId="574095916">
    <w:abstractNumId w:val="13"/>
  </w:num>
  <w:num w:numId="21" w16cid:durableId="1795905955">
    <w:abstractNumId w:val="14"/>
  </w:num>
  <w:num w:numId="22" w16cid:durableId="906764553">
    <w:abstractNumId w:val="22"/>
  </w:num>
  <w:num w:numId="23" w16cid:durableId="27186772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Styles" w:val=" 386   no"/>
  </w:docVars>
  <w:rsids>
    <w:rsidRoot w:val="005C5615"/>
    <w:rsid w:val="000000BD"/>
    <w:rsid w:val="00003E2D"/>
    <w:rsid w:val="00005215"/>
    <w:rsid w:val="00007459"/>
    <w:rsid w:val="00013722"/>
    <w:rsid w:val="00013E16"/>
    <w:rsid w:val="0001573E"/>
    <w:rsid w:val="000159C3"/>
    <w:rsid w:val="00020EC3"/>
    <w:rsid w:val="00021F55"/>
    <w:rsid w:val="000268F6"/>
    <w:rsid w:val="0003071B"/>
    <w:rsid w:val="00035360"/>
    <w:rsid w:val="00037F3D"/>
    <w:rsid w:val="000400C5"/>
    <w:rsid w:val="000469A8"/>
    <w:rsid w:val="00046C72"/>
    <w:rsid w:val="00047E57"/>
    <w:rsid w:val="00060D07"/>
    <w:rsid w:val="00064BAA"/>
    <w:rsid w:val="00066E91"/>
    <w:rsid w:val="000719E8"/>
    <w:rsid w:val="00084555"/>
    <w:rsid w:val="00084EC8"/>
    <w:rsid w:val="00086556"/>
    <w:rsid w:val="00092F83"/>
    <w:rsid w:val="000A0DDB"/>
    <w:rsid w:val="000A4654"/>
    <w:rsid w:val="000A4EB6"/>
    <w:rsid w:val="000A54B2"/>
    <w:rsid w:val="000B23D9"/>
    <w:rsid w:val="000B4D73"/>
    <w:rsid w:val="000C24DD"/>
    <w:rsid w:val="000C2585"/>
    <w:rsid w:val="000C754E"/>
    <w:rsid w:val="000C7CBD"/>
    <w:rsid w:val="000D081A"/>
    <w:rsid w:val="000D1DD8"/>
    <w:rsid w:val="000D4198"/>
    <w:rsid w:val="000D68EF"/>
    <w:rsid w:val="000D7DF9"/>
    <w:rsid w:val="000E06AB"/>
    <w:rsid w:val="000E10E0"/>
    <w:rsid w:val="000E2184"/>
    <w:rsid w:val="000E2BFA"/>
    <w:rsid w:val="000E3701"/>
    <w:rsid w:val="000E476A"/>
    <w:rsid w:val="000E5135"/>
    <w:rsid w:val="000F4E05"/>
    <w:rsid w:val="000F694D"/>
    <w:rsid w:val="000F70A3"/>
    <w:rsid w:val="000F7816"/>
    <w:rsid w:val="00103837"/>
    <w:rsid w:val="00104C4F"/>
    <w:rsid w:val="00111AA3"/>
    <w:rsid w:val="00112083"/>
    <w:rsid w:val="001120D8"/>
    <w:rsid w:val="00112F49"/>
    <w:rsid w:val="00117CF2"/>
    <w:rsid w:val="00124443"/>
    <w:rsid w:val="001254D3"/>
    <w:rsid w:val="001351D2"/>
    <w:rsid w:val="00136FAF"/>
    <w:rsid w:val="001409F9"/>
    <w:rsid w:val="0014265E"/>
    <w:rsid w:val="0014346F"/>
    <w:rsid w:val="00144FBB"/>
    <w:rsid w:val="00146ADE"/>
    <w:rsid w:val="00152126"/>
    <w:rsid w:val="00161920"/>
    <w:rsid w:val="00162B4B"/>
    <w:rsid w:val="001631E8"/>
    <w:rsid w:val="001641CF"/>
    <w:rsid w:val="00165932"/>
    <w:rsid w:val="00166485"/>
    <w:rsid w:val="0017064A"/>
    <w:rsid w:val="00172936"/>
    <w:rsid w:val="0017414F"/>
    <w:rsid w:val="00174E9F"/>
    <w:rsid w:val="001773AD"/>
    <w:rsid w:val="00180335"/>
    <w:rsid w:val="00180482"/>
    <w:rsid w:val="00180DC0"/>
    <w:rsid w:val="00182B4B"/>
    <w:rsid w:val="001837C2"/>
    <w:rsid w:val="00183D60"/>
    <w:rsid w:val="00183F73"/>
    <w:rsid w:val="0018557E"/>
    <w:rsid w:val="0018666A"/>
    <w:rsid w:val="00191AC3"/>
    <w:rsid w:val="00191B6A"/>
    <w:rsid w:val="001936C1"/>
    <w:rsid w:val="00196518"/>
    <w:rsid w:val="00197A52"/>
    <w:rsid w:val="001A02BA"/>
    <w:rsid w:val="001A268E"/>
    <w:rsid w:val="001B129B"/>
    <w:rsid w:val="001B1455"/>
    <w:rsid w:val="001B5921"/>
    <w:rsid w:val="001D0F3F"/>
    <w:rsid w:val="001D55EF"/>
    <w:rsid w:val="001D74A3"/>
    <w:rsid w:val="001E3C07"/>
    <w:rsid w:val="001E7942"/>
    <w:rsid w:val="001F0C1B"/>
    <w:rsid w:val="001F5CED"/>
    <w:rsid w:val="001F7C26"/>
    <w:rsid w:val="00201405"/>
    <w:rsid w:val="00203EFA"/>
    <w:rsid w:val="00204B4B"/>
    <w:rsid w:val="002070B3"/>
    <w:rsid w:val="002071AA"/>
    <w:rsid w:val="00210BED"/>
    <w:rsid w:val="002150BA"/>
    <w:rsid w:val="00221C32"/>
    <w:rsid w:val="002229D5"/>
    <w:rsid w:val="00223582"/>
    <w:rsid w:val="00225342"/>
    <w:rsid w:val="0023484B"/>
    <w:rsid w:val="002376F7"/>
    <w:rsid w:val="00241B78"/>
    <w:rsid w:val="00241D44"/>
    <w:rsid w:val="002427AA"/>
    <w:rsid w:val="0024351A"/>
    <w:rsid w:val="0024351E"/>
    <w:rsid w:val="00243912"/>
    <w:rsid w:val="002474BF"/>
    <w:rsid w:val="002527E3"/>
    <w:rsid w:val="00261534"/>
    <w:rsid w:val="00272810"/>
    <w:rsid w:val="0027624B"/>
    <w:rsid w:val="0027659F"/>
    <w:rsid w:val="00284BBA"/>
    <w:rsid w:val="002864C7"/>
    <w:rsid w:val="00287090"/>
    <w:rsid w:val="00290F07"/>
    <w:rsid w:val="00292005"/>
    <w:rsid w:val="002A0595"/>
    <w:rsid w:val="002A3233"/>
    <w:rsid w:val="002A50AE"/>
    <w:rsid w:val="002B1589"/>
    <w:rsid w:val="002B1CBB"/>
    <w:rsid w:val="002B49D6"/>
    <w:rsid w:val="002B6293"/>
    <w:rsid w:val="002B645E"/>
    <w:rsid w:val="002C10C6"/>
    <w:rsid w:val="002C12A0"/>
    <w:rsid w:val="002C243F"/>
    <w:rsid w:val="002C2B01"/>
    <w:rsid w:val="002D056F"/>
    <w:rsid w:val="002D206A"/>
    <w:rsid w:val="002D2996"/>
    <w:rsid w:val="002D4B02"/>
    <w:rsid w:val="002D4E6A"/>
    <w:rsid w:val="002D4EF0"/>
    <w:rsid w:val="002D5F0C"/>
    <w:rsid w:val="002D7814"/>
    <w:rsid w:val="002E517D"/>
    <w:rsid w:val="002F364E"/>
    <w:rsid w:val="002F49B3"/>
    <w:rsid w:val="003004BF"/>
    <w:rsid w:val="00301998"/>
    <w:rsid w:val="0030489D"/>
    <w:rsid w:val="003067D4"/>
    <w:rsid w:val="0030726B"/>
    <w:rsid w:val="003076F6"/>
    <w:rsid w:val="0031020E"/>
    <w:rsid w:val="00310BD6"/>
    <w:rsid w:val="00313AA5"/>
    <w:rsid w:val="00316EC0"/>
    <w:rsid w:val="00325A7D"/>
    <w:rsid w:val="0032647E"/>
    <w:rsid w:val="0032793B"/>
    <w:rsid w:val="00327FAD"/>
    <w:rsid w:val="003332C2"/>
    <w:rsid w:val="003378C1"/>
    <w:rsid w:val="00340DB1"/>
    <w:rsid w:val="00345B60"/>
    <w:rsid w:val="003508E4"/>
    <w:rsid w:val="0035138C"/>
    <w:rsid w:val="00356519"/>
    <w:rsid w:val="00360DD4"/>
    <w:rsid w:val="00362743"/>
    <w:rsid w:val="00364D2E"/>
    <w:rsid w:val="00364D6F"/>
    <w:rsid w:val="00367974"/>
    <w:rsid w:val="00373526"/>
    <w:rsid w:val="00380845"/>
    <w:rsid w:val="00383532"/>
    <w:rsid w:val="00384C52"/>
    <w:rsid w:val="00391FCB"/>
    <w:rsid w:val="00394FB7"/>
    <w:rsid w:val="003A023D"/>
    <w:rsid w:val="003A711C"/>
    <w:rsid w:val="003A7366"/>
    <w:rsid w:val="003A736B"/>
    <w:rsid w:val="003B127D"/>
    <w:rsid w:val="003B7D6D"/>
    <w:rsid w:val="003C0198"/>
    <w:rsid w:val="003C09F2"/>
    <w:rsid w:val="003C21A9"/>
    <w:rsid w:val="003D4358"/>
    <w:rsid w:val="003D50B7"/>
    <w:rsid w:val="003D679A"/>
    <w:rsid w:val="003D6E84"/>
    <w:rsid w:val="003E4D56"/>
    <w:rsid w:val="003E54B9"/>
    <w:rsid w:val="003F1B7A"/>
    <w:rsid w:val="003F4CD0"/>
    <w:rsid w:val="003F72E3"/>
    <w:rsid w:val="004016F5"/>
    <w:rsid w:val="00403CD6"/>
    <w:rsid w:val="00404C32"/>
    <w:rsid w:val="00405324"/>
    <w:rsid w:val="00406562"/>
    <w:rsid w:val="004146D3"/>
    <w:rsid w:val="00420303"/>
    <w:rsid w:val="00422338"/>
    <w:rsid w:val="00424F52"/>
    <w:rsid w:val="00430C26"/>
    <w:rsid w:val="00434649"/>
    <w:rsid w:val="00435FE9"/>
    <w:rsid w:val="004379C0"/>
    <w:rsid w:val="00461EC7"/>
    <w:rsid w:val="004633A3"/>
    <w:rsid w:val="00463A7B"/>
    <w:rsid w:val="00464856"/>
    <w:rsid w:val="0046720C"/>
    <w:rsid w:val="00471FAE"/>
    <w:rsid w:val="00476F6F"/>
    <w:rsid w:val="0048125C"/>
    <w:rsid w:val="004820F9"/>
    <w:rsid w:val="0048394D"/>
    <w:rsid w:val="00486462"/>
    <w:rsid w:val="0049367A"/>
    <w:rsid w:val="0049465A"/>
    <w:rsid w:val="004A0839"/>
    <w:rsid w:val="004A17C4"/>
    <w:rsid w:val="004A2465"/>
    <w:rsid w:val="004A3F7D"/>
    <w:rsid w:val="004A5E45"/>
    <w:rsid w:val="004B7C16"/>
    <w:rsid w:val="004C04DB"/>
    <w:rsid w:val="004C240B"/>
    <w:rsid w:val="004C520C"/>
    <w:rsid w:val="004C5E53"/>
    <w:rsid w:val="004C672E"/>
    <w:rsid w:val="004C7B9F"/>
    <w:rsid w:val="004D1849"/>
    <w:rsid w:val="004E04B2"/>
    <w:rsid w:val="004E1DCE"/>
    <w:rsid w:val="004E2770"/>
    <w:rsid w:val="004E3505"/>
    <w:rsid w:val="004E4003"/>
    <w:rsid w:val="004E4E1F"/>
    <w:rsid w:val="004E5635"/>
    <w:rsid w:val="004E5B40"/>
    <w:rsid w:val="004E6C53"/>
    <w:rsid w:val="004E6F48"/>
    <w:rsid w:val="004F0B24"/>
    <w:rsid w:val="004F11D2"/>
    <w:rsid w:val="004F1444"/>
    <w:rsid w:val="004F1918"/>
    <w:rsid w:val="004F576E"/>
    <w:rsid w:val="004F59E4"/>
    <w:rsid w:val="00501938"/>
    <w:rsid w:val="00501C6C"/>
    <w:rsid w:val="0050796D"/>
    <w:rsid w:val="00516C49"/>
    <w:rsid w:val="00517402"/>
    <w:rsid w:val="005225EC"/>
    <w:rsid w:val="005233AC"/>
    <w:rsid w:val="00536E02"/>
    <w:rsid w:val="00537A93"/>
    <w:rsid w:val="0054180C"/>
    <w:rsid w:val="00551A39"/>
    <w:rsid w:val="00552ADA"/>
    <w:rsid w:val="005606D3"/>
    <w:rsid w:val="00560CF2"/>
    <w:rsid w:val="005637E2"/>
    <w:rsid w:val="0057548A"/>
    <w:rsid w:val="00582643"/>
    <w:rsid w:val="00582C0E"/>
    <w:rsid w:val="00583CC2"/>
    <w:rsid w:val="00583E3E"/>
    <w:rsid w:val="00587C52"/>
    <w:rsid w:val="00593F77"/>
    <w:rsid w:val="005940A6"/>
    <w:rsid w:val="0059414C"/>
    <w:rsid w:val="005A119C"/>
    <w:rsid w:val="005A20AE"/>
    <w:rsid w:val="005A6E7A"/>
    <w:rsid w:val="005A73EC"/>
    <w:rsid w:val="005A7D03"/>
    <w:rsid w:val="005B4DB9"/>
    <w:rsid w:val="005C0045"/>
    <w:rsid w:val="005C3056"/>
    <w:rsid w:val="005C4C58"/>
    <w:rsid w:val="005C5615"/>
    <w:rsid w:val="005C5F06"/>
    <w:rsid w:val="005D10C8"/>
    <w:rsid w:val="005D3160"/>
    <w:rsid w:val="005D3417"/>
    <w:rsid w:val="005D44CA"/>
    <w:rsid w:val="005E108F"/>
    <w:rsid w:val="005E3211"/>
    <w:rsid w:val="005E5AD9"/>
    <w:rsid w:val="005E6AE3"/>
    <w:rsid w:val="005E799F"/>
    <w:rsid w:val="005F234C"/>
    <w:rsid w:val="005F50D9"/>
    <w:rsid w:val="0060025A"/>
    <w:rsid w:val="0060031A"/>
    <w:rsid w:val="00600E86"/>
    <w:rsid w:val="00601C3F"/>
    <w:rsid w:val="00602141"/>
    <w:rsid w:val="00605C02"/>
    <w:rsid w:val="00606A38"/>
    <w:rsid w:val="00607F71"/>
    <w:rsid w:val="00620933"/>
    <w:rsid w:val="00622C3C"/>
    <w:rsid w:val="006255DE"/>
    <w:rsid w:val="00630C12"/>
    <w:rsid w:val="00635F70"/>
    <w:rsid w:val="00637D96"/>
    <w:rsid w:val="00643995"/>
    <w:rsid w:val="00645F2F"/>
    <w:rsid w:val="00650E27"/>
    <w:rsid w:val="00652A75"/>
    <w:rsid w:val="00662B76"/>
    <w:rsid w:val="006651E2"/>
    <w:rsid w:val="00665595"/>
    <w:rsid w:val="00665EC9"/>
    <w:rsid w:val="0067284B"/>
    <w:rsid w:val="00672AFA"/>
    <w:rsid w:val="0067755C"/>
    <w:rsid w:val="00681046"/>
    <w:rsid w:val="00686BC7"/>
    <w:rsid w:val="006920B5"/>
    <w:rsid w:val="006968E3"/>
    <w:rsid w:val="006A02F3"/>
    <w:rsid w:val="006A3BC6"/>
    <w:rsid w:val="006A581A"/>
    <w:rsid w:val="006A5A6B"/>
    <w:rsid w:val="006A5F13"/>
    <w:rsid w:val="006B35A4"/>
    <w:rsid w:val="006B505B"/>
    <w:rsid w:val="006C0864"/>
    <w:rsid w:val="006C5831"/>
    <w:rsid w:val="006C69C9"/>
    <w:rsid w:val="006C6EA8"/>
    <w:rsid w:val="006C6FD9"/>
    <w:rsid w:val="006D0BA5"/>
    <w:rsid w:val="006D19D8"/>
    <w:rsid w:val="006D3293"/>
    <w:rsid w:val="006D333B"/>
    <w:rsid w:val="006D601A"/>
    <w:rsid w:val="006E2F15"/>
    <w:rsid w:val="006E434B"/>
    <w:rsid w:val="006E7EA2"/>
    <w:rsid w:val="006F3AB9"/>
    <w:rsid w:val="006F48B3"/>
    <w:rsid w:val="006F66B7"/>
    <w:rsid w:val="007010B5"/>
    <w:rsid w:val="00702E62"/>
    <w:rsid w:val="00712A1F"/>
    <w:rsid w:val="00713574"/>
    <w:rsid w:val="00717EDA"/>
    <w:rsid w:val="007218B6"/>
    <w:rsid w:val="007227FF"/>
    <w:rsid w:val="0072366D"/>
    <w:rsid w:val="00723778"/>
    <w:rsid w:val="00723B85"/>
    <w:rsid w:val="007264AE"/>
    <w:rsid w:val="007270E7"/>
    <w:rsid w:val="00731495"/>
    <w:rsid w:val="0073449F"/>
    <w:rsid w:val="00735053"/>
    <w:rsid w:val="0073627A"/>
    <w:rsid w:val="00737945"/>
    <w:rsid w:val="00740407"/>
    <w:rsid w:val="00742651"/>
    <w:rsid w:val="0074288C"/>
    <w:rsid w:val="007449A7"/>
    <w:rsid w:val="00744FA6"/>
    <w:rsid w:val="00754975"/>
    <w:rsid w:val="00763004"/>
    <w:rsid w:val="007676DC"/>
    <w:rsid w:val="00770879"/>
    <w:rsid w:val="00772DA0"/>
    <w:rsid w:val="007733D3"/>
    <w:rsid w:val="00775D2E"/>
    <w:rsid w:val="007767AB"/>
    <w:rsid w:val="00780408"/>
    <w:rsid w:val="00780A60"/>
    <w:rsid w:val="00784360"/>
    <w:rsid w:val="00784564"/>
    <w:rsid w:val="0079279D"/>
    <w:rsid w:val="007A2C47"/>
    <w:rsid w:val="007C1E2C"/>
    <w:rsid w:val="007C4857"/>
    <w:rsid w:val="007C74FD"/>
    <w:rsid w:val="007D02AA"/>
    <w:rsid w:val="007D6D9A"/>
    <w:rsid w:val="007E025C"/>
    <w:rsid w:val="007E49FE"/>
    <w:rsid w:val="007E69B9"/>
    <w:rsid w:val="007E7C76"/>
    <w:rsid w:val="007F1506"/>
    <w:rsid w:val="007F200A"/>
    <w:rsid w:val="007F3345"/>
    <w:rsid w:val="007F3646"/>
    <w:rsid w:val="007F59C2"/>
    <w:rsid w:val="007F7820"/>
    <w:rsid w:val="00800AA9"/>
    <w:rsid w:val="00802A97"/>
    <w:rsid w:val="00810474"/>
    <w:rsid w:val="008107C1"/>
    <w:rsid w:val="0081392E"/>
    <w:rsid w:val="00814926"/>
    <w:rsid w:val="0081515B"/>
    <w:rsid w:val="00816960"/>
    <w:rsid w:val="00816BD2"/>
    <w:rsid w:val="00825D88"/>
    <w:rsid w:val="00831165"/>
    <w:rsid w:val="008352AA"/>
    <w:rsid w:val="00836B9A"/>
    <w:rsid w:val="00840CD4"/>
    <w:rsid w:val="0084389E"/>
    <w:rsid w:val="008462C3"/>
    <w:rsid w:val="00850B77"/>
    <w:rsid w:val="008521FB"/>
    <w:rsid w:val="0085301E"/>
    <w:rsid w:val="0085721D"/>
    <w:rsid w:val="00860A6B"/>
    <w:rsid w:val="00861031"/>
    <w:rsid w:val="00863454"/>
    <w:rsid w:val="00867E5E"/>
    <w:rsid w:val="00872B06"/>
    <w:rsid w:val="00875BEF"/>
    <w:rsid w:val="00875D6F"/>
    <w:rsid w:val="00876C69"/>
    <w:rsid w:val="008819B5"/>
    <w:rsid w:val="00883A0D"/>
    <w:rsid w:val="0088508F"/>
    <w:rsid w:val="00885442"/>
    <w:rsid w:val="00886A8E"/>
    <w:rsid w:val="00890085"/>
    <w:rsid w:val="00897078"/>
    <w:rsid w:val="008A0D35"/>
    <w:rsid w:val="008A2AE8"/>
    <w:rsid w:val="008A56E5"/>
    <w:rsid w:val="008B03E0"/>
    <w:rsid w:val="008B0D81"/>
    <w:rsid w:val="008B1084"/>
    <w:rsid w:val="008B13C8"/>
    <w:rsid w:val="008B2A04"/>
    <w:rsid w:val="008B3A20"/>
    <w:rsid w:val="008B7AFE"/>
    <w:rsid w:val="008B7D4F"/>
    <w:rsid w:val="008C00D3"/>
    <w:rsid w:val="008C52EF"/>
    <w:rsid w:val="008D0E06"/>
    <w:rsid w:val="008D4FD7"/>
    <w:rsid w:val="008D59A8"/>
    <w:rsid w:val="008D6C5B"/>
    <w:rsid w:val="008E3B0F"/>
    <w:rsid w:val="008E7921"/>
    <w:rsid w:val="008F193F"/>
    <w:rsid w:val="008F1CB7"/>
    <w:rsid w:val="008F45F9"/>
    <w:rsid w:val="008F49C5"/>
    <w:rsid w:val="008F5C81"/>
    <w:rsid w:val="00904738"/>
    <w:rsid w:val="0090621C"/>
    <w:rsid w:val="00910702"/>
    <w:rsid w:val="00913C5F"/>
    <w:rsid w:val="00916453"/>
    <w:rsid w:val="00916544"/>
    <w:rsid w:val="009217F4"/>
    <w:rsid w:val="0093226A"/>
    <w:rsid w:val="009339D6"/>
    <w:rsid w:val="00935881"/>
    <w:rsid w:val="0093774D"/>
    <w:rsid w:val="009406B3"/>
    <w:rsid w:val="009423B0"/>
    <w:rsid w:val="009440D2"/>
    <w:rsid w:val="009454A0"/>
    <w:rsid w:val="00953E0B"/>
    <w:rsid w:val="00954060"/>
    <w:rsid w:val="009560C1"/>
    <w:rsid w:val="00956100"/>
    <w:rsid w:val="00966112"/>
    <w:rsid w:val="00971345"/>
    <w:rsid w:val="00972915"/>
    <w:rsid w:val="009752DC"/>
    <w:rsid w:val="0097547F"/>
    <w:rsid w:val="00977987"/>
    <w:rsid w:val="00981371"/>
    <w:rsid w:val="009814C9"/>
    <w:rsid w:val="00984E63"/>
    <w:rsid w:val="0098727A"/>
    <w:rsid w:val="00992647"/>
    <w:rsid w:val="009A16A5"/>
    <w:rsid w:val="009A1A02"/>
    <w:rsid w:val="009A7CDC"/>
    <w:rsid w:val="009B02EB"/>
    <w:rsid w:val="009B710C"/>
    <w:rsid w:val="009C028F"/>
    <w:rsid w:val="009C0B75"/>
    <w:rsid w:val="009C0CD3"/>
    <w:rsid w:val="009C1CFF"/>
    <w:rsid w:val="009C2B65"/>
    <w:rsid w:val="009C40DA"/>
    <w:rsid w:val="009C42C0"/>
    <w:rsid w:val="009C4AE8"/>
    <w:rsid w:val="009C5F4B"/>
    <w:rsid w:val="009D2BB4"/>
    <w:rsid w:val="009E1A23"/>
    <w:rsid w:val="009E4892"/>
    <w:rsid w:val="009E709B"/>
    <w:rsid w:val="009F11DF"/>
    <w:rsid w:val="009F29FD"/>
    <w:rsid w:val="009F57D1"/>
    <w:rsid w:val="009F6AA2"/>
    <w:rsid w:val="009F7779"/>
    <w:rsid w:val="00A055F2"/>
    <w:rsid w:val="00A1426F"/>
    <w:rsid w:val="00A15153"/>
    <w:rsid w:val="00A16154"/>
    <w:rsid w:val="00A24DF4"/>
    <w:rsid w:val="00A3020F"/>
    <w:rsid w:val="00A30572"/>
    <w:rsid w:val="00A30BD0"/>
    <w:rsid w:val="00A333FB"/>
    <w:rsid w:val="00A34137"/>
    <w:rsid w:val="00A3644E"/>
    <w:rsid w:val="00A375B5"/>
    <w:rsid w:val="00A41C88"/>
    <w:rsid w:val="00A41D1A"/>
    <w:rsid w:val="00A525CB"/>
    <w:rsid w:val="00A54F2A"/>
    <w:rsid w:val="00A55685"/>
    <w:rsid w:val="00A6027E"/>
    <w:rsid w:val="00A60CE5"/>
    <w:rsid w:val="00A60E34"/>
    <w:rsid w:val="00A63DF5"/>
    <w:rsid w:val="00A70C5E"/>
    <w:rsid w:val="00A7105D"/>
    <w:rsid w:val="00A712B8"/>
    <w:rsid w:val="00A74B6C"/>
    <w:rsid w:val="00A804CC"/>
    <w:rsid w:val="00A81F2D"/>
    <w:rsid w:val="00A83B79"/>
    <w:rsid w:val="00A90CDB"/>
    <w:rsid w:val="00A930A1"/>
    <w:rsid w:val="00A935AA"/>
    <w:rsid w:val="00A94EC5"/>
    <w:rsid w:val="00A97CD7"/>
    <w:rsid w:val="00A97EAD"/>
    <w:rsid w:val="00AA15C6"/>
    <w:rsid w:val="00AA3A49"/>
    <w:rsid w:val="00AB26DD"/>
    <w:rsid w:val="00AC2982"/>
    <w:rsid w:val="00AC3817"/>
    <w:rsid w:val="00AC6239"/>
    <w:rsid w:val="00AD6C48"/>
    <w:rsid w:val="00AE1FAA"/>
    <w:rsid w:val="00AE329F"/>
    <w:rsid w:val="00AE354A"/>
    <w:rsid w:val="00AE3848"/>
    <w:rsid w:val="00AE601F"/>
    <w:rsid w:val="00AE6156"/>
    <w:rsid w:val="00AE681C"/>
    <w:rsid w:val="00AF0606"/>
    <w:rsid w:val="00AF6529"/>
    <w:rsid w:val="00AF7D27"/>
    <w:rsid w:val="00B00FC4"/>
    <w:rsid w:val="00B07363"/>
    <w:rsid w:val="00B127DB"/>
    <w:rsid w:val="00B1299F"/>
    <w:rsid w:val="00B175C1"/>
    <w:rsid w:val="00B2025B"/>
    <w:rsid w:val="00B23E21"/>
    <w:rsid w:val="00B27827"/>
    <w:rsid w:val="00B31D5A"/>
    <w:rsid w:val="00B3254D"/>
    <w:rsid w:val="00B34160"/>
    <w:rsid w:val="00B50ECC"/>
    <w:rsid w:val="00B5137F"/>
    <w:rsid w:val="00B513BC"/>
    <w:rsid w:val="00B56705"/>
    <w:rsid w:val="00B56D4A"/>
    <w:rsid w:val="00B60308"/>
    <w:rsid w:val="00B64EAD"/>
    <w:rsid w:val="00B656C6"/>
    <w:rsid w:val="00B6752C"/>
    <w:rsid w:val="00B73500"/>
    <w:rsid w:val="00B7575C"/>
    <w:rsid w:val="00B75CA9"/>
    <w:rsid w:val="00B765EE"/>
    <w:rsid w:val="00B811DE"/>
    <w:rsid w:val="00B816E8"/>
    <w:rsid w:val="00B919EF"/>
    <w:rsid w:val="00B92E20"/>
    <w:rsid w:val="00B9317E"/>
    <w:rsid w:val="00BA1EFA"/>
    <w:rsid w:val="00BA41A7"/>
    <w:rsid w:val="00BA4C6A"/>
    <w:rsid w:val="00BA584D"/>
    <w:rsid w:val="00BB13E5"/>
    <w:rsid w:val="00BB2C57"/>
    <w:rsid w:val="00BB49D0"/>
    <w:rsid w:val="00BC1B97"/>
    <w:rsid w:val="00BC1BEC"/>
    <w:rsid w:val="00BC1D7E"/>
    <w:rsid w:val="00BC4141"/>
    <w:rsid w:val="00BC65FF"/>
    <w:rsid w:val="00BD07B0"/>
    <w:rsid w:val="00BD25EC"/>
    <w:rsid w:val="00BD7058"/>
    <w:rsid w:val="00BE1628"/>
    <w:rsid w:val="00BE2F57"/>
    <w:rsid w:val="00BE30E7"/>
    <w:rsid w:val="00BE36CD"/>
    <w:rsid w:val="00BF2CEC"/>
    <w:rsid w:val="00BF30BC"/>
    <w:rsid w:val="00BF70B0"/>
    <w:rsid w:val="00BF7733"/>
    <w:rsid w:val="00BF7C77"/>
    <w:rsid w:val="00C02045"/>
    <w:rsid w:val="00C100C6"/>
    <w:rsid w:val="00C11626"/>
    <w:rsid w:val="00C21FFE"/>
    <w:rsid w:val="00C2259A"/>
    <w:rsid w:val="00C22FA3"/>
    <w:rsid w:val="00C242F2"/>
    <w:rsid w:val="00C251AD"/>
    <w:rsid w:val="00C310A2"/>
    <w:rsid w:val="00C31302"/>
    <w:rsid w:val="00C325D0"/>
    <w:rsid w:val="00C33407"/>
    <w:rsid w:val="00C35687"/>
    <w:rsid w:val="00C409F9"/>
    <w:rsid w:val="00C4228E"/>
    <w:rsid w:val="00C42EC6"/>
    <w:rsid w:val="00C4300F"/>
    <w:rsid w:val="00C44564"/>
    <w:rsid w:val="00C46ADD"/>
    <w:rsid w:val="00C51334"/>
    <w:rsid w:val="00C519DA"/>
    <w:rsid w:val="00C5660C"/>
    <w:rsid w:val="00C56FF8"/>
    <w:rsid w:val="00C60F15"/>
    <w:rsid w:val="00C6694E"/>
    <w:rsid w:val="00C709A9"/>
    <w:rsid w:val="00C7114A"/>
    <w:rsid w:val="00C81D55"/>
    <w:rsid w:val="00C930F0"/>
    <w:rsid w:val="00C94042"/>
    <w:rsid w:val="00C94C0D"/>
    <w:rsid w:val="00C96C7A"/>
    <w:rsid w:val="00CA2E79"/>
    <w:rsid w:val="00CA3B3C"/>
    <w:rsid w:val="00CA3B59"/>
    <w:rsid w:val="00CA6F45"/>
    <w:rsid w:val="00CB1AE0"/>
    <w:rsid w:val="00CB29E5"/>
    <w:rsid w:val="00CB3A53"/>
    <w:rsid w:val="00CB7456"/>
    <w:rsid w:val="00CB7A42"/>
    <w:rsid w:val="00CD1EE7"/>
    <w:rsid w:val="00CD4800"/>
    <w:rsid w:val="00CD6819"/>
    <w:rsid w:val="00CD7209"/>
    <w:rsid w:val="00CD72B4"/>
    <w:rsid w:val="00CE2BFE"/>
    <w:rsid w:val="00CE2E92"/>
    <w:rsid w:val="00CE4D54"/>
    <w:rsid w:val="00CF2E07"/>
    <w:rsid w:val="00CF3942"/>
    <w:rsid w:val="00D04622"/>
    <w:rsid w:val="00D04B00"/>
    <w:rsid w:val="00D05BFF"/>
    <w:rsid w:val="00D101C2"/>
    <w:rsid w:val="00D12103"/>
    <w:rsid w:val="00D17A9A"/>
    <w:rsid w:val="00D22BB5"/>
    <w:rsid w:val="00D23A43"/>
    <w:rsid w:val="00D32180"/>
    <w:rsid w:val="00D321CA"/>
    <w:rsid w:val="00D37F3A"/>
    <w:rsid w:val="00D44BFE"/>
    <w:rsid w:val="00D46695"/>
    <w:rsid w:val="00D46B4F"/>
    <w:rsid w:val="00D46DAB"/>
    <w:rsid w:val="00D50B3E"/>
    <w:rsid w:val="00D51C93"/>
    <w:rsid w:val="00D5275A"/>
    <w:rsid w:val="00D571CA"/>
    <w:rsid w:val="00D60C11"/>
    <w:rsid w:val="00D630D8"/>
    <w:rsid w:val="00D641F2"/>
    <w:rsid w:val="00D647E6"/>
    <w:rsid w:val="00D70539"/>
    <w:rsid w:val="00D70DD4"/>
    <w:rsid w:val="00D72A07"/>
    <w:rsid w:val="00D76287"/>
    <w:rsid w:val="00D763B2"/>
    <w:rsid w:val="00D81410"/>
    <w:rsid w:val="00D82E40"/>
    <w:rsid w:val="00D83F4F"/>
    <w:rsid w:val="00D84239"/>
    <w:rsid w:val="00D86650"/>
    <w:rsid w:val="00D90774"/>
    <w:rsid w:val="00D95388"/>
    <w:rsid w:val="00D96E04"/>
    <w:rsid w:val="00DA7B9B"/>
    <w:rsid w:val="00DB2923"/>
    <w:rsid w:val="00DB3ABB"/>
    <w:rsid w:val="00DB3E3C"/>
    <w:rsid w:val="00DC0955"/>
    <w:rsid w:val="00DC1267"/>
    <w:rsid w:val="00DC1494"/>
    <w:rsid w:val="00DC1EB3"/>
    <w:rsid w:val="00DD21F3"/>
    <w:rsid w:val="00DD2EC0"/>
    <w:rsid w:val="00DD341C"/>
    <w:rsid w:val="00DD4537"/>
    <w:rsid w:val="00DD77CD"/>
    <w:rsid w:val="00DE0C78"/>
    <w:rsid w:val="00DE534A"/>
    <w:rsid w:val="00DF5F22"/>
    <w:rsid w:val="00DF6503"/>
    <w:rsid w:val="00E012F7"/>
    <w:rsid w:val="00E03FEC"/>
    <w:rsid w:val="00E05BB2"/>
    <w:rsid w:val="00E120CF"/>
    <w:rsid w:val="00E122B8"/>
    <w:rsid w:val="00E172A1"/>
    <w:rsid w:val="00E17C9E"/>
    <w:rsid w:val="00E17FDD"/>
    <w:rsid w:val="00E2132F"/>
    <w:rsid w:val="00E2307F"/>
    <w:rsid w:val="00E23572"/>
    <w:rsid w:val="00E23C5B"/>
    <w:rsid w:val="00E27FDF"/>
    <w:rsid w:val="00E351C5"/>
    <w:rsid w:val="00E3573D"/>
    <w:rsid w:val="00E363F0"/>
    <w:rsid w:val="00E429CE"/>
    <w:rsid w:val="00E430EA"/>
    <w:rsid w:val="00E44B62"/>
    <w:rsid w:val="00E46D1E"/>
    <w:rsid w:val="00E52A2E"/>
    <w:rsid w:val="00E52EFF"/>
    <w:rsid w:val="00E53339"/>
    <w:rsid w:val="00E5685D"/>
    <w:rsid w:val="00E6418A"/>
    <w:rsid w:val="00E67EA2"/>
    <w:rsid w:val="00E72CEF"/>
    <w:rsid w:val="00E83F74"/>
    <w:rsid w:val="00E83FF0"/>
    <w:rsid w:val="00E86454"/>
    <w:rsid w:val="00E86D20"/>
    <w:rsid w:val="00E86E24"/>
    <w:rsid w:val="00E8737C"/>
    <w:rsid w:val="00E91637"/>
    <w:rsid w:val="00E92FB2"/>
    <w:rsid w:val="00E93C44"/>
    <w:rsid w:val="00E95900"/>
    <w:rsid w:val="00E97290"/>
    <w:rsid w:val="00EA2B42"/>
    <w:rsid w:val="00EA7E4E"/>
    <w:rsid w:val="00EB0105"/>
    <w:rsid w:val="00EB0C3E"/>
    <w:rsid w:val="00EC012C"/>
    <w:rsid w:val="00EC0767"/>
    <w:rsid w:val="00EC2C4D"/>
    <w:rsid w:val="00EC7017"/>
    <w:rsid w:val="00ED1D9C"/>
    <w:rsid w:val="00ED1DEA"/>
    <w:rsid w:val="00ED3808"/>
    <w:rsid w:val="00EE39AC"/>
    <w:rsid w:val="00EE4A72"/>
    <w:rsid w:val="00EE64D3"/>
    <w:rsid w:val="00EF1A89"/>
    <w:rsid w:val="00EF2E75"/>
    <w:rsid w:val="00EF7EB3"/>
    <w:rsid w:val="00F018DC"/>
    <w:rsid w:val="00F04685"/>
    <w:rsid w:val="00F12C84"/>
    <w:rsid w:val="00F15938"/>
    <w:rsid w:val="00F16B56"/>
    <w:rsid w:val="00F16DC1"/>
    <w:rsid w:val="00F21092"/>
    <w:rsid w:val="00F230A2"/>
    <w:rsid w:val="00F24DDB"/>
    <w:rsid w:val="00F264B0"/>
    <w:rsid w:val="00F30557"/>
    <w:rsid w:val="00F30FB1"/>
    <w:rsid w:val="00F31F7C"/>
    <w:rsid w:val="00F32AAD"/>
    <w:rsid w:val="00F37503"/>
    <w:rsid w:val="00F37A23"/>
    <w:rsid w:val="00F40271"/>
    <w:rsid w:val="00F40F61"/>
    <w:rsid w:val="00F4417E"/>
    <w:rsid w:val="00F45C12"/>
    <w:rsid w:val="00F50937"/>
    <w:rsid w:val="00F5203F"/>
    <w:rsid w:val="00F52595"/>
    <w:rsid w:val="00F5602B"/>
    <w:rsid w:val="00F569EF"/>
    <w:rsid w:val="00F57C72"/>
    <w:rsid w:val="00F6598A"/>
    <w:rsid w:val="00F65A70"/>
    <w:rsid w:val="00F66FEE"/>
    <w:rsid w:val="00F70209"/>
    <w:rsid w:val="00F714A8"/>
    <w:rsid w:val="00F83E3A"/>
    <w:rsid w:val="00F87E4C"/>
    <w:rsid w:val="00F944A7"/>
    <w:rsid w:val="00F94E80"/>
    <w:rsid w:val="00F96B9B"/>
    <w:rsid w:val="00F977CB"/>
    <w:rsid w:val="00FA151A"/>
    <w:rsid w:val="00FA5319"/>
    <w:rsid w:val="00FA5F5C"/>
    <w:rsid w:val="00FB0BA7"/>
    <w:rsid w:val="00FB316C"/>
    <w:rsid w:val="00FC641F"/>
    <w:rsid w:val="00FC7A2A"/>
    <w:rsid w:val="00FD0461"/>
    <w:rsid w:val="00FD1184"/>
    <w:rsid w:val="00FD4A40"/>
    <w:rsid w:val="00FD5DEA"/>
    <w:rsid w:val="00FE0381"/>
    <w:rsid w:val="00FE6629"/>
    <w:rsid w:val="00FE676A"/>
    <w:rsid w:val="00FF4DAD"/>
    <w:rsid w:val="00FF68D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05C82"/>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DDB"/>
    <w:pPr>
      <w:spacing w:line="300" w:lineRule="exact"/>
    </w:pPr>
    <w:rPr>
      <w:rFonts w:ascii="Lucida Sans Unicode" w:hAnsi="Lucida Sans Unicode"/>
      <w:sz w:val="22"/>
      <w:szCs w:val="24"/>
      <w:lang w:val="pt-BR"/>
    </w:rPr>
  </w:style>
  <w:style w:type="paragraph" w:styleId="Ttulo1">
    <w:name w:val="heading 1"/>
    <w:basedOn w:val="Normal"/>
    <w:link w:val="Ttulo1Char"/>
    <w:uiPriority w:val="9"/>
    <w:qFormat/>
    <w:rsid w:val="00464856"/>
    <w:pPr>
      <w:keepNext/>
      <w:numPr>
        <w:numId w:val="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
      </w:numPr>
    </w:pPr>
  </w:style>
  <w:style w:type="numbering" w:styleId="1ai">
    <w:name w:val="Outline List 1"/>
    <w:basedOn w:val="Semlista"/>
    <w:semiHidden/>
    <w:rsid w:val="0017414F"/>
    <w:pPr>
      <w:numPr>
        <w:numId w:val="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3"/>
      </w:numPr>
    </w:pPr>
  </w:style>
  <w:style w:type="paragraph" w:styleId="Commarcadores">
    <w:name w:val="List Bullet"/>
    <w:basedOn w:val="Normal"/>
    <w:rsid w:val="0017414F"/>
    <w:pPr>
      <w:numPr>
        <w:numId w:val="5"/>
      </w:numPr>
    </w:pPr>
  </w:style>
  <w:style w:type="paragraph" w:styleId="Commarcadores2">
    <w:name w:val="List Bullet 2"/>
    <w:basedOn w:val="Normal"/>
    <w:semiHidden/>
    <w:rsid w:val="0017414F"/>
    <w:pPr>
      <w:numPr>
        <w:numId w:val="6"/>
      </w:numPr>
    </w:pPr>
  </w:style>
  <w:style w:type="paragraph" w:styleId="Commarcadores3">
    <w:name w:val="List Bullet 3"/>
    <w:basedOn w:val="Normal"/>
    <w:semiHidden/>
    <w:rsid w:val="0017414F"/>
    <w:pPr>
      <w:numPr>
        <w:numId w:val="7"/>
      </w:numPr>
    </w:pPr>
  </w:style>
  <w:style w:type="paragraph" w:styleId="Commarcadores4">
    <w:name w:val="List Bullet 4"/>
    <w:basedOn w:val="Normal"/>
    <w:semiHidden/>
    <w:rsid w:val="0017414F"/>
    <w:pPr>
      <w:numPr>
        <w:numId w:val="8"/>
      </w:numPr>
    </w:pPr>
  </w:style>
  <w:style w:type="paragraph" w:styleId="Commarcadores5">
    <w:name w:val="List Bullet 5"/>
    <w:basedOn w:val="Normal"/>
    <w:semiHidden/>
    <w:rsid w:val="0017414F"/>
    <w:pPr>
      <w:numPr>
        <w:numId w:val="9"/>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10"/>
      </w:numPr>
    </w:pPr>
  </w:style>
  <w:style w:type="paragraph" w:styleId="Numerada2">
    <w:name w:val="List Number 2"/>
    <w:basedOn w:val="Normal"/>
    <w:semiHidden/>
    <w:rsid w:val="0017414F"/>
    <w:pPr>
      <w:numPr>
        <w:numId w:val="11"/>
      </w:numPr>
    </w:pPr>
  </w:style>
  <w:style w:type="paragraph" w:styleId="Numerada3">
    <w:name w:val="List Number 3"/>
    <w:basedOn w:val="Normal"/>
    <w:semiHidden/>
    <w:rsid w:val="0017414F"/>
    <w:pPr>
      <w:numPr>
        <w:numId w:val="12"/>
      </w:numPr>
    </w:pPr>
  </w:style>
  <w:style w:type="paragraph" w:styleId="Numerada4">
    <w:name w:val="List Number 4"/>
    <w:basedOn w:val="Normal"/>
    <w:semiHidden/>
    <w:rsid w:val="0017414F"/>
    <w:pPr>
      <w:numPr>
        <w:numId w:val="13"/>
      </w:numPr>
    </w:pPr>
  </w:style>
  <w:style w:type="paragraph" w:styleId="Numerada5">
    <w:name w:val="List Number 5"/>
    <w:basedOn w:val="Normal"/>
    <w:semiHidden/>
    <w:rsid w:val="0017414F"/>
    <w:pPr>
      <w:numPr>
        <w:numId w:val="14"/>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uiPriority w:val="1"/>
    <w:qFormat/>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DD341C"/>
    <w:rPr>
      <w:rFonts w:ascii="Courier New" w:hAnsi="Courier New" w:cs="Courier New"/>
      <w:b w:val="0"/>
      <w:i w:val="0"/>
      <w:dstrike w:val="0"/>
      <w:noProof/>
      <w:vanish/>
      <w:color w:val="800080"/>
      <w:sz w:val="18"/>
      <w:szCs w:val="18"/>
      <w:effect w:val="none"/>
      <w:vertAlign w:val="subscript"/>
      <w:lang w:val="pt-BR"/>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character" w:customStyle="1" w:styleId="Ttulo1Char">
    <w:name w:val="Título 1 Char"/>
    <w:basedOn w:val="Fontepargpadro"/>
    <w:link w:val="Ttulo1"/>
    <w:uiPriority w:val="9"/>
    <w:rsid w:val="00883A0D"/>
    <w:rPr>
      <w:rFonts w:ascii="Lucida Sans Unicode" w:hAnsi="Lucida Sans Unicode" w:cs="Arial"/>
      <w:bCs/>
      <w:kern w:val="32"/>
      <w:sz w:val="24"/>
      <w:szCs w:val="32"/>
      <w:lang w:val="pt-BR"/>
    </w:rPr>
  </w:style>
  <w:style w:type="paragraph" w:customStyle="1" w:styleId="Feature">
    <w:name w:val="Feature"/>
    <w:basedOn w:val="Commarcadores"/>
    <w:rsid w:val="00662B76"/>
    <w:pPr>
      <w:numPr>
        <w:numId w:val="0"/>
      </w:numPr>
      <w:tabs>
        <w:tab w:val="left" w:pos="567"/>
      </w:tabs>
    </w:pPr>
    <w:rPr>
      <w:rFonts w:eastAsia="PMingLiU"/>
      <w:sz w:val="24"/>
      <w:lang w:val="de-DE"/>
    </w:rPr>
  </w:style>
  <w:style w:type="paragraph" w:styleId="Reviso">
    <w:name w:val="Revision"/>
    <w:hidden/>
    <w:uiPriority w:val="99"/>
    <w:semiHidden/>
    <w:rsid w:val="00A83B79"/>
    <w:rPr>
      <w:rFonts w:ascii="Lucida Sans Unicode" w:hAnsi="Lucida Sans Unicode"/>
      <w:sz w:val="22"/>
      <w:szCs w:val="24"/>
      <w:lang w:val="pt-BR"/>
    </w:rPr>
  </w:style>
  <w:style w:type="character" w:customStyle="1" w:styleId="gmaildefault">
    <w:name w:val="gmail_default"/>
    <w:basedOn w:val="Fontepargpadro"/>
    <w:rsid w:val="008D0E06"/>
  </w:style>
  <w:style w:type="character" w:customStyle="1" w:styleId="vctablecontent">
    <w:name w:val="vc_table_content"/>
    <w:basedOn w:val="Fontepargpadro"/>
    <w:rsid w:val="00021F55"/>
  </w:style>
  <w:style w:type="character" w:customStyle="1" w:styleId="hps">
    <w:name w:val="hps"/>
    <w:rsid w:val="006A3BC6"/>
  </w:style>
  <w:style w:type="paragraph" w:customStyle="1" w:styleId="paragraph">
    <w:name w:val="paragraph"/>
    <w:basedOn w:val="Normal"/>
    <w:rsid w:val="001351D2"/>
    <w:pPr>
      <w:spacing w:before="100" w:beforeAutospacing="1" w:after="100" w:afterAutospacing="1" w:line="240" w:lineRule="auto"/>
    </w:pPr>
    <w:rPr>
      <w:rFonts w:ascii="Calibri" w:eastAsiaTheme="minorHAnsi" w:hAnsi="Calibri" w:cs="Calibri"/>
      <w:sz w:val="20"/>
      <w:szCs w:val="20"/>
      <w:lang w:val="nl-NL" w:eastAsia="nl-NL"/>
    </w:rPr>
  </w:style>
  <w:style w:type="character" w:customStyle="1" w:styleId="normaltextrun">
    <w:name w:val="normaltextrun"/>
    <w:basedOn w:val="Fontepargpadro"/>
    <w:rsid w:val="001351D2"/>
  </w:style>
  <w:style w:type="paragraph" w:customStyle="1" w:styleId="xmsonormal">
    <w:name w:val="x_msonormal"/>
    <w:basedOn w:val="Normal"/>
    <w:rsid w:val="00183D60"/>
    <w:pPr>
      <w:spacing w:before="100" w:beforeAutospacing="1" w:after="100" w:afterAutospacing="1" w:line="240" w:lineRule="auto"/>
    </w:pPr>
    <w:rPr>
      <w:rFonts w:ascii="Times New Roman" w:hAnsi="Times New Roman"/>
      <w:sz w:val="24"/>
      <w:lang w:eastAsia="pt-BR"/>
    </w:rPr>
  </w:style>
  <w:style w:type="paragraph" w:styleId="SemEspaamento">
    <w:name w:val="No Spacing"/>
    <w:uiPriority w:val="1"/>
    <w:qFormat/>
    <w:rsid w:val="00013E16"/>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is@viapublicacomunicacao.com.b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antocartao.com.br/tributo-rei-bvb"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E3211C5BED4E46A5E70AB4AB8E55BA" ma:contentTypeVersion="9" ma:contentTypeDescription="Create a new document." ma:contentTypeScope="" ma:versionID="219fa1abf5e63fd295ccae49e9d0b250">
  <xsd:schema xmlns:xsd="http://www.w3.org/2001/XMLSchema" xmlns:xs="http://www.w3.org/2001/XMLSchema" xmlns:p="http://schemas.microsoft.com/office/2006/metadata/properties" xmlns:ns2="e07854b6-a587-48d3-9227-07135cb48b70" xmlns:ns3="5b07b4f9-18a9-406f-8c85-d420b86b2904" targetNamespace="http://schemas.microsoft.com/office/2006/metadata/properties" ma:root="true" ma:fieldsID="1bbc0035a3022b2aa4630e5a41d214e2" ns2:_="" ns3:_="">
    <xsd:import namespace="e07854b6-a587-48d3-9227-07135cb48b70"/>
    <xsd:import namespace="5b07b4f9-18a9-406f-8c85-d420b86b2904"/>
    <xsd:element name="properties">
      <xsd:complexType>
        <xsd:sequence>
          <xsd:element name="documentManagement">
            <xsd:complexType>
              <xsd:all>
                <xsd:element ref="ns2:DocumentTitle"/>
                <xsd:element ref="ns2:Description0" minOccurs="0"/>
                <xsd:element ref="ns2:FirstCategoryGroup"/>
                <xsd:element ref="ns2:DocumentLanguage"/>
                <xsd:element ref="ns2:LanguageTree" minOccurs="0"/>
                <xsd:element ref="ns2:Date" minOccurs="0"/>
                <xsd:element ref="ns2:ThumbnailLink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854b6-a587-48d3-9227-07135cb48b70"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FirstCategoryGroup" ma:index="3" ma:displayName="Document Type" ma:default="Miscellaneous (Non-Office)" ma:format="Dropdown" ma:internalName="FirstCategoryGroup">
      <xsd:simpleType>
        <xsd:restriction base="dms:Choice">
          <xsd:enumeration value="Miscellaneous (Non-Office)"/>
          <xsd:enumeration value="toDo"/>
          <xsd:enumeration value="--- --- ---"/>
          <xsd:enumeration value="Policies - Overview"/>
          <xsd:enumeration value="Policies - Template Policies"/>
          <xsd:enumeration value="Policies - Reporting Manual - Overview"/>
          <xsd:enumeration value="Policies - Reporting Manual - Directory"/>
          <xsd:enumeration value="Policies - Reporting Manual - Introduction"/>
          <xsd:enumeration value="Policies - Reporting Manual - Closing and Reporting Process"/>
          <xsd:enumeration value="Policies - Reporting Manual - Directory of Reporting Entities"/>
          <xsd:enumeration value="Policies - Reporting Manual - Chart of Accounts (CoA)"/>
          <xsd:enumeration value="Policies - Reporting Manual - System of Key Indicators (KPI System)"/>
          <xsd:enumeration value="Policies - Reporting Manual - IFRS Recognition and Measurement - Overview"/>
          <xsd:enumeration value="Policies - Reporting Manual - IFRS Recognition and Measurement - General"/>
          <xsd:enumeration value="Policies - Reporting Manual - IFRS Recognition and Measurement - Balance Sheet Recognition and Measurement"/>
          <xsd:enumeration value="Policies - Reporting Manual - IFRS Recognition and Measurement - Special Topics at the Balance Sheet"/>
          <xsd:enumeration value="Policies - Reporting Manual - IFRS Recognition and Measurement - Income Statement"/>
          <xsd:enumeration value="Policies - Reporting Manual - IFRS Recognition and Measurement - Consolidation and Goodwill Impairment"/>
          <xsd:enumeration value="Policies - Reporting Manual - IFRS Recognition and Measurement - Other Disclosures"/>
          <xsd:enumeration value="Policies - Reporting Manual - Annual Report and Financial Statements - Overview"/>
          <xsd:enumeration value="Policies - Reporting Manual - Annual Report and Financial Statements - Components of Financial Reporting"/>
          <xsd:enumeration value="Policies - Reporting Manual - Annual Report and Financial Statements - Comprehensive Income and Income Statement"/>
          <xsd:enumeration value="Policies - Reporting Manual - Annual Report and Financial Statements - Balance Sheet"/>
          <xsd:enumeration value="Policies - Reporting Manual - Annual Report and Financial Statements - Statement of Changes in Equity"/>
          <xsd:enumeration value="Policies - Reporting Manual - Annual Report and Financial Statements - Cash Flow Statement and Method of Preparation"/>
          <xsd:enumeration value="Policies - Reporting Manual - Annual Report and Financial Statements - Segment Reporting"/>
          <xsd:enumeration value="Policies - Reporting Manual - Annual Report and Financial Statements - Structure and Content of the Notes to the Financial Statements (with Checklist)"/>
          <xsd:enumeration value="Policies - Reporting Manual - Annual Report and Financial Statements - List of Shares held"/>
          <xsd:enumeration value="Policies - Reporting Manual - Annual Report and Financial Statements - Management Report"/>
          <xsd:enumeration value="Policies - Reporting Manual - Annual Report and Financial Statements - Documents to be Submitted"/>
          <xsd:enumeration value="Policies - Reporting Manual - Annual Report and Financial Statements - Auditing and Publication"/>
          <xsd:enumeration value="Policies - Reporting Manual - Interim Financial Reporting - Overview"/>
          <xsd:enumeration value="Policies - Reporting Manual - Interim Financial Reporting - General Instruction"/>
          <xsd:enumeration value="Policies - Reporting Manual - Interim Financial Reporting - Content and Reporting Periods for Quarterly Financial Statements"/>
          <xsd:enumeration value="Policies - Reporting Manual - Interim Financial Reporting - Documents to be Subitted"/>
          <xsd:enumeration value="Policies - Reporting Manual - Interim Financial Reporting - Review"/>
          <xsd:enumeration value="Policies - Reporting Manual - Intercompany Guideline"/>
          <xsd:enumeration value="Policies - Reporting Manual - Management Reporting - Overview"/>
          <xsd:enumeration value="Policies - Reporting Manual - Management Reporting - General Introduction"/>
          <xsd:enumeration value="Policies - Reporting Manual - Management Reporting - Reporting Process"/>
          <xsd:enumeration value="Policies - Reporting Manual - Management Reporting - Monthly Reporting"/>
          <xsd:enumeration value="Policies - Reporting Manual - Management Reporting - Controlling Meetings"/>
          <xsd:enumeration value="Policies - Reporting Manual - Management Reporting - Information about Segmentation"/>
          <xsd:enumeration value="Policies - Reporting Manual - Management Reporting - Reporting Center"/>
          <xsd:enumeration value="Policies - Reporting Manual - Strategy and Planing Process"/>
          <xsd:enumeration value="Policies - Reporting Manual - Investments - Overview"/>
          <xsd:enumeration value="Policies - Reporting Manual - Investments - Investment Policy - Overview"/>
          <xsd:enumeration value="Policies - Reporting Manual - Investments - Investment Policy - Appendices"/>
          <xsd:enumeration value="Policies - Reporting Manual - Investments - Investment Policy - Associated Documents"/>
          <xsd:enumeration value="Policies - Reporting Manual - Investments - IT Investment Policy - Overview"/>
          <xsd:enumeration value="Policies - Reporting Manual - Investments - IT Investment Policy - Associated Documents"/>
          <xsd:enumeration value="Policies - Reporting Manual - Investments - Archives"/>
          <xsd:enumeration value="Policies - Reporting Manual - Risk Management - Overview"/>
          <xsd:enumeration value="Policies - Reporting Manual - Risk Management - Risk Management - Overview"/>
          <xsd:enumeration value="Policies - Reporting Manual - Risk Management - Risk Management Annex"/>
          <xsd:enumeration value="Policies - Reporting Manual - Risk Management - Risk Management Forms"/>
          <xsd:enumeration value="Policies - ESHQ - Overview"/>
          <xsd:enumeration value="Policies - ESHQ - Procedures"/>
          <xsd:enumeration value="Policies - ESHQ - Guidelines and Tables"/>
          <xsd:enumeration value="Policies - ESHQ - Reporting Manual"/>
          <xsd:enumeration value="--- --- ---"/>
          <xsd:enumeration value="IT - Overview"/>
          <xsd:enumeration value="IT - IT Services"/>
          <xsd:enumeration value="IT - Quality Management"/>
          <xsd:enumeration value="IT - E-mail &amp; Internet Usage"/>
          <xsd:enumeration value="--- --- ---"/>
          <xsd:enumeration value="Knowledge - Overview"/>
          <xsd:enumeration value="Knowledge - Vitas"/>
          <xsd:enumeration value="Knowledge - Publications - Overview"/>
          <xsd:enumeration value="Knowledge - Publications - Annual Reports"/>
          <xsd:enumeration value="Knowledge - Publications - CR Reports"/>
          <xsd:enumeration value="Knowledge - Publications - Sustainability Reports"/>
          <xsd:enumeration value="Knowledge - Publications - Other Publications"/>
          <xsd:enumeration value="Knowledge - Publications - Folio"/>
          <xsd:enumeration value="Knowledge - Publications - Elements"/>
          <xsd:enumeration value="Knowledge - Publications - Evonik Magazine Special"/>
          <xsd:enumeration value="Knowledge - Publications - Evonik Magazine"/>
          <xsd:enumeration value="--- --- ---"/>
          <xsd:enumeration value="Travel - Overview"/>
          <xsd:enumeration value="Travel - Maps"/>
          <xsd:enumeration value="--- --- ---"/>
          <xsd:enumeration value="HR - Overview"/>
          <xsd:enumeration value="HR - HR Direct - Overview"/>
          <xsd:enumeration value="HR - HR Direct - Orders"/>
          <xsd:enumeration value="HR - HR Direct - Brochures"/>
          <xsd:enumeration value="HR - HR Direct - Forms"/>
          <xsd:enumeration value="HR - HR Direct - Presentations"/>
          <xsd:enumeration value="HR - HR Direct - Guidelines"/>
          <xsd:enumeration value="HR - Betriebliche Altersversorgung - Overview"/>
          <xsd:enumeration value="HR - Betriebliche Altersversorgung - RUK 2018"/>
          <xsd:enumeration value="HR - Betriebliche Altersversorgung - Evonik Rente plus"/>
          <xsd:enumeration value="HR - Betriebliche Altersversorgung - Riester"/>
          <xsd:enumeration value="HR - Betriebliche Altersversorgung - Bausteine"/>
          <xsd:enumeration value="HR - Betriebliche Altersversorgung - Pensionskasse"/>
          <xsd:enumeration value="HR - Betriebliche Altersversorgung - Sterbekasse"/>
          <xsd:enumeration value="HR - Exchange of Students"/>
          <xsd:enumeration value="HR - Remuneration - Overview"/>
          <xsd:enumeration value="HR - Remuneration - Non-exempt Employees"/>
          <xsd:enumeration value="HR - Remuneration - Exempt Employees"/>
          <xsd:enumeration value="HR - Company Agreements"/>
          <xsd:enumeration value="HR - Spoke Board Arrangements"/>
          <xsd:enumeration value="HR - Competency Model"/>
          <xsd:enumeration value="HR - Performance Review"/>
          <xsd:enumeration value="--- --- ---"/>
          <xsd:enumeration value="Products - Overview"/>
          <xsd:enumeration value="Products - Product Stories"/>
          <xsd:enumeration value="Products - Disclaimer"/>
          <xsd:enumeration value="--- --- ---"/>
          <xsd:enumeration value="Templates - Overview"/>
          <xsd:enumeration value="Templates - Letter Templates"/>
          <xsd:enumeration value="Templates - Office Stationary"/>
          <xsd:enumeration value="Templates - Panel Templates"/>
          <xsd:enumeration value="--- --- ---"/>
          <xsd:enumeration value="Org-Charts - Overview"/>
          <xsd:enumeration value="Org-Charts - Reporting Units - Overview"/>
          <xsd:enumeration value="Org-Charts - Reporting Units - Archive"/>
          <xsd:enumeration value="--- --- ---"/>
          <xsd:enumeration value="Purchasing - Overview"/>
          <xsd:enumeration value="Purchasing - Logistics - Overview"/>
          <xsd:enumeration value="Purchasing - Logistics - Information"/>
          <xsd:enumeration value="Purchasing - Management Systems"/>
          <xsd:enumeration value="Purchasing - IT Systems - Overview"/>
          <xsd:enumeration value="Purchasing - IT Systems - Hubwoo"/>
          <xsd:enumeration value="Purchasing - IT Systems - SAP"/>
          <xsd:enumeration value="Purchasing - SET"/>
          <xsd:enumeration value="--- --- ---"/>
          <xsd:enumeration value="Finance - Overview"/>
          <xsd:enumeration value="Finance - Accounting &amp; Taxes - Overview"/>
          <xsd:enumeration value="Finance - Accounting &amp; Taxes - Current Accounts"/>
          <xsd:enumeration value="Finance - Accounting &amp; Taxes - Financial Reporting"/>
        </xsd:restriction>
      </xsd:simpleType>
    </xsd:element>
    <xsd:element name="DocumentLanguage" ma:index="4" ma:displayName="Document Language" ma:default="DE" ma:format="Dropdown" ma:internalName="DocumentLanguage">
      <xsd:simpleType>
        <xsd:restriction base="dms:Choice">
          <xsd:enumeration value="DE"/>
          <xsd:enumeration value="EN"/>
        </xsd:restriction>
      </xsd:simpleType>
    </xsd:element>
    <xsd:element name="LanguageTree" ma:index="5"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Date" ma:index="6" nillable="true" ma:displayName="Date" ma:format="DateOnly" ma:internalName="Date">
      <xsd:simpleType>
        <xsd:restriction base="dms:DateTime"/>
      </xsd:simpleType>
    </xsd:element>
    <xsd:element name="ThumbnailLinkUrl" ma:index="7" nillable="true" ma:displayName="Thumbnail Link Url" ma:default="" ma:internalName="ThumbnailLinkUr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07b4f9-18a9-406f-8c85-d420b86b2904"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0 xmlns="e07854b6-a587-48d3-9227-07135cb48b70" xsi:nil="true"/>
    <ThumbnailLinkUrl xmlns="e07854b6-a587-48d3-9227-07135cb48b70" xsi:nil="true"/>
    <FirstCategoryGroup xmlns="e07854b6-a587-48d3-9227-07135cb48b70">Templates - Office Stationary</FirstCategoryGroup>
    <DocumentLanguage xmlns="e07854b6-a587-48d3-9227-07135cb48b70">EN</DocumentLanguage>
    <Date xmlns="e07854b6-a587-48d3-9227-07135cb48b70" xsi:nil="true"/>
    <DocumentTitle xmlns="e07854b6-a587-48d3-9227-07135cb48b70"/>
    <LanguageTree xmlns="e07854b6-a587-48d3-9227-07135cb48b70">
      <Value>DE</Value>
      <Value>EN</Value>
    </LanguageTree>
  </documentManagement>
</p:properties>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B88613CC-86E6-45B4-8779-C40DA7C3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854b6-a587-48d3-9227-07135cb48b70"/>
    <ds:schemaRef ds:uri="5b07b4f9-18a9-406f-8c85-d420b86b2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1003</Words>
  <Characters>5422</Characters>
  <Application>Microsoft Office Word</Application>
  <DocSecurity>0</DocSecurity>
  <Lines>45</Lines>
  <Paragraphs>12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Evento BVB Tributo ao Rei Pele</dc:subject>
  <dc:creator>Taís Augusto</dc:creator>
  <dc:description>Novembro 2024</dc:description>
  <cp:lastModifiedBy>Britzki, Tassio</cp:lastModifiedBy>
  <cp:revision>3</cp:revision>
  <cp:lastPrinted>2024-11-18T12:35:00Z</cp:lastPrinted>
  <dcterms:created xsi:type="dcterms:W3CDTF">2024-11-18T12:35:00Z</dcterms:created>
  <dcterms:modified xsi:type="dcterms:W3CDTF">2024-11-18T12:36:00Z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ClassificationContentMarkingFooterFontProps">
    <vt:lpwstr>#000000,10,Calibri</vt:lpwstr>
  </property>
  <property fmtid="{D5CDD505-2E9C-101B-9397-08002B2CF9AE}" pid="4" name="ClassificationContentMarkingFooterShapeIds">
    <vt:lpwstr>5,6,7</vt:lpwstr>
  </property>
  <property fmtid="{D5CDD505-2E9C-101B-9397-08002B2CF9AE}" pid="5" name="ClassificationContentMarkingFooterText">
    <vt:lpwstr>[internal]</vt:lpwstr>
  </property>
  <property fmtid="{D5CDD505-2E9C-101B-9397-08002B2CF9AE}" pid="6" name="ContentTypeId">
    <vt:lpwstr>0x010100D1E3211C5BED4E46A5E70AB4AB8E55BA</vt:lpwstr>
  </property>
  <property fmtid="{D5CDD505-2E9C-101B-9397-08002B2CF9AE}" pid="7" name="MSIP_Label_abda4ade-b73a-4575-9edb-0cfe0c309fd1_ActionId">
    <vt:lpwstr>ccfccf3c-6711-4d54-898c-1b7ec8f4f166</vt:lpwstr>
  </property>
  <property fmtid="{D5CDD505-2E9C-101B-9397-08002B2CF9AE}" pid="8" name="MSIP_Label_abda4ade-b73a-4575-9edb-0cfe0c309fd1_ContentBits">
    <vt:lpwstr>2</vt:lpwstr>
  </property>
  <property fmtid="{D5CDD505-2E9C-101B-9397-08002B2CF9AE}" pid="9" name="MSIP_Label_abda4ade-b73a-4575-9edb-0cfe0c309fd1_Enabled">
    <vt:lpwstr>true</vt:lpwstr>
  </property>
  <property fmtid="{D5CDD505-2E9C-101B-9397-08002B2CF9AE}" pid="10" name="MSIP_Label_abda4ade-b73a-4575-9edb-0cfe0c309fd1_Method">
    <vt:lpwstr>Privileged</vt:lpwstr>
  </property>
  <property fmtid="{D5CDD505-2E9C-101B-9397-08002B2CF9AE}" pid="11" name="MSIP_Label_abda4ade-b73a-4575-9edb-0cfe0c309fd1_Name">
    <vt:lpwstr>abda4ade-b73a-4575-9edb-0cfe0c309fd1</vt:lpwstr>
  </property>
  <property fmtid="{D5CDD505-2E9C-101B-9397-08002B2CF9AE}" pid="12" name="MSIP_Label_abda4ade-b73a-4575-9edb-0cfe0c309fd1_SetDate">
    <vt:lpwstr>2024-04-19T19:05:22Z</vt:lpwstr>
  </property>
  <property fmtid="{D5CDD505-2E9C-101B-9397-08002B2CF9AE}" pid="13" name="MSIP_Label_abda4ade-b73a-4575-9edb-0cfe0c309fd1_SiteId">
    <vt:lpwstr>acf01cd9-ddd4-4522-a2c3-ebcadef31fbb</vt:lpwstr>
  </property>
</Properties>
</file>