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DC1EB3" w14:paraId="2613034A" w14:textId="77777777" w:rsidTr="00D81410">
        <w:trPr>
          <w:trHeight w:val="851"/>
        </w:trPr>
        <w:tc>
          <w:tcPr>
            <w:tcW w:w="2552" w:type="dxa"/>
            <w:shd w:val="clear" w:color="auto" w:fill="auto"/>
          </w:tcPr>
          <w:p w14:paraId="17B3A864" w14:textId="20D40AB9" w:rsidR="004F1918" w:rsidRPr="00DC1EB3" w:rsidRDefault="00C81D57" w:rsidP="004F1918">
            <w:pPr>
              <w:pStyle w:val="M7"/>
              <w:framePr w:wrap="auto" w:vAnchor="margin" w:hAnchor="text" w:xAlign="left" w:yAlign="inline"/>
              <w:suppressOverlap w:val="0"/>
              <w:rPr>
                <w:b w:val="0"/>
                <w:sz w:val="18"/>
                <w:szCs w:val="18"/>
                <w:lang w:val="pt-BR"/>
              </w:rPr>
            </w:pPr>
            <w:r>
              <w:rPr>
                <w:b w:val="0"/>
                <w:sz w:val="18"/>
                <w:szCs w:val="18"/>
                <w:lang w:val="pt-BR"/>
              </w:rPr>
              <w:t>1</w:t>
            </w:r>
            <w:r w:rsidR="003974BF">
              <w:rPr>
                <w:b w:val="0"/>
                <w:sz w:val="18"/>
                <w:szCs w:val="18"/>
                <w:lang w:val="pt-BR"/>
              </w:rPr>
              <w:t>9</w:t>
            </w:r>
            <w:r w:rsidR="00EE39AC">
              <w:rPr>
                <w:b w:val="0"/>
                <w:sz w:val="18"/>
                <w:szCs w:val="18"/>
                <w:lang w:val="pt-BR"/>
              </w:rPr>
              <w:t xml:space="preserve"> de </w:t>
            </w:r>
            <w:proofErr w:type="spellStart"/>
            <w:r w:rsidR="006D0F58">
              <w:rPr>
                <w:b w:val="0"/>
                <w:sz w:val="18"/>
                <w:szCs w:val="18"/>
                <w:lang w:val="pt-BR"/>
              </w:rPr>
              <w:t>fe</w:t>
            </w:r>
            <w:r w:rsidR="009615B2">
              <w:rPr>
                <w:b w:val="0"/>
                <w:sz w:val="18"/>
                <w:szCs w:val="18"/>
                <w:lang w:val="pt-BR"/>
              </w:rPr>
              <w:t>brero</w:t>
            </w:r>
            <w:proofErr w:type="spellEnd"/>
            <w:r w:rsidR="004E5635">
              <w:rPr>
                <w:b w:val="0"/>
                <w:sz w:val="18"/>
                <w:szCs w:val="18"/>
                <w:lang w:val="pt-BR"/>
              </w:rPr>
              <w:t xml:space="preserve"> d</w:t>
            </w:r>
            <w:r w:rsidR="009C0B75" w:rsidRPr="00DC1EB3">
              <w:rPr>
                <w:b w:val="0"/>
                <w:sz w:val="18"/>
                <w:szCs w:val="18"/>
                <w:lang w:val="pt-BR"/>
              </w:rPr>
              <w:t>e 202</w:t>
            </w:r>
            <w:r w:rsidR="00EC3F09">
              <w:rPr>
                <w:b w:val="0"/>
                <w:sz w:val="18"/>
                <w:szCs w:val="18"/>
                <w:lang w:val="pt-BR"/>
              </w:rPr>
              <w:t>5</w:t>
            </w:r>
          </w:p>
          <w:p w14:paraId="624FC4EA" w14:textId="77777777" w:rsidR="004F1918" w:rsidRPr="00DC1EB3" w:rsidRDefault="004F1918" w:rsidP="004F1918">
            <w:pPr>
              <w:pStyle w:val="M7"/>
              <w:framePr w:wrap="auto" w:vAnchor="margin" w:hAnchor="text" w:xAlign="left" w:yAlign="inline"/>
              <w:suppressOverlap w:val="0"/>
              <w:rPr>
                <w:lang w:val="pt-BR"/>
              </w:rPr>
            </w:pPr>
          </w:p>
          <w:p w14:paraId="294234E1" w14:textId="77777777" w:rsidR="004F1918" w:rsidRPr="00DC1EB3" w:rsidRDefault="004F1918" w:rsidP="004F1918">
            <w:pPr>
              <w:pStyle w:val="M7"/>
              <w:framePr w:wrap="auto" w:vAnchor="margin" w:hAnchor="text" w:xAlign="left" w:yAlign="inline"/>
              <w:suppressOverlap w:val="0"/>
              <w:rPr>
                <w:lang w:val="pt-BR"/>
              </w:rPr>
            </w:pPr>
          </w:p>
          <w:p w14:paraId="6BF3567B" w14:textId="77777777" w:rsidR="00840CD4" w:rsidRPr="00DC1EB3" w:rsidRDefault="002B49D6" w:rsidP="004F1918">
            <w:pPr>
              <w:pStyle w:val="M7"/>
              <w:framePr w:wrap="auto" w:vAnchor="margin" w:hAnchor="text" w:xAlign="left" w:yAlign="inline"/>
              <w:suppressOverlap w:val="0"/>
              <w:rPr>
                <w:lang w:val="pt-BR"/>
              </w:rPr>
            </w:pPr>
            <w:r w:rsidRPr="00DC1EB3">
              <w:rPr>
                <w:rFonts w:eastAsia="Lucida Sans Unicode" w:cs="Lucida Sans Unicode"/>
                <w:szCs w:val="13"/>
                <w:bdr w:val="nil"/>
                <w:lang w:val="pt-BR"/>
              </w:rPr>
              <w:t>Regina Bárbara</w:t>
            </w:r>
          </w:p>
          <w:p w14:paraId="7149961B" w14:textId="52747BD7" w:rsidR="004F1918" w:rsidRPr="00DC1EB3" w:rsidRDefault="002B49D6" w:rsidP="00840CD4">
            <w:pPr>
              <w:pStyle w:val="M7"/>
              <w:framePr w:wrap="auto" w:vAnchor="margin" w:hAnchor="text" w:xAlign="left" w:yAlign="inline"/>
              <w:suppressOverlap w:val="0"/>
              <w:rPr>
                <w:b w:val="0"/>
                <w:lang w:val="pt-BR"/>
              </w:rPr>
            </w:pPr>
            <w:proofErr w:type="spellStart"/>
            <w:r w:rsidRPr="00DC1EB3">
              <w:rPr>
                <w:rFonts w:eastAsia="Lucida Sans Unicode" w:cs="Lucida Sans Unicode"/>
                <w:b w:val="0"/>
                <w:bCs w:val="0"/>
                <w:szCs w:val="13"/>
                <w:bdr w:val="nil"/>
                <w:lang w:val="pt-BR"/>
              </w:rPr>
              <w:t>Comunica</w:t>
            </w:r>
            <w:r w:rsidR="009615B2">
              <w:rPr>
                <w:rFonts w:eastAsia="Lucida Sans Unicode" w:cs="Lucida Sans Unicode"/>
                <w:b w:val="0"/>
                <w:bCs w:val="0"/>
                <w:szCs w:val="13"/>
                <w:bdr w:val="nil"/>
                <w:lang w:val="pt-BR"/>
              </w:rPr>
              <w:t>ción</w:t>
            </w:r>
            <w:proofErr w:type="spellEnd"/>
            <w:r w:rsidRPr="00DC1EB3">
              <w:rPr>
                <w:rFonts w:eastAsia="Lucida Sans Unicode" w:cs="Lucida Sans Unicode"/>
                <w:b w:val="0"/>
                <w:bCs w:val="0"/>
                <w:szCs w:val="13"/>
                <w:bdr w:val="nil"/>
                <w:lang w:val="pt-BR"/>
              </w:rPr>
              <w:t xml:space="preserve"> &amp; Eventos</w:t>
            </w:r>
            <w:r w:rsidRPr="00DC1EB3">
              <w:rPr>
                <w:rFonts w:eastAsia="Lucida Sans Unicode" w:cs="Lucida Sans Unicode"/>
                <w:b w:val="0"/>
                <w:bCs w:val="0"/>
                <w:szCs w:val="13"/>
                <w:bdr w:val="nil"/>
                <w:lang w:val="pt-BR"/>
              </w:rPr>
              <w:br/>
              <w:t xml:space="preserve">América Central </w:t>
            </w:r>
            <w:r w:rsidR="009615B2">
              <w:rPr>
                <w:rFonts w:eastAsia="Lucida Sans Unicode" w:cs="Lucida Sans Unicode"/>
                <w:b w:val="0"/>
                <w:bCs w:val="0"/>
                <w:szCs w:val="13"/>
                <w:bdr w:val="nil"/>
                <w:lang w:val="pt-BR"/>
              </w:rPr>
              <w:t>y del Sur</w:t>
            </w:r>
            <w:r w:rsidRPr="00DC1EB3">
              <w:rPr>
                <w:rFonts w:eastAsia="Lucida Sans Unicode" w:cs="Lucida Sans Unicode"/>
                <w:szCs w:val="13"/>
                <w:bdr w:val="nil"/>
                <w:lang w:val="pt-BR"/>
              </w:rPr>
              <w:t xml:space="preserve"> </w:t>
            </w:r>
            <w:r w:rsidRPr="00DC1EB3">
              <w:rPr>
                <w:rFonts w:eastAsia="Lucida Sans Unicode" w:cs="Lucida Sans Unicode"/>
                <w:szCs w:val="13"/>
                <w:bdr w:val="nil"/>
                <w:lang w:val="pt-BR"/>
              </w:rPr>
              <w:br/>
            </w:r>
            <w:r w:rsidRPr="00DC1EB3">
              <w:rPr>
                <w:rFonts w:eastAsia="Lucida Sans Unicode" w:cs="Lucida Sans Unicode"/>
                <w:b w:val="0"/>
                <w:bCs w:val="0"/>
                <w:szCs w:val="13"/>
                <w:bdr w:val="nil"/>
                <w:lang w:val="pt-BR"/>
              </w:rPr>
              <w:t>Phone +55 11 3146-4170</w:t>
            </w:r>
          </w:p>
          <w:p w14:paraId="2F107987" w14:textId="77777777" w:rsidR="004F1918" w:rsidRPr="00DC1EB3" w:rsidRDefault="002B49D6" w:rsidP="004F1918">
            <w:pPr>
              <w:pStyle w:val="M10"/>
              <w:framePr w:wrap="auto" w:vAnchor="margin" w:hAnchor="text" w:xAlign="left" w:yAlign="inline"/>
              <w:suppressOverlap w:val="0"/>
              <w:rPr>
                <w:lang w:val="pt-BR"/>
              </w:rPr>
            </w:pPr>
            <w:r w:rsidRPr="00DC1EB3">
              <w:rPr>
                <w:rFonts w:eastAsia="Lucida Sans Unicode" w:cs="Lucida Sans Unicode"/>
                <w:szCs w:val="13"/>
                <w:bdr w:val="nil"/>
                <w:lang w:val="pt-BR"/>
              </w:rPr>
              <w:t xml:space="preserve">regina.barbara@evonik.com </w:t>
            </w:r>
          </w:p>
        </w:tc>
      </w:tr>
      <w:tr w:rsidR="008D6C5B" w:rsidRPr="00DC1EB3" w14:paraId="2A7CC2F1" w14:textId="77777777" w:rsidTr="00D81410">
        <w:trPr>
          <w:trHeight w:val="851"/>
        </w:trPr>
        <w:tc>
          <w:tcPr>
            <w:tcW w:w="2552" w:type="dxa"/>
            <w:shd w:val="clear" w:color="auto" w:fill="auto"/>
          </w:tcPr>
          <w:p w14:paraId="42720027" w14:textId="77777777" w:rsidR="004F1918" w:rsidRPr="00DC1EB3" w:rsidRDefault="004F1918" w:rsidP="008F5C81">
            <w:pPr>
              <w:pStyle w:val="M10"/>
              <w:framePr w:wrap="auto" w:vAnchor="margin" w:hAnchor="text" w:xAlign="left" w:yAlign="inline"/>
              <w:suppressOverlap w:val="0"/>
              <w:rPr>
                <w:lang w:val="pt-BR"/>
              </w:rPr>
            </w:pPr>
          </w:p>
        </w:tc>
      </w:tr>
    </w:tbl>
    <w:p w14:paraId="0F4F6B2D" w14:textId="77777777" w:rsidR="00D04B00" w:rsidRPr="00DC1EB3" w:rsidRDefault="002B49D6" w:rsidP="00D04B00">
      <w:pPr>
        <w:framePr w:w="2659" w:wrap="around" w:hAnchor="page" w:x="8971" w:yAlign="bottom" w:anchorLock="1"/>
        <w:tabs>
          <w:tab w:val="left" w:pos="518"/>
        </w:tabs>
        <w:spacing w:line="180" w:lineRule="exact"/>
        <w:rPr>
          <w:sz w:val="13"/>
        </w:rPr>
      </w:pPr>
      <w:r w:rsidRPr="00DC1EB3">
        <w:rPr>
          <w:rFonts w:eastAsia="Lucida Sans Unicode" w:cs="Lucida Sans Unicode"/>
          <w:b/>
          <w:bCs/>
          <w:sz w:val="13"/>
          <w:szCs w:val="13"/>
          <w:bdr w:val="nil"/>
        </w:rPr>
        <w:t>Evonik Brasil Ltda.</w:t>
      </w:r>
    </w:p>
    <w:p w14:paraId="74CF45BB"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Rua Arq. Olavo Redig de Campos, 105</w:t>
      </w:r>
    </w:p>
    <w:p w14:paraId="4EB31377"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Torre A – 04711-904 - São Paulo – SP Brasil</w:t>
      </w:r>
    </w:p>
    <w:p w14:paraId="46FE91E0"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DC1EB3">
          <w:rPr>
            <w:rFonts w:eastAsia="Lucida Sans Unicode" w:cs="Lucida Sans Unicode"/>
            <w:sz w:val="13"/>
            <w:szCs w:val="13"/>
            <w:bdr w:val="nil"/>
          </w:rPr>
          <w:t>www.evonik.com.br</w:t>
        </w:r>
      </w:hyperlink>
    </w:p>
    <w:p w14:paraId="3A8A8121"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DC1EB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491F78FC"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instagram.com/</w:t>
      </w:r>
      <w:proofErr w:type="spellStart"/>
      <w:r w:rsidRPr="00DC1EB3">
        <w:rPr>
          <w:rFonts w:eastAsia="Lucida Sans Unicode" w:cs="Lucida Sans Unicode"/>
          <w:sz w:val="13"/>
          <w:szCs w:val="13"/>
          <w:bdr w:val="nil"/>
        </w:rPr>
        <w:t>Evonik.Brasil</w:t>
      </w:r>
      <w:proofErr w:type="spellEnd"/>
    </w:p>
    <w:p w14:paraId="57712739" w14:textId="77777777" w:rsidR="00D04B00" w:rsidRPr="00DC1EB3"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w:t>
      </w:r>
      <w:proofErr w:type="spellStart"/>
      <w:r w:rsidRPr="00DC1EB3">
        <w:rPr>
          <w:rFonts w:eastAsia="Lucida Sans Unicode" w:cs="Lucida Sans Unicode"/>
          <w:sz w:val="13"/>
          <w:szCs w:val="13"/>
          <w:bdr w:val="nil"/>
        </w:rPr>
        <w:t>EvonikIndustries</w:t>
      </w:r>
      <w:proofErr w:type="spellEnd"/>
    </w:p>
    <w:p w14:paraId="2AFAA115" w14:textId="77777777" w:rsidR="00D04B00" w:rsidRPr="001D366D"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D366D">
        <w:rPr>
          <w:rFonts w:eastAsia="Lucida Sans Unicode" w:cs="Lucida Sans Unicode"/>
          <w:sz w:val="13"/>
          <w:szCs w:val="13"/>
          <w:bdr w:val="nil"/>
        </w:rPr>
        <w:t>linkedin.com/</w:t>
      </w:r>
      <w:proofErr w:type="spellStart"/>
      <w:r w:rsidRPr="001D366D">
        <w:rPr>
          <w:rFonts w:eastAsia="Lucida Sans Unicode" w:cs="Lucida Sans Unicode"/>
          <w:sz w:val="13"/>
          <w:szCs w:val="13"/>
          <w:bdr w:val="nil"/>
        </w:rPr>
        <w:t>company</w:t>
      </w:r>
      <w:proofErr w:type="spellEnd"/>
      <w:r w:rsidRPr="001D366D">
        <w:rPr>
          <w:rFonts w:eastAsia="Lucida Sans Unicode" w:cs="Lucida Sans Unicode"/>
          <w:sz w:val="13"/>
          <w:szCs w:val="13"/>
          <w:bdr w:val="nil"/>
        </w:rPr>
        <w:t>/Evonik</w:t>
      </w:r>
    </w:p>
    <w:p w14:paraId="5DE15C95" w14:textId="1342EDB1" w:rsidR="00EE3E90" w:rsidRPr="00817BD4" w:rsidRDefault="00EB0289" w:rsidP="00EE3E90">
      <w:pPr>
        <w:rPr>
          <w:rFonts w:cs="Lucida Sans Unicode"/>
          <w:b/>
          <w:bCs/>
          <w:sz w:val="24"/>
        </w:rPr>
      </w:pPr>
      <w:r w:rsidRPr="00EB0289">
        <w:rPr>
          <w:rFonts w:cs="Lucida Sans Unicode"/>
          <w:b/>
          <w:bCs/>
          <w:sz w:val="24"/>
        </w:rPr>
        <w:t xml:space="preserve">Evonik fortalece </w:t>
      </w:r>
      <w:proofErr w:type="spellStart"/>
      <w:r w:rsidRPr="00EB0289">
        <w:rPr>
          <w:rFonts w:cs="Lucida Sans Unicode"/>
          <w:b/>
          <w:bCs/>
          <w:sz w:val="24"/>
        </w:rPr>
        <w:t>su</w:t>
      </w:r>
      <w:proofErr w:type="spellEnd"/>
      <w:r w:rsidRPr="00EB0289">
        <w:rPr>
          <w:rFonts w:cs="Lucida Sans Unicode"/>
          <w:b/>
          <w:bCs/>
          <w:sz w:val="24"/>
        </w:rPr>
        <w:t xml:space="preserve"> presencia </w:t>
      </w:r>
      <w:proofErr w:type="spellStart"/>
      <w:r w:rsidRPr="00EB0289">
        <w:rPr>
          <w:rFonts w:cs="Lucida Sans Unicode"/>
          <w:b/>
          <w:bCs/>
          <w:sz w:val="24"/>
        </w:rPr>
        <w:t>en</w:t>
      </w:r>
      <w:proofErr w:type="spellEnd"/>
      <w:r w:rsidRPr="00EB0289">
        <w:rPr>
          <w:rFonts w:cs="Lucida Sans Unicode"/>
          <w:b/>
          <w:bCs/>
          <w:sz w:val="24"/>
        </w:rPr>
        <w:t xml:space="preserve"> Chile </w:t>
      </w:r>
      <w:proofErr w:type="spellStart"/>
      <w:r w:rsidRPr="00EB0289">
        <w:rPr>
          <w:rFonts w:cs="Lucida Sans Unicode"/>
          <w:b/>
          <w:bCs/>
          <w:sz w:val="24"/>
        </w:rPr>
        <w:t>con</w:t>
      </w:r>
      <w:proofErr w:type="spellEnd"/>
      <w:r w:rsidRPr="00EB0289">
        <w:rPr>
          <w:rFonts w:cs="Lucida Sans Unicode"/>
          <w:b/>
          <w:bCs/>
          <w:sz w:val="24"/>
        </w:rPr>
        <w:t xml:space="preserve"> </w:t>
      </w:r>
      <w:proofErr w:type="spellStart"/>
      <w:r w:rsidRPr="00EB0289">
        <w:rPr>
          <w:rFonts w:cs="Lucida Sans Unicode"/>
          <w:b/>
          <w:bCs/>
          <w:sz w:val="24"/>
        </w:rPr>
        <w:t>un</w:t>
      </w:r>
      <w:proofErr w:type="spellEnd"/>
      <w:r w:rsidRPr="00EB0289">
        <w:rPr>
          <w:rFonts w:cs="Lucida Sans Unicode"/>
          <w:b/>
          <w:bCs/>
          <w:sz w:val="24"/>
        </w:rPr>
        <w:t xml:space="preserve"> </w:t>
      </w:r>
      <w:proofErr w:type="spellStart"/>
      <w:r w:rsidRPr="00EB0289">
        <w:rPr>
          <w:rFonts w:cs="Lucida Sans Unicode"/>
          <w:b/>
          <w:bCs/>
          <w:sz w:val="24"/>
        </w:rPr>
        <w:t>nuevo</w:t>
      </w:r>
      <w:proofErr w:type="spellEnd"/>
      <w:r w:rsidRPr="00EB0289">
        <w:rPr>
          <w:rFonts w:cs="Lucida Sans Unicode"/>
          <w:b/>
          <w:bCs/>
          <w:sz w:val="24"/>
        </w:rPr>
        <w:t xml:space="preserve"> </w:t>
      </w:r>
      <w:r w:rsidRPr="00817BD4">
        <w:rPr>
          <w:rFonts w:cs="Lucida Sans Unicode"/>
          <w:b/>
          <w:bCs/>
          <w:sz w:val="24"/>
        </w:rPr>
        <w:t xml:space="preserve">distribuidor </w:t>
      </w:r>
      <w:r w:rsidR="00817BD4">
        <w:rPr>
          <w:rFonts w:cs="Lucida Sans Unicode"/>
          <w:b/>
          <w:bCs/>
          <w:sz w:val="24"/>
        </w:rPr>
        <w:t>p</w:t>
      </w:r>
      <w:r w:rsidR="00817BD4" w:rsidRPr="00817BD4">
        <w:rPr>
          <w:rFonts w:cs="Lucida Sans Unicode"/>
          <w:b/>
          <w:bCs/>
          <w:sz w:val="24"/>
        </w:rPr>
        <w:t xml:space="preserve">ara </w:t>
      </w:r>
      <w:proofErr w:type="spellStart"/>
      <w:r w:rsidR="00817BD4" w:rsidRPr="00817BD4">
        <w:rPr>
          <w:rFonts w:cs="Lucida Sans Unicode"/>
          <w:b/>
          <w:bCs/>
          <w:sz w:val="24"/>
        </w:rPr>
        <w:t>su</w:t>
      </w:r>
      <w:proofErr w:type="spellEnd"/>
      <w:r w:rsidR="00817BD4" w:rsidRPr="00817BD4">
        <w:rPr>
          <w:rFonts w:cs="Lucida Sans Unicode"/>
          <w:b/>
          <w:bCs/>
          <w:sz w:val="24"/>
        </w:rPr>
        <w:t xml:space="preserve"> línea de </w:t>
      </w:r>
      <w:proofErr w:type="spellStart"/>
      <w:r w:rsidR="00817BD4" w:rsidRPr="00817BD4">
        <w:rPr>
          <w:rFonts w:cs="Lucida Sans Unicode"/>
          <w:b/>
          <w:bCs/>
          <w:sz w:val="24"/>
        </w:rPr>
        <w:t>activos</w:t>
      </w:r>
      <w:proofErr w:type="spellEnd"/>
      <w:r w:rsidR="00817BD4" w:rsidRPr="00817BD4">
        <w:rPr>
          <w:rFonts w:cs="Lucida Sans Unicode"/>
          <w:b/>
          <w:bCs/>
          <w:sz w:val="24"/>
        </w:rPr>
        <w:t xml:space="preserve"> </w:t>
      </w:r>
      <w:proofErr w:type="spellStart"/>
      <w:r w:rsidR="00817BD4" w:rsidRPr="00817BD4">
        <w:rPr>
          <w:rFonts w:cs="Lucida Sans Unicode"/>
          <w:b/>
          <w:bCs/>
          <w:sz w:val="24"/>
        </w:rPr>
        <w:t>Novachem</w:t>
      </w:r>
      <w:proofErr w:type="spellEnd"/>
      <w:r w:rsidR="00817BD4" w:rsidRPr="00817BD4">
        <w:rPr>
          <w:rFonts w:cs="Lucida Sans Unicode"/>
          <w:b/>
          <w:bCs/>
          <w:sz w:val="24"/>
        </w:rPr>
        <w:t xml:space="preserve"> - </w:t>
      </w:r>
      <w:proofErr w:type="spellStart"/>
      <w:r w:rsidR="00817BD4" w:rsidRPr="00817BD4">
        <w:rPr>
          <w:rFonts w:cs="Lucida Sans Unicode"/>
          <w:b/>
          <w:bCs/>
          <w:sz w:val="24"/>
        </w:rPr>
        <w:t>Care</w:t>
      </w:r>
      <w:proofErr w:type="spellEnd"/>
      <w:r w:rsidR="00817BD4" w:rsidRPr="00817BD4">
        <w:rPr>
          <w:rFonts w:cs="Lucida Sans Unicode"/>
          <w:b/>
          <w:bCs/>
          <w:sz w:val="24"/>
        </w:rPr>
        <w:t xml:space="preserve"> </w:t>
      </w:r>
      <w:proofErr w:type="spellStart"/>
      <w:r w:rsidR="00817BD4" w:rsidRPr="00817BD4">
        <w:rPr>
          <w:rFonts w:cs="Lucida Sans Unicode"/>
          <w:b/>
          <w:bCs/>
          <w:sz w:val="24"/>
        </w:rPr>
        <w:t>Solutions</w:t>
      </w:r>
      <w:proofErr w:type="spellEnd"/>
    </w:p>
    <w:p w14:paraId="4A95261B" w14:textId="77777777" w:rsidR="00EB0289" w:rsidRPr="00817BD4" w:rsidRDefault="00EB0289" w:rsidP="00EE3E90">
      <w:pPr>
        <w:rPr>
          <w:rFonts w:cs="Lucida Sans Unicode"/>
          <w:b/>
          <w:bCs/>
          <w:szCs w:val="22"/>
        </w:rPr>
      </w:pPr>
    </w:p>
    <w:p w14:paraId="174EDC5D" w14:textId="3D260CD4" w:rsidR="00EB0289" w:rsidRPr="00E770A1" w:rsidRDefault="00EB0289" w:rsidP="00EB0289">
      <w:pPr>
        <w:rPr>
          <w:rFonts w:cs="Lucida Sans Unicode"/>
          <w:szCs w:val="22"/>
          <w:lang w:val="es-419"/>
        </w:rPr>
      </w:pPr>
      <w:r w:rsidRPr="00E770A1">
        <w:rPr>
          <w:rFonts w:cs="Lucida Sans Unicode"/>
          <w:szCs w:val="22"/>
          <w:lang w:val="es-419"/>
        </w:rPr>
        <w:t xml:space="preserve">Evonik y </w:t>
      </w:r>
      <w:r w:rsidR="003A7CD4" w:rsidRPr="00E770A1">
        <w:rPr>
          <w:rFonts w:cs="Lucida Sans Unicode"/>
          <w:szCs w:val="22"/>
          <w:lang w:val="es-419"/>
        </w:rPr>
        <w:t>DISAN</w:t>
      </w:r>
      <w:r w:rsidRPr="00E770A1">
        <w:rPr>
          <w:rFonts w:cs="Lucida Sans Unicode"/>
          <w:szCs w:val="22"/>
          <w:lang w:val="es-419"/>
        </w:rPr>
        <w:t xml:space="preserve"> Chile SPA inician un nuevo capítulo en su asociación estratégica. Con efecto inmediato, </w:t>
      </w:r>
      <w:r w:rsidR="008D121C" w:rsidRPr="00E770A1">
        <w:rPr>
          <w:rFonts w:cs="Lucida Sans Unicode"/>
          <w:szCs w:val="22"/>
          <w:lang w:val="es-419"/>
        </w:rPr>
        <w:t>DISAN Chile</w:t>
      </w:r>
      <w:r w:rsidRPr="00E770A1">
        <w:rPr>
          <w:rFonts w:cs="Lucida Sans Unicode"/>
          <w:szCs w:val="22"/>
          <w:lang w:val="es-419"/>
        </w:rPr>
        <w:t xml:space="preserve"> distribuirá los principios activos de </w:t>
      </w:r>
      <w:proofErr w:type="spellStart"/>
      <w:r w:rsidRPr="00E770A1">
        <w:rPr>
          <w:rFonts w:cs="Lucida Sans Unicode"/>
          <w:szCs w:val="22"/>
          <w:lang w:val="es-419"/>
        </w:rPr>
        <w:t>Novachem</w:t>
      </w:r>
      <w:proofErr w:type="spellEnd"/>
      <w:r w:rsidRPr="00E770A1">
        <w:rPr>
          <w:rFonts w:cs="Lucida Sans Unicode"/>
          <w:szCs w:val="22"/>
          <w:lang w:val="es-419"/>
        </w:rPr>
        <w:t xml:space="preserve"> SAU, empresa recientemente integrada por Evonik. Con esta expansión, </w:t>
      </w:r>
      <w:r w:rsidR="008D121C" w:rsidRPr="00E770A1">
        <w:rPr>
          <w:rFonts w:cs="Lucida Sans Unicode"/>
          <w:szCs w:val="22"/>
          <w:lang w:val="es-419"/>
        </w:rPr>
        <w:t>DISAN Chile</w:t>
      </w:r>
      <w:r w:rsidRPr="00E770A1">
        <w:rPr>
          <w:rFonts w:cs="Lucida Sans Unicode"/>
          <w:szCs w:val="22"/>
          <w:lang w:val="es-419"/>
        </w:rPr>
        <w:t xml:space="preserve"> ahora representa </w:t>
      </w:r>
      <w:r w:rsidR="00817BD4" w:rsidRPr="00E770A1">
        <w:rPr>
          <w:rFonts w:cs="Lucida Sans Unicode"/>
          <w:szCs w:val="22"/>
          <w:lang w:val="es-419"/>
        </w:rPr>
        <w:t xml:space="preserve">la mayor parte </w:t>
      </w:r>
      <w:r w:rsidRPr="00E770A1">
        <w:rPr>
          <w:rFonts w:cs="Lucida Sans Unicode"/>
          <w:szCs w:val="22"/>
          <w:lang w:val="es-419"/>
        </w:rPr>
        <w:t>del portafolio de Evonik para las industrias de Cuidado Personal y Cosméticos del</w:t>
      </w:r>
      <w:r w:rsidR="00263A13" w:rsidRPr="00E770A1">
        <w:rPr>
          <w:rFonts w:cs="Lucida Sans Unicode"/>
          <w:szCs w:val="22"/>
          <w:lang w:val="es-419"/>
        </w:rPr>
        <w:t xml:space="preserve"> área </w:t>
      </w:r>
      <w:r w:rsidRPr="00E770A1">
        <w:rPr>
          <w:rFonts w:cs="Lucida Sans Unicode"/>
          <w:szCs w:val="22"/>
          <w:lang w:val="es-419"/>
        </w:rPr>
        <w:t xml:space="preserve">de negocio de Care </w:t>
      </w:r>
      <w:proofErr w:type="spellStart"/>
      <w:r w:rsidRPr="00E770A1">
        <w:rPr>
          <w:rFonts w:cs="Lucida Sans Unicode"/>
          <w:szCs w:val="22"/>
          <w:lang w:val="es-419"/>
        </w:rPr>
        <w:t>Solutions</w:t>
      </w:r>
      <w:proofErr w:type="spellEnd"/>
      <w:r w:rsidRPr="00E770A1">
        <w:rPr>
          <w:rFonts w:cs="Lucida Sans Unicode"/>
          <w:szCs w:val="22"/>
          <w:lang w:val="es-419"/>
        </w:rPr>
        <w:t>.</w:t>
      </w:r>
    </w:p>
    <w:p w14:paraId="4768ABBC" w14:textId="77777777" w:rsidR="00EB0289" w:rsidRPr="00E770A1" w:rsidRDefault="00EB0289" w:rsidP="00EB0289">
      <w:pPr>
        <w:rPr>
          <w:rFonts w:cs="Lucida Sans Unicode"/>
          <w:szCs w:val="22"/>
          <w:lang w:val="es-419"/>
        </w:rPr>
      </w:pPr>
    </w:p>
    <w:p w14:paraId="15911DDF" w14:textId="67813643" w:rsidR="00EB0289" w:rsidRPr="00EB0289" w:rsidRDefault="00EB0289" w:rsidP="00EB0289">
      <w:pPr>
        <w:rPr>
          <w:rFonts w:cs="Lucida Sans Unicode"/>
          <w:szCs w:val="22"/>
        </w:rPr>
      </w:pPr>
      <w:r w:rsidRPr="00E770A1">
        <w:rPr>
          <w:rFonts w:cs="Lucida Sans Unicode"/>
          <w:szCs w:val="22"/>
          <w:lang w:val="es-419"/>
        </w:rPr>
        <w:t xml:space="preserve">La colaboración entre Evonik y </w:t>
      </w:r>
      <w:r w:rsidR="008D121C" w:rsidRPr="00E770A1">
        <w:rPr>
          <w:rFonts w:cs="Lucida Sans Unicode"/>
          <w:szCs w:val="22"/>
          <w:lang w:val="es-419"/>
        </w:rPr>
        <w:t>DISAN Chile</w:t>
      </w:r>
      <w:r w:rsidRPr="00E770A1">
        <w:rPr>
          <w:rFonts w:cs="Lucida Sans Unicode"/>
          <w:szCs w:val="22"/>
          <w:lang w:val="es-419"/>
        </w:rPr>
        <w:t xml:space="preserve"> ya tiene una larga historia en América Latina. </w:t>
      </w:r>
      <w:r w:rsidRPr="00817BD4">
        <w:rPr>
          <w:rFonts w:cs="Lucida Sans Unicode"/>
          <w:szCs w:val="22"/>
        </w:rPr>
        <w:t xml:space="preserve">Anteriormente, Evonik </w:t>
      </w:r>
      <w:proofErr w:type="spellStart"/>
      <w:r w:rsidRPr="00817BD4">
        <w:rPr>
          <w:rFonts w:cs="Lucida Sans Unicode"/>
          <w:szCs w:val="22"/>
        </w:rPr>
        <w:t>ya</w:t>
      </w:r>
      <w:proofErr w:type="spellEnd"/>
      <w:r w:rsidRPr="00817BD4">
        <w:rPr>
          <w:rFonts w:cs="Lucida Sans Unicode"/>
          <w:szCs w:val="22"/>
        </w:rPr>
        <w:t xml:space="preserve"> </w:t>
      </w:r>
      <w:proofErr w:type="spellStart"/>
      <w:r w:rsidRPr="00817BD4">
        <w:rPr>
          <w:rFonts w:cs="Lucida Sans Unicode"/>
          <w:szCs w:val="22"/>
        </w:rPr>
        <w:t>le</w:t>
      </w:r>
      <w:proofErr w:type="spellEnd"/>
      <w:r w:rsidRPr="00817BD4">
        <w:rPr>
          <w:rFonts w:cs="Lucida Sans Unicode"/>
          <w:szCs w:val="22"/>
        </w:rPr>
        <w:t xml:space="preserve"> </w:t>
      </w:r>
      <w:proofErr w:type="spellStart"/>
      <w:r w:rsidRPr="00817BD4">
        <w:rPr>
          <w:rFonts w:cs="Lucida Sans Unicode"/>
          <w:szCs w:val="22"/>
        </w:rPr>
        <w:t>había</w:t>
      </w:r>
      <w:proofErr w:type="spellEnd"/>
      <w:r w:rsidRPr="00817BD4">
        <w:rPr>
          <w:rFonts w:cs="Lucida Sans Unicode"/>
          <w:szCs w:val="22"/>
        </w:rPr>
        <w:t xml:space="preserve"> </w:t>
      </w:r>
      <w:r w:rsidR="00830AB2" w:rsidRPr="00817BD4">
        <w:rPr>
          <w:rFonts w:cs="Lucida Sans Unicode"/>
          <w:szCs w:val="22"/>
        </w:rPr>
        <w:t>concedido</w:t>
      </w:r>
      <w:r w:rsidRPr="00817BD4">
        <w:rPr>
          <w:rFonts w:cs="Lucida Sans Unicode"/>
          <w:szCs w:val="22"/>
        </w:rPr>
        <w:t xml:space="preserve"> a </w:t>
      </w:r>
      <w:r w:rsidR="009A0941">
        <w:rPr>
          <w:rFonts w:cs="Lucida Sans Unicode"/>
          <w:szCs w:val="22"/>
        </w:rPr>
        <w:t>DISAN</w:t>
      </w:r>
      <w:r w:rsidR="009A0941" w:rsidRPr="00817BD4">
        <w:rPr>
          <w:rFonts w:cs="Lucida Sans Unicode"/>
          <w:szCs w:val="22"/>
        </w:rPr>
        <w:t xml:space="preserve"> Chile</w:t>
      </w:r>
      <w:r w:rsidRPr="00817BD4">
        <w:rPr>
          <w:rFonts w:cs="Lucida Sans Unicode"/>
          <w:szCs w:val="22"/>
        </w:rPr>
        <w:t xml:space="preserve"> SPA </w:t>
      </w:r>
      <w:r w:rsidR="00830AB2" w:rsidRPr="00817BD4">
        <w:rPr>
          <w:rFonts w:cs="Lucida Sans Unicode"/>
          <w:szCs w:val="22"/>
        </w:rPr>
        <w:t>la</w:t>
      </w:r>
      <w:r w:rsidRPr="00817BD4">
        <w:rPr>
          <w:rFonts w:cs="Lucida Sans Unicode"/>
          <w:szCs w:val="22"/>
        </w:rPr>
        <w:t xml:space="preserve"> </w:t>
      </w:r>
      <w:proofErr w:type="spellStart"/>
      <w:r w:rsidRPr="00817BD4">
        <w:rPr>
          <w:rFonts w:cs="Lucida Sans Unicode"/>
          <w:szCs w:val="22"/>
        </w:rPr>
        <w:t>distribu</w:t>
      </w:r>
      <w:r w:rsidR="00830AB2" w:rsidRPr="00817BD4">
        <w:rPr>
          <w:rFonts w:cs="Lucida Sans Unicode"/>
          <w:szCs w:val="22"/>
        </w:rPr>
        <w:t>ción</w:t>
      </w:r>
      <w:proofErr w:type="spellEnd"/>
      <w:r w:rsidRPr="00817BD4">
        <w:rPr>
          <w:rFonts w:cs="Lucida Sans Unicode"/>
          <w:szCs w:val="22"/>
        </w:rPr>
        <w:t xml:space="preserve"> </w:t>
      </w:r>
      <w:r w:rsidR="00830AB2" w:rsidRPr="00817BD4">
        <w:rPr>
          <w:rFonts w:cs="Lucida Sans Unicode"/>
          <w:szCs w:val="22"/>
        </w:rPr>
        <w:t xml:space="preserve">de </w:t>
      </w:r>
      <w:proofErr w:type="spellStart"/>
      <w:r w:rsidRPr="00817BD4">
        <w:rPr>
          <w:rFonts w:cs="Lucida Sans Unicode"/>
          <w:szCs w:val="22"/>
        </w:rPr>
        <w:t>los</w:t>
      </w:r>
      <w:proofErr w:type="spellEnd"/>
      <w:r w:rsidRPr="00817BD4">
        <w:rPr>
          <w:rFonts w:cs="Lucida Sans Unicode"/>
          <w:szCs w:val="22"/>
        </w:rPr>
        <w:t xml:space="preserve"> </w:t>
      </w:r>
      <w:proofErr w:type="spellStart"/>
      <w:r w:rsidRPr="00817BD4">
        <w:rPr>
          <w:rFonts w:cs="Lucida Sans Unicode"/>
          <w:szCs w:val="22"/>
        </w:rPr>
        <w:t>innovadores</w:t>
      </w:r>
      <w:proofErr w:type="spellEnd"/>
      <w:r w:rsidRPr="00817BD4">
        <w:rPr>
          <w:rFonts w:cs="Lucida Sans Unicode"/>
          <w:szCs w:val="22"/>
        </w:rPr>
        <w:t xml:space="preserve"> </w:t>
      </w:r>
      <w:r w:rsidR="00817BD4" w:rsidRPr="00817BD4">
        <w:rPr>
          <w:rFonts w:cs="Lucida Sans Unicode"/>
          <w:szCs w:val="22"/>
        </w:rPr>
        <w:t>S</w:t>
      </w:r>
      <w:r w:rsidRPr="00817BD4">
        <w:rPr>
          <w:rFonts w:cs="Lucida Sans Unicode"/>
          <w:szCs w:val="22"/>
        </w:rPr>
        <w:t xml:space="preserve">istemas de </w:t>
      </w:r>
      <w:r w:rsidR="00817BD4" w:rsidRPr="00817BD4">
        <w:rPr>
          <w:rFonts w:cs="Lucida Sans Unicode"/>
          <w:szCs w:val="22"/>
        </w:rPr>
        <w:t>E</w:t>
      </w:r>
      <w:r w:rsidRPr="00817BD4">
        <w:rPr>
          <w:rFonts w:cs="Lucida Sans Unicode"/>
          <w:szCs w:val="22"/>
        </w:rPr>
        <w:t xml:space="preserve">ntrega de </w:t>
      </w:r>
      <w:proofErr w:type="spellStart"/>
      <w:r w:rsidRPr="00817BD4">
        <w:rPr>
          <w:rFonts w:cs="Lucida Sans Unicode"/>
          <w:szCs w:val="22"/>
        </w:rPr>
        <w:t>su</w:t>
      </w:r>
      <w:proofErr w:type="spellEnd"/>
      <w:r w:rsidRPr="00817BD4">
        <w:rPr>
          <w:rFonts w:cs="Lucida Sans Unicode"/>
          <w:szCs w:val="22"/>
        </w:rPr>
        <w:t xml:space="preserve"> filial </w:t>
      </w:r>
      <w:proofErr w:type="spellStart"/>
      <w:r w:rsidRPr="00817BD4">
        <w:rPr>
          <w:rFonts w:cs="Lucida Sans Unicode"/>
          <w:szCs w:val="22"/>
        </w:rPr>
        <w:t>con</w:t>
      </w:r>
      <w:proofErr w:type="spellEnd"/>
      <w:r w:rsidRPr="00817BD4">
        <w:rPr>
          <w:rFonts w:cs="Lucida Sans Unicode"/>
          <w:szCs w:val="22"/>
        </w:rPr>
        <w:t xml:space="preserve"> sede </w:t>
      </w:r>
      <w:proofErr w:type="spellStart"/>
      <w:r w:rsidRPr="00817BD4">
        <w:rPr>
          <w:rFonts w:cs="Lucida Sans Unicode"/>
          <w:szCs w:val="22"/>
        </w:rPr>
        <w:t>en</w:t>
      </w:r>
      <w:proofErr w:type="spellEnd"/>
      <w:r w:rsidRPr="00817BD4">
        <w:rPr>
          <w:rFonts w:cs="Lucida Sans Unicode"/>
          <w:szCs w:val="22"/>
        </w:rPr>
        <w:t xml:space="preserve"> Barcelona, </w:t>
      </w:r>
      <w:proofErr w:type="spellStart"/>
      <w:r w:rsidRPr="00817BD4">
        <w:rPr>
          <w:rFonts w:cs="Lucida Sans Unicode"/>
          <w:szCs w:val="22"/>
        </w:rPr>
        <w:t>Infinitec</w:t>
      </w:r>
      <w:proofErr w:type="spellEnd"/>
      <w:r w:rsidRPr="00817BD4">
        <w:rPr>
          <w:rFonts w:cs="Lucida Sans Unicode"/>
          <w:szCs w:val="22"/>
        </w:rPr>
        <w:t xml:space="preserve"> Activos. Ahora, </w:t>
      </w:r>
      <w:proofErr w:type="spellStart"/>
      <w:r w:rsidRPr="00817BD4">
        <w:rPr>
          <w:rFonts w:cs="Lucida Sans Unicode"/>
          <w:szCs w:val="22"/>
        </w:rPr>
        <w:t>con</w:t>
      </w:r>
      <w:proofErr w:type="spellEnd"/>
      <w:r w:rsidRPr="00817BD4">
        <w:rPr>
          <w:rFonts w:cs="Lucida Sans Unicode"/>
          <w:szCs w:val="22"/>
        </w:rPr>
        <w:t xml:space="preserve"> la </w:t>
      </w:r>
      <w:proofErr w:type="spellStart"/>
      <w:r w:rsidRPr="00817BD4">
        <w:rPr>
          <w:rFonts w:cs="Lucida Sans Unicode"/>
          <w:szCs w:val="22"/>
        </w:rPr>
        <w:t>inclusión</w:t>
      </w:r>
      <w:proofErr w:type="spellEnd"/>
      <w:r w:rsidRPr="00817BD4">
        <w:rPr>
          <w:rFonts w:cs="Lucida Sans Unicode"/>
          <w:szCs w:val="22"/>
        </w:rPr>
        <w:t xml:space="preserve"> de </w:t>
      </w:r>
      <w:proofErr w:type="spellStart"/>
      <w:r w:rsidRPr="00817BD4">
        <w:rPr>
          <w:rFonts w:cs="Lucida Sans Unicode"/>
          <w:szCs w:val="22"/>
        </w:rPr>
        <w:t>los</w:t>
      </w:r>
      <w:proofErr w:type="spellEnd"/>
      <w:r w:rsidRPr="00817BD4">
        <w:rPr>
          <w:rFonts w:cs="Lucida Sans Unicode"/>
          <w:szCs w:val="22"/>
        </w:rPr>
        <w:t xml:space="preserve"> ingredientes</w:t>
      </w:r>
      <w:r w:rsidRPr="00EB0289">
        <w:rPr>
          <w:rFonts w:cs="Lucida Sans Unicode"/>
          <w:szCs w:val="22"/>
        </w:rPr>
        <w:t xml:space="preserve"> de </w:t>
      </w:r>
      <w:proofErr w:type="spellStart"/>
      <w:r w:rsidRPr="00EB0289">
        <w:rPr>
          <w:rFonts w:cs="Lucida Sans Unicode"/>
          <w:szCs w:val="22"/>
        </w:rPr>
        <w:t>Novachem</w:t>
      </w:r>
      <w:proofErr w:type="spellEnd"/>
      <w:r w:rsidRPr="00EB0289">
        <w:rPr>
          <w:rFonts w:cs="Lucida Sans Unicode"/>
          <w:szCs w:val="22"/>
        </w:rPr>
        <w:t xml:space="preserve">, la </w:t>
      </w:r>
      <w:proofErr w:type="spellStart"/>
      <w:r w:rsidRPr="00EB0289">
        <w:rPr>
          <w:rFonts w:cs="Lucida Sans Unicode"/>
          <w:szCs w:val="22"/>
        </w:rPr>
        <w:t>asociación</w:t>
      </w:r>
      <w:proofErr w:type="spellEnd"/>
      <w:r w:rsidRPr="00EB0289">
        <w:rPr>
          <w:rFonts w:cs="Lucida Sans Unicode"/>
          <w:szCs w:val="22"/>
        </w:rPr>
        <w:t xml:space="preserve"> se fortalece </w:t>
      </w:r>
      <w:proofErr w:type="spellStart"/>
      <w:r w:rsidRPr="00EB0289">
        <w:rPr>
          <w:rFonts w:cs="Lucida Sans Unicode"/>
          <w:szCs w:val="22"/>
        </w:rPr>
        <w:t>aún</w:t>
      </w:r>
      <w:proofErr w:type="spellEnd"/>
      <w:r w:rsidRPr="00EB0289">
        <w:rPr>
          <w:rFonts w:cs="Lucida Sans Unicode"/>
          <w:szCs w:val="22"/>
        </w:rPr>
        <w:t xml:space="preserve"> más.</w:t>
      </w:r>
    </w:p>
    <w:p w14:paraId="7B33ADEE" w14:textId="77777777" w:rsidR="00EB0289" w:rsidRPr="00EB0289" w:rsidRDefault="00EB0289" w:rsidP="00EB0289">
      <w:pPr>
        <w:rPr>
          <w:rFonts w:cs="Lucida Sans Unicode"/>
          <w:szCs w:val="22"/>
        </w:rPr>
      </w:pPr>
    </w:p>
    <w:p w14:paraId="08A46CF7" w14:textId="3F22D27D" w:rsidR="00EB0289" w:rsidRPr="00EB0289" w:rsidRDefault="00830AB2" w:rsidP="00EB0289">
      <w:pPr>
        <w:rPr>
          <w:rFonts w:cs="Lucida Sans Unicode"/>
          <w:szCs w:val="22"/>
        </w:rPr>
      </w:pPr>
      <w:r w:rsidRPr="00830AB2">
        <w:rPr>
          <w:rFonts w:cs="Lucida Sans Unicode"/>
          <w:szCs w:val="22"/>
        </w:rPr>
        <w:t xml:space="preserve">“Estamos entusiasmados de ampliar </w:t>
      </w:r>
      <w:proofErr w:type="spellStart"/>
      <w:r w:rsidRPr="00830AB2">
        <w:rPr>
          <w:rFonts w:cs="Lucida Sans Unicode"/>
          <w:szCs w:val="22"/>
        </w:rPr>
        <w:t>nuestra</w:t>
      </w:r>
      <w:proofErr w:type="spellEnd"/>
      <w:r w:rsidRPr="00830AB2">
        <w:rPr>
          <w:rFonts w:cs="Lucida Sans Unicode"/>
          <w:szCs w:val="22"/>
        </w:rPr>
        <w:t xml:space="preserve"> </w:t>
      </w:r>
      <w:proofErr w:type="spellStart"/>
      <w:r w:rsidRPr="00830AB2">
        <w:rPr>
          <w:rFonts w:cs="Lucida Sans Unicode"/>
          <w:szCs w:val="22"/>
        </w:rPr>
        <w:t>colaboración</w:t>
      </w:r>
      <w:proofErr w:type="spellEnd"/>
      <w:r w:rsidRPr="00830AB2">
        <w:rPr>
          <w:rFonts w:cs="Lucida Sans Unicode"/>
          <w:szCs w:val="22"/>
        </w:rPr>
        <w:t xml:space="preserve"> </w:t>
      </w:r>
      <w:proofErr w:type="spellStart"/>
      <w:r w:rsidRPr="00830AB2">
        <w:rPr>
          <w:rFonts w:cs="Lucida Sans Unicode"/>
          <w:szCs w:val="22"/>
        </w:rPr>
        <w:t>con</w:t>
      </w:r>
      <w:proofErr w:type="spellEnd"/>
      <w:r w:rsidRPr="00830AB2">
        <w:rPr>
          <w:rFonts w:cs="Lucida Sans Unicode"/>
          <w:szCs w:val="22"/>
        </w:rPr>
        <w:t xml:space="preserve"> </w:t>
      </w:r>
      <w:r w:rsidR="009A0941">
        <w:rPr>
          <w:rFonts w:cs="Lucida Sans Unicode"/>
          <w:szCs w:val="22"/>
        </w:rPr>
        <w:t>DISAN</w:t>
      </w:r>
      <w:r w:rsidR="009A0941" w:rsidRPr="00817BD4">
        <w:rPr>
          <w:rFonts w:cs="Lucida Sans Unicode"/>
          <w:szCs w:val="22"/>
        </w:rPr>
        <w:t xml:space="preserve"> Chile</w:t>
      </w:r>
      <w:r w:rsidRPr="00830AB2">
        <w:rPr>
          <w:rFonts w:cs="Lucida Sans Unicode"/>
          <w:szCs w:val="22"/>
        </w:rPr>
        <w:t xml:space="preserve">, </w:t>
      </w:r>
      <w:proofErr w:type="spellStart"/>
      <w:r w:rsidRPr="00830AB2">
        <w:rPr>
          <w:rFonts w:cs="Lucida Sans Unicode"/>
          <w:szCs w:val="22"/>
        </w:rPr>
        <w:t>lo</w:t>
      </w:r>
      <w:proofErr w:type="spellEnd"/>
      <w:r w:rsidRPr="00830AB2">
        <w:rPr>
          <w:rFonts w:cs="Lucida Sans Unicode"/>
          <w:szCs w:val="22"/>
        </w:rPr>
        <w:t xml:space="preserve"> que nos permitirá </w:t>
      </w:r>
      <w:proofErr w:type="spellStart"/>
      <w:r w:rsidRPr="00830AB2">
        <w:rPr>
          <w:rFonts w:cs="Lucida Sans Unicode"/>
          <w:szCs w:val="22"/>
        </w:rPr>
        <w:t>ofrecer</w:t>
      </w:r>
      <w:proofErr w:type="spellEnd"/>
      <w:r w:rsidRPr="00830AB2">
        <w:rPr>
          <w:rFonts w:cs="Lucida Sans Unicode"/>
          <w:szCs w:val="22"/>
        </w:rPr>
        <w:t xml:space="preserve"> una gama </w:t>
      </w:r>
      <w:proofErr w:type="spellStart"/>
      <w:r w:rsidRPr="00830AB2">
        <w:rPr>
          <w:rFonts w:cs="Lucida Sans Unicode"/>
          <w:szCs w:val="22"/>
        </w:rPr>
        <w:t>aún</w:t>
      </w:r>
      <w:proofErr w:type="spellEnd"/>
      <w:r w:rsidRPr="00830AB2">
        <w:rPr>
          <w:rFonts w:cs="Lucida Sans Unicode"/>
          <w:szCs w:val="22"/>
        </w:rPr>
        <w:t xml:space="preserve"> más amplia de soluciones </w:t>
      </w:r>
      <w:proofErr w:type="spellStart"/>
      <w:r w:rsidRPr="00830AB2">
        <w:rPr>
          <w:rFonts w:cs="Lucida Sans Unicode"/>
          <w:szCs w:val="22"/>
        </w:rPr>
        <w:t>innovadoras</w:t>
      </w:r>
      <w:proofErr w:type="spellEnd"/>
      <w:r w:rsidRPr="00830AB2">
        <w:rPr>
          <w:rFonts w:cs="Lucida Sans Unicode"/>
          <w:szCs w:val="22"/>
        </w:rPr>
        <w:t xml:space="preserve"> al mercado chileno. Esta </w:t>
      </w:r>
      <w:proofErr w:type="spellStart"/>
      <w:r w:rsidRPr="00830AB2">
        <w:rPr>
          <w:rFonts w:cs="Lucida Sans Unicode"/>
          <w:szCs w:val="22"/>
        </w:rPr>
        <w:t>asociación</w:t>
      </w:r>
      <w:proofErr w:type="spellEnd"/>
      <w:r w:rsidRPr="00830AB2">
        <w:rPr>
          <w:rFonts w:cs="Lucida Sans Unicode"/>
          <w:szCs w:val="22"/>
        </w:rPr>
        <w:t xml:space="preserve"> es </w:t>
      </w:r>
      <w:proofErr w:type="spellStart"/>
      <w:r w:rsidRPr="00830AB2">
        <w:rPr>
          <w:rFonts w:cs="Lucida Sans Unicode"/>
          <w:szCs w:val="22"/>
        </w:rPr>
        <w:t>un</w:t>
      </w:r>
      <w:proofErr w:type="spellEnd"/>
      <w:r w:rsidRPr="00830AB2">
        <w:rPr>
          <w:rFonts w:cs="Lucida Sans Unicode"/>
          <w:szCs w:val="22"/>
        </w:rPr>
        <w:t xml:space="preserve"> </w:t>
      </w:r>
      <w:proofErr w:type="spellStart"/>
      <w:r w:rsidRPr="00830AB2">
        <w:rPr>
          <w:rFonts w:cs="Lucida Sans Unicode"/>
          <w:szCs w:val="22"/>
        </w:rPr>
        <w:t>reflejo</w:t>
      </w:r>
      <w:proofErr w:type="spellEnd"/>
      <w:r w:rsidRPr="00830AB2">
        <w:rPr>
          <w:rFonts w:cs="Lucida Sans Unicode"/>
          <w:szCs w:val="22"/>
        </w:rPr>
        <w:t xml:space="preserve"> de </w:t>
      </w:r>
      <w:proofErr w:type="spellStart"/>
      <w:r w:rsidRPr="00830AB2">
        <w:rPr>
          <w:rFonts w:cs="Lucida Sans Unicode"/>
          <w:szCs w:val="22"/>
        </w:rPr>
        <w:t>nuestro</w:t>
      </w:r>
      <w:proofErr w:type="spellEnd"/>
      <w:r w:rsidRPr="00830AB2">
        <w:rPr>
          <w:rFonts w:cs="Lucida Sans Unicode"/>
          <w:szCs w:val="22"/>
        </w:rPr>
        <w:t xml:space="preserve"> </w:t>
      </w:r>
      <w:proofErr w:type="spellStart"/>
      <w:r w:rsidRPr="00830AB2">
        <w:rPr>
          <w:rFonts w:cs="Lucida Sans Unicode"/>
          <w:szCs w:val="22"/>
        </w:rPr>
        <w:t>compromiso</w:t>
      </w:r>
      <w:proofErr w:type="spellEnd"/>
      <w:r w:rsidRPr="00830AB2">
        <w:rPr>
          <w:rFonts w:cs="Lucida Sans Unicode"/>
          <w:szCs w:val="22"/>
        </w:rPr>
        <w:t xml:space="preserve"> de </w:t>
      </w:r>
      <w:proofErr w:type="spellStart"/>
      <w:r w:rsidRPr="00830AB2">
        <w:rPr>
          <w:rFonts w:cs="Lucida Sans Unicode"/>
          <w:szCs w:val="22"/>
        </w:rPr>
        <w:t>satisfacer</w:t>
      </w:r>
      <w:proofErr w:type="spellEnd"/>
      <w:r w:rsidRPr="00830AB2">
        <w:rPr>
          <w:rFonts w:cs="Lucida Sans Unicode"/>
          <w:szCs w:val="22"/>
        </w:rPr>
        <w:t xml:space="preserve"> </w:t>
      </w:r>
      <w:proofErr w:type="spellStart"/>
      <w:r w:rsidRPr="00830AB2">
        <w:rPr>
          <w:rFonts w:cs="Lucida Sans Unicode"/>
          <w:szCs w:val="22"/>
        </w:rPr>
        <w:t>las</w:t>
      </w:r>
      <w:proofErr w:type="spellEnd"/>
      <w:r w:rsidRPr="00830AB2">
        <w:rPr>
          <w:rFonts w:cs="Lucida Sans Unicode"/>
          <w:szCs w:val="22"/>
        </w:rPr>
        <w:t xml:space="preserve"> </w:t>
      </w:r>
      <w:proofErr w:type="spellStart"/>
      <w:r w:rsidRPr="00830AB2">
        <w:rPr>
          <w:rFonts w:cs="Lucida Sans Unicode"/>
          <w:szCs w:val="22"/>
        </w:rPr>
        <w:t>necesidades</w:t>
      </w:r>
      <w:proofErr w:type="spellEnd"/>
      <w:r w:rsidRPr="00830AB2">
        <w:rPr>
          <w:rFonts w:cs="Lucida Sans Unicode"/>
          <w:szCs w:val="22"/>
        </w:rPr>
        <w:t xml:space="preserve"> de </w:t>
      </w:r>
      <w:proofErr w:type="spellStart"/>
      <w:r w:rsidRPr="00830AB2">
        <w:rPr>
          <w:rFonts w:cs="Lucida Sans Unicode"/>
          <w:szCs w:val="22"/>
        </w:rPr>
        <w:t>nuestros</w:t>
      </w:r>
      <w:proofErr w:type="spellEnd"/>
      <w:r w:rsidRPr="00830AB2">
        <w:rPr>
          <w:rFonts w:cs="Lucida Sans Unicode"/>
          <w:szCs w:val="22"/>
        </w:rPr>
        <w:t xml:space="preserve"> clientes </w:t>
      </w:r>
      <w:proofErr w:type="spellStart"/>
      <w:r w:rsidRPr="00830AB2">
        <w:rPr>
          <w:rFonts w:cs="Lucida Sans Unicode"/>
          <w:szCs w:val="22"/>
        </w:rPr>
        <w:t>con</w:t>
      </w:r>
      <w:proofErr w:type="spellEnd"/>
      <w:r w:rsidRPr="00830AB2">
        <w:rPr>
          <w:rFonts w:cs="Lucida Sans Unicode"/>
          <w:szCs w:val="22"/>
        </w:rPr>
        <w:t xml:space="preserve"> </w:t>
      </w:r>
      <w:proofErr w:type="spellStart"/>
      <w:r w:rsidRPr="00830AB2">
        <w:rPr>
          <w:rFonts w:cs="Lucida Sans Unicode"/>
          <w:szCs w:val="22"/>
        </w:rPr>
        <w:t>excelencia</w:t>
      </w:r>
      <w:proofErr w:type="spellEnd"/>
      <w:r w:rsidRPr="00830AB2">
        <w:rPr>
          <w:rFonts w:cs="Lucida Sans Unicode"/>
          <w:szCs w:val="22"/>
        </w:rPr>
        <w:t xml:space="preserve">. </w:t>
      </w:r>
      <w:proofErr w:type="spellStart"/>
      <w:r w:rsidRPr="00830AB2">
        <w:rPr>
          <w:rFonts w:cs="Lucida Sans Unicode"/>
          <w:szCs w:val="22"/>
        </w:rPr>
        <w:t>Creemos</w:t>
      </w:r>
      <w:proofErr w:type="spellEnd"/>
      <w:r w:rsidRPr="00830AB2">
        <w:rPr>
          <w:rFonts w:cs="Lucida Sans Unicode"/>
          <w:szCs w:val="22"/>
        </w:rPr>
        <w:t xml:space="preserve"> que </w:t>
      </w:r>
      <w:proofErr w:type="spellStart"/>
      <w:r w:rsidRPr="00830AB2">
        <w:rPr>
          <w:rFonts w:cs="Lucida Sans Unicode"/>
          <w:szCs w:val="22"/>
        </w:rPr>
        <w:t>esta</w:t>
      </w:r>
      <w:proofErr w:type="spellEnd"/>
      <w:r w:rsidRPr="00830AB2">
        <w:rPr>
          <w:rFonts w:cs="Lucida Sans Unicode"/>
          <w:szCs w:val="22"/>
        </w:rPr>
        <w:t xml:space="preserve"> </w:t>
      </w:r>
      <w:proofErr w:type="spellStart"/>
      <w:r w:rsidRPr="00830AB2">
        <w:rPr>
          <w:rFonts w:cs="Lucida Sans Unicode"/>
          <w:szCs w:val="22"/>
        </w:rPr>
        <w:t>nueva</w:t>
      </w:r>
      <w:proofErr w:type="spellEnd"/>
      <w:r w:rsidRPr="00830AB2">
        <w:rPr>
          <w:rFonts w:cs="Lucida Sans Unicode"/>
          <w:szCs w:val="22"/>
        </w:rPr>
        <w:t xml:space="preserve"> fase de </w:t>
      </w:r>
      <w:proofErr w:type="spellStart"/>
      <w:r w:rsidRPr="00830AB2">
        <w:rPr>
          <w:rFonts w:cs="Lucida Sans Unicode"/>
          <w:szCs w:val="22"/>
        </w:rPr>
        <w:t>nuestra</w:t>
      </w:r>
      <w:proofErr w:type="spellEnd"/>
      <w:r w:rsidRPr="00830AB2">
        <w:rPr>
          <w:rFonts w:cs="Lucida Sans Unicode"/>
          <w:szCs w:val="22"/>
        </w:rPr>
        <w:t xml:space="preserve"> </w:t>
      </w:r>
      <w:proofErr w:type="spellStart"/>
      <w:r w:rsidRPr="00830AB2">
        <w:rPr>
          <w:rFonts w:cs="Lucida Sans Unicode"/>
          <w:szCs w:val="22"/>
        </w:rPr>
        <w:t>cooperación</w:t>
      </w:r>
      <w:proofErr w:type="spellEnd"/>
      <w:r w:rsidRPr="00830AB2">
        <w:rPr>
          <w:rFonts w:cs="Lucida Sans Unicode"/>
          <w:szCs w:val="22"/>
        </w:rPr>
        <w:t xml:space="preserve"> no solo fortalecerá </w:t>
      </w:r>
      <w:proofErr w:type="spellStart"/>
      <w:r w:rsidRPr="00830AB2">
        <w:rPr>
          <w:rFonts w:cs="Lucida Sans Unicode"/>
          <w:szCs w:val="22"/>
        </w:rPr>
        <w:t>nuestra</w:t>
      </w:r>
      <w:proofErr w:type="spellEnd"/>
      <w:r w:rsidRPr="00830AB2">
        <w:rPr>
          <w:rFonts w:cs="Lucida Sans Unicode"/>
          <w:szCs w:val="22"/>
        </w:rPr>
        <w:t xml:space="preserve"> presencia </w:t>
      </w:r>
      <w:proofErr w:type="spellStart"/>
      <w:r w:rsidRPr="00830AB2">
        <w:rPr>
          <w:rFonts w:cs="Lucida Sans Unicode"/>
          <w:szCs w:val="22"/>
        </w:rPr>
        <w:t>en</w:t>
      </w:r>
      <w:proofErr w:type="spellEnd"/>
      <w:r w:rsidRPr="00830AB2">
        <w:rPr>
          <w:rFonts w:cs="Lucida Sans Unicode"/>
          <w:szCs w:val="22"/>
        </w:rPr>
        <w:t xml:space="preserve"> Chile, sino que </w:t>
      </w:r>
      <w:proofErr w:type="spellStart"/>
      <w:r w:rsidRPr="00830AB2">
        <w:rPr>
          <w:rFonts w:cs="Lucida Sans Unicode"/>
          <w:szCs w:val="22"/>
        </w:rPr>
        <w:t>también</w:t>
      </w:r>
      <w:proofErr w:type="spellEnd"/>
      <w:r w:rsidRPr="00830AB2">
        <w:rPr>
          <w:rFonts w:cs="Lucida Sans Unicode"/>
          <w:szCs w:val="22"/>
        </w:rPr>
        <w:t xml:space="preserve"> abrirá </w:t>
      </w:r>
      <w:proofErr w:type="spellStart"/>
      <w:r w:rsidRPr="00830AB2">
        <w:rPr>
          <w:rFonts w:cs="Lucida Sans Unicode"/>
          <w:szCs w:val="22"/>
        </w:rPr>
        <w:t>nuevas</w:t>
      </w:r>
      <w:proofErr w:type="spellEnd"/>
      <w:r w:rsidRPr="00830AB2">
        <w:rPr>
          <w:rFonts w:cs="Lucida Sans Unicode"/>
          <w:szCs w:val="22"/>
        </w:rPr>
        <w:t xml:space="preserve"> oportunidades para </w:t>
      </w:r>
      <w:proofErr w:type="spellStart"/>
      <w:r w:rsidRPr="00830AB2">
        <w:rPr>
          <w:rFonts w:cs="Lucida Sans Unicode"/>
          <w:szCs w:val="22"/>
        </w:rPr>
        <w:t>crear</w:t>
      </w:r>
      <w:proofErr w:type="spellEnd"/>
      <w:r w:rsidRPr="00830AB2">
        <w:rPr>
          <w:rFonts w:cs="Lucida Sans Unicode"/>
          <w:szCs w:val="22"/>
        </w:rPr>
        <w:t xml:space="preserve"> soluciones que </w:t>
      </w:r>
      <w:proofErr w:type="spellStart"/>
      <w:r w:rsidRPr="00830AB2">
        <w:rPr>
          <w:rFonts w:cs="Lucida Sans Unicode"/>
          <w:szCs w:val="22"/>
        </w:rPr>
        <w:t>satisfagan</w:t>
      </w:r>
      <w:proofErr w:type="spellEnd"/>
      <w:r w:rsidRPr="00830AB2">
        <w:rPr>
          <w:rFonts w:cs="Lucida Sans Unicode"/>
          <w:szCs w:val="22"/>
        </w:rPr>
        <w:t xml:space="preserve"> </w:t>
      </w:r>
      <w:proofErr w:type="spellStart"/>
      <w:r w:rsidRPr="00830AB2">
        <w:rPr>
          <w:rFonts w:cs="Lucida Sans Unicode"/>
          <w:szCs w:val="22"/>
        </w:rPr>
        <w:t>las</w:t>
      </w:r>
      <w:proofErr w:type="spellEnd"/>
      <w:r w:rsidRPr="00830AB2">
        <w:rPr>
          <w:rFonts w:cs="Lucida Sans Unicode"/>
          <w:szCs w:val="22"/>
        </w:rPr>
        <w:t xml:space="preserve"> demandas de </w:t>
      </w:r>
      <w:proofErr w:type="spellStart"/>
      <w:r w:rsidRPr="00830AB2">
        <w:rPr>
          <w:rFonts w:cs="Lucida Sans Unicode"/>
          <w:szCs w:val="22"/>
        </w:rPr>
        <w:t>un</w:t>
      </w:r>
      <w:proofErr w:type="spellEnd"/>
      <w:r w:rsidRPr="00830AB2">
        <w:rPr>
          <w:rFonts w:cs="Lucida Sans Unicode"/>
          <w:szCs w:val="22"/>
        </w:rPr>
        <w:t xml:space="preserve"> mercado </w:t>
      </w:r>
      <w:proofErr w:type="spellStart"/>
      <w:r w:rsidRPr="00830AB2">
        <w:rPr>
          <w:rFonts w:cs="Lucida Sans Unicode"/>
          <w:szCs w:val="22"/>
        </w:rPr>
        <w:t>en</w:t>
      </w:r>
      <w:proofErr w:type="spellEnd"/>
      <w:r w:rsidRPr="00830AB2">
        <w:rPr>
          <w:rFonts w:cs="Lucida Sans Unicode"/>
          <w:szCs w:val="22"/>
        </w:rPr>
        <w:t xml:space="preserve"> constante </w:t>
      </w:r>
      <w:proofErr w:type="spellStart"/>
      <w:r w:rsidRPr="00830AB2">
        <w:rPr>
          <w:rFonts w:cs="Lucida Sans Unicode"/>
          <w:szCs w:val="22"/>
        </w:rPr>
        <w:t>evolución</w:t>
      </w:r>
      <w:proofErr w:type="spellEnd"/>
      <w:r w:rsidRPr="00830AB2">
        <w:rPr>
          <w:rFonts w:cs="Lucida Sans Unicode"/>
          <w:szCs w:val="22"/>
        </w:rPr>
        <w:t xml:space="preserve"> </w:t>
      </w:r>
      <w:proofErr w:type="spellStart"/>
      <w:r w:rsidRPr="00830AB2">
        <w:rPr>
          <w:rFonts w:cs="Lucida Sans Unicode"/>
          <w:szCs w:val="22"/>
        </w:rPr>
        <w:t>con</w:t>
      </w:r>
      <w:proofErr w:type="spellEnd"/>
      <w:r w:rsidRPr="00830AB2">
        <w:rPr>
          <w:rFonts w:cs="Lucida Sans Unicode"/>
          <w:szCs w:val="22"/>
        </w:rPr>
        <w:t xml:space="preserve"> </w:t>
      </w:r>
      <w:proofErr w:type="spellStart"/>
      <w:r w:rsidRPr="00830AB2">
        <w:rPr>
          <w:rFonts w:cs="Lucida Sans Unicode"/>
          <w:szCs w:val="22"/>
        </w:rPr>
        <w:t>un</w:t>
      </w:r>
      <w:proofErr w:type="spellEnd"/>
      <w:r w:rsidRPr="00830AB2">
        <w:rPr>
          <w:rFonts w:cs="Lucida Sans Unicode"/>
          <w:szCs w:val="22"/>
        </w:rPr>
        <w:t xml:space="preserve"> enfoque </w:t>
      </w:r>
      <w:proofErr w:type="spellStart"/>
      <w:r w:rsidRPr="00830AB2">
        <w:rPr>
          <w:rFonts w:cs="Lucida Sans Unicode"/>
          <w:szCs w:val="22"/>
        </w:rPr>
        <w:t>en</w:t>
      </w:r>
      <w:proofErr w:type="spellEnd"/>
      <w:r w:rsidRPr="00830AB2">
        <w:rPr>
          <w:rFonts w:cs="Lucida Sans Unicode"/>
          <w:szCs w:val="22"/>
        </w:rPr>
        <w:t xml:space="preserve"> la </w:t>
      </w:r>
      <w:proofErr w:type="spellStart"/>
      <w:r w:rsidRPr="00830AB2">
        <w:rPr>
          <w:rFonts w:cs="Lucida Sans Unicode"/>
          <w:szCs w:val="22"/>
        </w:rPr>
        <w:t>sostenibilidad</w:t>
      </w:r>
      <w:proofErr w:type="spellEnd"/>
      <w:r w:rsidRPr="00830AB2">
        <w:rPr>
          <w:rFonts w:cs="Lucida Sans Unicode"/>
          <w:szCs w:val="22"/>
        </w:rPr>
        <w:t>"</w:t>
      </w:r>
      <w:r w:rsidR="00EB0289" w:rsidRPr="00EB0289">
        <w:rPr>
          <w:rFonts w:cs="Lucida Sans Unicode"/>
          <w:szCs w:val="22"/>
        </w:rPr>
        <w:t xml:space="preserve">, </w:t>
      </w:r>
      <w:proofErr w:type="spellStart"/>
      <w:r>
        <w:rPr>
          <w:rFonts w:cs="Lucida Sans Unicode"/>
          <w:szCs w:val="22"/>
        </w:rPr>
        <w:t>sostiene</w:t>
      </w:r>
      <w:proofErr w:type="spellEnd"/>
      <w:r>
        <w:rPr>
          <w:rFonts w:cs="Lucida Sans Unicode"/>
          <w:szCs w:val="22"/>
        </w:rPr>
        <w:t xml:space="preserve"> </w:t>
      </w:r>
      <w:r w:rsidR="00EB0289" w:rsidRPr="00EB0289">
        <w:rPr>
          <w:rFonts w:cs="Lucida Sans Unicode"/>
          <w:szCs w:val="22"/>
        </w:rPr>
        <w:t xml:space="preserve">Flávio Donato, </w:t>
      </w:r>
      <w:proofErr w:type="spellStart"/>
      <w:r w:rsidR="00EB0289" w:rsidRPr="00EB0289">
        <w:rPr>
          <w:rFonts w:cs="Lucida Sans Unicode"/>
          <w:szCs w:val="22"/>
        </w:rPr>
        <w:t>Director</w:t>
      </w:r>
      <w:proofErr w:type="spellEnd"/>
      <w:r w:rsidR="00EB0289" w:rsidRPr="00EB0289">
        <w:rPr>
          <w:rFonts w:cs="Lucida Sans Unicode"/>
          <w:szCs w:val="22"/>
        </w:rPr>
        <w:t xml:space="preserve"> de </w:t>
      </w:r>
      <w:proofErr w:type="spellStart"/>
      <w:r w:rsidR="00EB0289" w:rsidRPr="00EB0289">
        <w:rPr>
          <w:rFonts w:cs="Lucida Sans Unicode"/>
          <w:szCs w:val="22"/>
        </w:rPr>
        <w:t>Negocios</w:t>
      </w:r>
      <w:proofErr w:type="spellEnd"/>
      <w:r w:rsidR="00EB0289" w:rsidRPr="00EB0289">
        <w:rPr>
          <w:rFonts w:cs="Lucida Sans Unicode"/>
          <w:szCs w:val="22"/>
        </w:rPr>
        <w:t xml:space="preserve"> de Evonik para la Línea de </w:t>
      </w:r>
      <w:proofErr w:type="spellStart"/>
      <w:r w:rsidR="00EB0289" w:rsidRPr="00EB0289">
        <w:rPr>
          <w:rFonts w:cs="Lucida Sans Unicode"/>
          <w:szCs w:val="22"/>
        </w:rPr>
        <w:t>Negocios</w:t>
      </w:r>
      <w:proofErr w:type="spellEnd"/>
      <w:r w:rsidR="00EB0289" w:rsidRPr="00EB0289">
        <w:rPr>
          <w:rFonts w:cs="Lucida Sans Unicode"/>
          <w:szCs w:val="22"/>
        </w:rPr>
        <w:t xml:space="preserve"> </w:t>
      </w:r>
      <w:proofErr w:type="spellStart"/>
      <w:r w:rsidR="009615B2">
        <w:rPr>
          <w:rFonts w:cs="Lucida Sans Unicode"/>
          <w:szCs w:val="22"/>
        </w:rPr>
        <w:t>Care</w:t>
      </w:r>
      <w:proofErr w:type="spellEnd"/>
      <w:r w:rsidR="009615B2">
        <w:rPr>
          <w:rFonts w:cs="Lucida Sans Unicode"/>
          <w:szCs w:val="22"/>
        </w:rPr>
        <w:t xml:space="preserve"> </w:t>
      </w:r>
      <w:proofErr w:type="spellStart"/>
      <w:r w:rsidR="009615B2">
        <w:rPr>
          <w:rFonts w:cs="Lucida Sans Unicode"/>
          <w:szCs w:val="22"/>
        </w:rPr>
        <w:t>Solutions</w:t>
      </w:r>
      <w:proofErr w:type="spellEnd"/>
      <w:r w:rsidR="00EB0289" w:rsidRPr="00EB0289">
        <w:rPr>
          <w:rFonts w:cs="Lucida Sans Unicode"/>
          <w:szCs w:val="22"/>
        </w:rPr>
        <w:t xml:space="preserve"> </w:t>
      </w:r>
      <w:proofErr w:type="spellStart"/>
      <w:r w:rsidR="00EB0289" w:rsidRPr="00EB0289">
        <w:rPr>
          <w:rFonts w:cs="Lucida Sans Unicode"/>
          <w:szCs w:val="22"/>
        </w:rPr>
        <w:t>en</w:t>
      </w:r>
      <w:proofErr w:type="spellEnd"/>
      <w:r w:rsidR="00EB0289" w:rsidRPr="00EB0289">
        <w:rPr>
          <w:rFonts w:cs="Lucida Sans Unicode"/>
          <w:szCs w:val="22"/>
        </w:rPr>
        <w:t xml:space="preserve"> América Latina.</w:t>
      </w:r>
    </w:p>
    <w:p w14:paraId="26F4E99E" w14:textId="77777777" w:rsidR="00EB0289" w:rsidRPr="00EB0289" w:rsidRDefault="00EB0289" w:rsidP="00EB0289">
      <w:pPr>
        <w:rPr>
          <w:rFonts w:cs="Lucida Sans Unicode"/>
          <w:szCs w:val="22"/>
        </w:rPr>
      </w:pPr>
    </w:p>
    <w:p w14:paraId="1CB31A7B" w14:textId="08D10219" w:rsidR="00EB0289" w:rsidRPr="00E770A1" w:rsidRDefault="009615B2" w:rsidP="00EB0289">
      <w:pPr>
        <w:rPr>
          <w:rFonts w:cs="Lucida Sans Unicode"/>
          <w:szCs w:val="22"/>
          <w:lang w:val="es-419"/>
        </w:rPr>
      </w:pPr>
      <w:r w:rsidRPr="00E770A1">
        <w:rPr>
          <w:rFonts w:cs="Lucida Sans Unicode"/>
          <w:szCs w:val="22"/>
          <w:lang w:val="es-419"/>
        </w:rPr>
        <w:t xml:space="preserve">Para </w:t>
      </w:r>
      <w:r w:rsidR="001B28F9" w:rsidRPr="00E770A1">
        <w:rPr>
          <w:rFonts w:cs="Lucida Sans Unicode"/>
          <w:szCs w:val="22"/>
          <w:lang w:val="es-419"/>
        </w:rPr>
        <w:t>DISAN Chile</w:t>
      </w:r>
      <w:r w:rsidRPr="00E770A1">
        <w:rPr>
          <w:rFonts w:cs="Lucida Sans Unicode"/>
          <w:szCs w:val="22"/>
          <w:lang w:val="es-419"/>
        </w:rPr>
        <w:t xml:space="preserve">, </w:t>
      </w:r>
      <w:r w:rsidR="00EB0289" w:rsidRPr="00E770A1">
        <w:rPr>
          <w:rFonts w:cs="Lucida Sans Unicode"/>
          <w:szCs w:val="22"/>
          <w:lang w:val="es-419"/>
        </w:rPr>
        <w:t xml:space="preserve">esta expansión refuerza su compromiso con el mercado chileno. </w:t>
      </w:r>
      <w:r w:rsidRPr="00E770A1">
        <w:rPr>
          <w:rFonts w:cs="Lucida Sans Unicode"/>
          <w:szCs w:val="22"/>
          <w:lang w:val="es-419"/>
        </w:rPr>
        <w:t xml:space="preserve">"Gracias a nuestra alianza estratégica con Evonik ponemos al servicio del mercado chileno su conocimiento y </w:t>
      </w:r>
      <w:proofErr w:type="spellStart"/>
      <w:r w:rsidRPr="00E770A1">
        <w:rPr>
          <w:rFonts w:cs="Lucida Sans Unicode"/>
          <w:szCs w:val="22"/>
          <w:lang w:val="es-419"/>
        </w:rPr>
        <w:t>expertise</w:t>
      </w:r>
      <w:proofErr w:type="spellEnd"/>
      <w:r w:rsidRPr="00E770A1">
        <w:rPr>
          <w:rFonts w:cs="Lucida Sans Unicode"/>
          <w:szCs w:val="22"/>
          <w:lang w:val="es-419"/>
        </w:rPr>
        <w:t xml:space="preserve"> en soluciones químicas de alta innovación. En DISAN Chile, creemos que el verdadero crecimiento se construye a través de sinergias sólidas, donde la colaboración y la excelencia nos impulsan a ofrecer lo mejor a nuestros clientes y a la industria"</w:t>
      </w:r>
      <w:r w:rsidR="00EB0289" w:rsidRPr="00E770A1">
        <w:rPr>
          <w:rFonts w:cs="Lucida Sans Unicode"/>
          <w:szCs w:val="22"/>
          <w:lang w:val="es-419"/>
        </w:rPr>
        <w:t xml:space="preserve">, comenta Mateo León, CEO de Grupo </w:t>
      </w:r>
      <w:r w:rsidR="001B28F9" w:rsidRPr="00E770A1">
        <w:rPr>
          <w:rFonts w:cs="Lucida Sans Unicode"/>
          <w:szCs w:val="22"/>
          <w:lang w:val="es-419"/>
        </w:rPr>
        <w:t>DISAN LATAM</w:t>
      </w:r>
      <w:r w:rsidR="00EB0289" w:rsidRPr="00E770A1">
        <w:rPr>
          <w:rFonts w:cs="Lucida Sans Unicode"/>
          <w:szCs w:val="22"/>
          <w:lang w:val="es-419"/>
        </w:rPr>
        <w:t>.</w:t>
      </w:r>
    </w:p>
    <w:p w14:paraId="245673AE" w14:textId="1E0BB07C" w:rsidR="00EE3E90" w:rsidRPr="00E770A1" w:rsidRDefault="00EB0289" w:rsidP="00EB0289">
      <w:pPr>
        <w:rPr>
          <w:rFonts w:cs="Lucida Sans Unicode"/>
          <w:szCs w:val="22"/>
          <w:lang w:val="es-419"/>
        </w:rPr>
      </w:pPr>
      <w:r w:rsidRPr="00E770A1">
        <w:rPr>
          <w:rFonts w:cs="Lucida Sans Unicode"/>
          <w:szCs w:val="22"/>
          <w:lang w:val="es-419"/>
        </w:rPr>
        <w:lastRenderedPageBreak/>
        <w:t>Con esta expansión, Evonik reafirma su estrategia de fortalecer su presencia en América Latina y ofrecer soluciones innovadoras y sostenibles para el mercado del cuidado personal.</w:t>
      </w:r>
    </w:p>
    <w:p w14:paraId="13602027" w14:textId="2EF6BD4A" w:rsidR="00174E9F" w:rsidRPr="00E770A1" w:rsidRDefault="00174E9F" w:rsidP="009F15AC">
      <w:pPr>
        <w:rPr>
          <w:rFonts w:cs="Lucida Sans Unicode"/>
          <w:szCs w:val="22"/>
          <w:lang w:val="es-419"/>
        </w:rPr>
      </w:pPr>
    </w:p>
    <w:p w14:paraId="71232DC8" w14:textId="77777777" w:rsidR="00EE3E90" w:rsidRPr="00E770A1" w:rsidRDefault="00EE3E90" w:rsidP="009F15AC">
      <w:pPr>
        <w:rPr>
          <w:rFonts w:cs="Lucida Sans Unicode"/>
          <w:szCs w:val="22"/>
          <w:lang w:val="es-419"/>
        </w:rPr>
      </w:pPr>
    </w:p>
    <w:p w14:paraId="09FF559C" w14:textId="0DD54093" w:rsidR="00174E9F" w:rsidRDefault="009615B2" w:rsidP="00174E9F">
      <w:pPr>
        <w:spacing w:line="220" w:lineRule="exact"/>
        <w:outlineLvl w:val="0"/>
        <w:rPr>
          <w:rFonts w:eastAsia="Lucida Sans Unicode" w:cs="Lucida Sans Unicode"/>
          <w:b/>
          <w:sz w:val="18"/>
          <w:szCs w:val="18"/>
          <w:bdr w:val="none" w:sz="0" w:space="0" w:color="auto" w:frame="1"/>
        </w:rPr>
      </w:pPr>
      <w:r w:rsidRPr="00E84862">
        <w:rPr>
          <w:b/>
          <w:bCs/>
          <w:sz w:val="18"/>
          <w:szCs w:val="18"/>
          <w:lang w:val="es-ES" w:eastAsia="pt-BR"/>
        </w:rPr>
        <w:t>Información de la empresa</w:t>
      </w:r>
    </w:p>
    <w:p w14:paraId="2383E87D" w14:textId="2D481056" w:rsidR="00174E9F" w:rsidRDefault="009615B2" w:rsidP="00174E9F">
      <w:pPr>
        <w:spacing w:line="220" w:lineRule="exact"/>
        <w:outlineLvl w:val="0"/>
        <w:rPr>
          <w:rFonts w:eastAsia="Lucida Sans Unicode" w:cs="Lucida Sans Unicode"/>
          <w:bCs/>
          <w:sz w:val="18"/>
          <w:szCs w:val="18"/>
          <w:bdr w:val="none" w:sz="0" w:space="0" w:color="auto" w:frame="1"/>
        </w:rPr>
      </w:pPr>
      <w:r w:rsidRPr="00E84862">
        <w:rPr>
          <w:rFonts w:cs="Lucida Sans Unicode"/>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32.000 colaboradores trabajan juntos con un objetivo en común: mejorar la vida de las personas, todos los días.</w:t>
      </w:r>
      <w:r w:rsidR="00174E9F">
        <w:rPr>
          <w:rFonts w:eastAsia="Lucida Sans Unicode" w:cs="Lucida Sans Unicode"/>
          <w:bCs/>
          <w:sz w:val="18"/>
          <w:szCs w:val="18"/>
          <w:bdr w:val="none" w:sz="0" w:space="0" w:color="auto" w:frame="1"/>
        </w:rPr>
        <w:t xml:space="preserve"> </w:t>
      </w:r>
    </w:p>
    <w:p w14:paraId="77292126" w14:textId="77777777" w:rsidR="007B753E" w:rsidRDefault="007B753E" w:rsidP="00174E9F">
      <w:pPr>
        <w:spacing w:line="220" w:lineRule="exact"/>
        <w:outlineLvl w:val="0"/>
        <w:rPr>
          <w:rFonts w:eastAsia="Lucida Sans Unicode" w:cs="Lucida Sans Unicode"/>
          <w:bCs/>
          <w:sz w:val="18"/>
          <w:szCs w:val="18"/>
          <w:bdr w:val="none" w:sz="0" w:space="0" w:color="auto" w:frame="1"/>
        </w:rPr>
      </w:pPr>
    </w:p>
    <w:p w14:paraId="4108C733" w14:textId="77777777" w:rsidR="007B753E" w:rsidRDefault="007B753E" w:rsidP="00174E9F">
      <w:pPr>
        <w:spacing w:line="220" w:lineRule="exact"/>
        <w:outlineLvl w:val="0"/>
        <w:rPr>
          <w:rFonts w:eastAsia="Lucida Sans Unicode" w:cs="Lucida Sans Unicode"/>
          <w:bCs/>
          <w:sz w:val="18"/>
          <w:szCs w:val="18"/>
          <w:bdr w:val="none" w:sz="0" w:space="0" w:color="auto" w:frame="1"/>
        </w:rPr>
      </w:pPr>
    </w:p>
    <w:p w14:paraId="3CCB616F" w14:textId="5C9FEFCE" w:rsidR="007B753E" w:rsidRPr="0017788F" w:rsidRDefault="007B753E" w:rsidP="007B753E">
      <w:pPr>
        <w:spacing w:line="220" w:lineRule="exact"/>
        <w:outlineLvl w:val="0"/>
        <w:rPr>
          <w:rFonts w:eastAsia="Lucida Sans Unicode" w:cs="Lucida Sans Unicode"/>
          <w:b/>
          <w:sz w:val="18"/>
          <w:szCs w:val="18"/>
          <w:bdr w:val="none" w:sz="0" w:space="0" w:color="auto" w:frame="1"/>
          <w:lang w:val="es-419"/>
        </w:rPr>
      </w:pPr>
      <w:r w:rsidRPr="0017788F">
        <w:rPr>
          <w:rFonts w:eastAsia="Lucida Sans Unicode" w:cs="Lucida Sans Unicode"/>
          <w:b/>
          <w:sz w:val="18"/>
          <w:szCs w:val="18"/>
          <w:bdr w:val="none" w:sz="0" w:space="0" w:color="auto" w:frame="1"/>
          <w:lang w:val="es-419"/>
        </w:rPr>
        <w:t>Sobre Disan</w:t>
      </w:r>
    </w:p>
    <w:p w14:paraId="6165B125" w14:textId="77777777" w:rsidR="007B753E" w:rsidRPr="0017788F" w:rsidRDefault="007B753E" w:rsidP="007B753E">
      <w:pPr>
        <w:spacing w:line="220" w:lineRule="exact"/>
        <w:outlineLvl w:val="0"/>
        <w:rPr>
          <w:rFonts w:eastAsia="Lucida Sans Unicode" w:cs="Lucida Sans Unicode"/>
          <w:bCs/>
          <w:sz w:val="18"/>
          <w:szCs w:val="18"/>
          <w:bdr w:val="none" w:sz="0" w:space="0" w:color="auto" w:frame="1"/>
          <w:lang w:val="es-ES"/>
        </w:rPr>
      </w:pPr>
      <w:r w:rsidRPr="0017788F">
        <w:rPr>
          <w:rFonts w:eastAsia="Lucida Sans Unicode" w:cs="Lucida Sans Unicode"/>
          <w:bCs/>
          <w:sz w:val="18"/>
          <w:szCs w:val="18"/>
          <w:bdr w:val="none" w:sz="0" w:space="0" w:color="auto" w:frame="1"/>
          <w:lang w:val="es-ES"/>
        </w:rPr>
        <w:t xml:space="preserve">DISAN Químicos es una unidad del grupo DISAN </w:t>
      </w:r>
      <w:r>
        <w:rPr>
          <w:rFonts w:eastAsia="Lucida Sans Unicode" w:cs="Lucida Sans Unicode"/>
          <w:bCs/>
          <w:sz w:val="18"/>
          <w:szCs w:val="18"/>
          <w:bdr w:val="none" w:sz="0" w:space="0" w:color="auto" w:frame="1"/>
          <w:lang w:val="es-ES"/>
        </w:rPr>
        <w:t>LATAM</w:t>
      </w:r>
      <w:r w:rsidRPr="0017788F">
        <w:rPr>
          <w:rFonts w:eastAsia="Lucida Sans Unicode" w:cs="Lucida Sans Unicode"/>
          <w:bCs/>
          <w:sz w:val="18"/>
          <w:szCs w:val="18"/>
          <w:bdr w:val="none" w:sz="0" w:space="0" w:color="auto" w:frame="1"/>
          <w:lang w:val="es-ES"/>
        </w:rPr>
        <w:t>, con más de 45 años de trayectoria en el mercado latinoamericano. Nuestro propósito es transformar de manera sostenible la industria a través de la innovación y el conocimiento, generando bienestar para nuestra gente y el mundo. Con presencia en 9 países de América Latina, atendemos múltiples sectores industriales poniendo a disposición un amplio portafolio de materia primas, el conocimiento experto de nuestros equipos especializados por industria y el soporte comercial y logístico para responder a los desafíos del mercado.</w:t>
      </w:r>
    </w:p>
    <w:p w14:paraId="240BE219" w14:textId="77777777" w:rsidR="00884601" w:rsidRDefault="00884601" w:rsidP="00174E9F">
      <w:pPr>
        <w:spacing w:line="220" w:lineRule="exact"/>
        <w:outlineLvl w:val="0"/>
        <w:rPr>
          <w:rFonts w:eastAsia="Lucida Sans Unicode" w:cs="Lucida Sans Unicode"/>
          <w:bCs/>
          <w:sz w:val="18"/>
          <w:szCs w:val="18"/>
          <w:bdr w:val="none" w:sz="0" w:space="0" w:color="auto" w:frame="1"/>
        </w:rPr>
      </w:pPr>
    </w:p>
    <w:p w14:paraId="166EEAFF" w14:textId="77777777" w:rsidR="00884601" w:rsidRDefault="00884601" w:rsidP="00174E9F">
      <w:pPr>
        <w:spacing w:line="220" w:lineRule="exact"/>
        <w:outlineLvl w:val="0"/>
        <w:rPr>
          <w:rFonts w:eastAsia="Lucida Sans Unicode" w:cs="Lucida Sans Unicode"/>
          <w:bCs/>
          <w:sz w:val="18"/>
          <w:szCs w:val="18"/>
          <w:bdr w:val="none" w:sz="0" w:space="0" w:color="auto" w:frame="1"/>
        </w:rPr>
      </w:pPr>
    </w:p>
    <w:p w14:paraId="14CC198D" w14:textId="465B287A" w:rsidR="00174E9F" w:rsidRDefault="009615B2" w:rsidP="00174E9F">
      <w:pPr>
        <w:spacing w:line="220" w:lineRule="exact"/>
        <w:jc w:val="both"/>
        <w:outlineLvl w:val="0"/>
        <w:rPr>
          <w:rFonts w:cs="Lucida Sans Unicode"/>
          <w:b/>
          <w:bCs/>
          <w:sz w:val="18"/>
          <w:szCs w:val="18"/>
        </w:rPr>
      </w:pPr>
      <w:r w:rsidRPr="00E84862">
        <w:rPr>
          <w:b/>
          <w:bCs/>
          <w:sz w:val="18"/>
          <w:szCs w:val="18"/>
          <w:lang w:val="es-ES" w:eastAsia="pt-BR"/>
        </w:rPr>
        <w:t>Nota legal</w:t>
      </w:r>
      <w:r w:rsidR="00174E9F">
        <w:rPr>
          <w:b/>
          <w:bCs/>
          <w:sz w:val="18"/>
          <w:szCs w:val="18"/>
        </w:rPr>
        <w:t xml:space="preserve"> </w:t>
      </w:r>
    </w:p>
    <w:p w14:paraId="74FCF2B0" w14:textId="6F9B4EE7" w:rsidR="00174E9F" w:rsidRDefault="009615B2" w:rsidP="00174E9F">
      <w:pPr>
        <w:spacing w:line="220" w:lineRule="exact"/>
        <w:rPr>
          <w:rFonts w:eastAsia="Lucida Sans Unicode" w:cs="Lucida Sans Unicode"/>
          <w:bCs/>
          <w:sz w:val="18"/>
          <w:szCs w:val="18"/>
          <w:bdr w:val="none" w:sz="0" w:space="0" w:color="auto" w:frame="1"/>
        </w:rPr>
      </w:pPr>
      <w:r w:rsidRPr="00E84862">
        <w:rPr>
          <w:rFonts w:cs="Lucida Sans Unicode"/>
          <w:sz w:val="18"/>
          <w:szCs w:val="18"/>
          <w:lang w:val="es-ES" w:eastAsia="pt-BR"/>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121E80F2" w14:textId="77777777" w:rsidR="009C42C0" w:rsidRDefault="009C42C0" w:rsidP="006A3BC6">
      <w:pPr>
        <w:spacing w:line="220" w:lineRule="exact"/>
        <w:rPr>
          <w:rFonts w:eastAsia="Lucida Sans Unicode" w:cs="Lucida Sans Unicode"/>
          <w:bCs/>
          <w:sz w:val="18"/>
          <w:szCs w:val="18"/>
          <w:bdr w:val="none" w:sz="0" w:space="0" w:color="auto" w:frame="1"/>
        </w:rPr>
      </w:pPr>
    </w:p>
    <w:p w14:paraId="3FA0BEFF" w14:textId="77777777" w:rsidR="00174E9F" w:rsidRPr="00183D60" w:rsidRDefault="00174E9F" w:rsidP="006A3BC6">
      <w:pPr>
        <w:spacing w:line="220" w:lineRule="exact"/>
        <w:rPr>
          <w:rFonts w:eastAsia="Lucida Sans Unicode" w:cs="Lucida Sans Unicode"/>
          <w:bCs/>
          <w:sz w:val="18"/>
          <w:szCs w:val="18"/>
          <w:bdr w:val="none" w:sz="0" w:space="0" w:color="auto" w:frame="1"/>
        </w:rPr>
      </w:pPr>
    </w:p>
    <w:p w14:paraId="75DC12A3" w14:textId="77777777" w:rsidR="009C42C0" w:rsidRPr="00183D60" w:rsidRDefault="009C42C0" w:rsidP="006A3BC6">
      <w:pPr>
        <w:spacing w:line="220" w:lineRule="exact"/>
        <w:rPr>
          <w:rFonts w:eastAsia="Lucida Sans Unicode" w:cs="Lucida Sans Unicode"/>
          <w:bCs/>
          <w:sz w:val="18"/>
          <w:szCs w:val="18"/>
          <w:bdr w:val="none" w:sz="0" w:space="0" w:color="auto" w:frame="1"/>
        </w:rPr>
      </w:pPr>
    </w:p>
    <w:p w14:paraId="0BFF2D11" w14:textId="77777777" w:rsidR="006A3BC6" w:rsidRDefault="006A3BC6" w:rsidP="006A3BC6">
      <w:pPr>
        <w:spacing w:line="240" w:lineRule="auto"/>
        <w:rPr>
          <w:rFonts w:cs="Lucida Sans Unicode"/>
          <w:bCs/>
          <w:sz w:val="18"/>
          <w:szCs w:val="18"/>
        </w:rPr>
      </w:pPr>
      <w:r>
        <w:rPr>
          <w:rFonts w:cs="Lucida Sans Unicode"/>
          <w:bCs/>
          <w:sz w:val="18"/>
          <w:szCs w:val="18"/>
        </w:rPr>
        <w:t>Evonik Brasil Ltda.</w:t>
      </w:r>
    </w:p>
    <w:p w14:paraId="5770968D" w14:textId="77777777" w:rsidR="006A3BC6" w:rsidRDefault="006A3BC6" w:rsidP="006A3BC6">
      <w:pPr>
        <w:spacing w:line="240" w:lineRule="auto"/>
        <w:rPr>
          <w:rFonts w:cs="Lucida Sans Unicode"/>
          <w:bCs/>
          <w:sz w:val="18"/>
          <w:szCs w:val="18"/>
        </w:rPr>
      </w:pPr>
      <w:r>
        <w:rPr>
          <w:rFonts w:cs="Lucida Sans Unicode"/>
          <w:bCs/>
          <w:sz w:val="18"/>
          <w:szCs w:val="18"/>
        </w:rPr>
        <w:t>Fone: (11) 3146-4100</w:t>
      </w:r>
    </w:p>
    <w:p w14:paraId="154C93F7" w14:textId="77777777" w:rsidR="006A3BC6" w:rsidRDefault="006A3BC6" w:rsidP="006A3BC6">
      <w:pPr>
        <w:spacing w:line="240" w:lineRule="auto"/>
        <w:rPr>
          <w:rFonts w:cs="Lucida Sans Unicode"/>
          <w:bCs/>
          <w:sz w:val="18"/>
          <w:szCs w:val="18"/>
        </w:rPr>
      </w:pPr>
      <w:r>
        <w:rPr>
          <w:rFonts w:cs="Lucida Sans Unicode"/>
          <w:bCs/>
          <w:sz w:val="18"/>
          <w:szCs w:val="18"/>
        </w:rPr>
        <w:t>www.evonik.com.br</w:t>
      </w:r>
    </w:p>
    <w:p w14:paraId="35D51E0F" w14:textId="77777777" w:rsidR="006A3BC6" w:rsidRDefault="006A3BC6" w:rsidP="006A3BC6">
      <w:pPr>
        <w:spacing w:line="240" w:lineRule="auto"/>
        <w:rPr>
          <w:rFonts w:cs="Lucida Sans Unicode"/>
          <w:bCs/>
          <w:sz w:val="18"/>
          <w:szCs w:val="18"/>
        </w:rPr>
      </w:pPr>
      <w:r>
        <w:rPr>
          <w:rFonts w:cs="Lucida Sans Unicode"/>
          <w:bCs/>
          <w:sz w:val="18"/>
          <w:szCs w:val="18"/>
        </w:rPr>
        <w:t>facebook.com/Evonik</w:t>
      </w:r>
    </w:p>
    <w:p w14:paraId="4BEEE92F" w14:textId="77777777" w:rsidR="006A3BC6" w:rsidRDefault="006A3BC6" w:rsidP="006A3BC6">
      <w:pPr>
        <w:spacing w:line="240" w:lineRule="auto"/>
        <w:rPr>
          <w:rFonts w:cs="Lucida Sans Unicode"/>
          <w:bCs/>
          <w:sz w:val="18"/>
          <w:szCs w:val="18"/>
        </w:rPr>
      </w:pPr>
      <w:r>
        <w:rPr>
          <w:rFonts w:cs="Lucida Sans Unicode"/>
          <w:bCs/>
          <w:sz w:val="18"/>
          <w:szCs w:val="18"/>
        </w:rPr>
        <w:t>instagram.com/</w:t>
      </w:r>
      <w:proofErr w:type="spellStart"/>
      <w:r>
        <w:rPr>
          <w:rFonts w:cs="Lucida Sans Unicode"/>
          <w:bCs/>
          <w:sz w:val="18"/>
          <w:szCs w:val="18"/>
        </w:rPr>
        <w:t>Evonik.Brasil</w:t>
      </w:r>
      <w:proofErr w:type="spellEnd"/>
    </w:p>
    <w:p w14:paraId="277491B5" w14:textId="77777777" w:rsidR="006A3BC6" w:rsidRDefault="006A3BC6" w:rsidP="006A3BC6">
      <w:pPr>
        <w:spacing w:line="240" w:lineRule="auto"/>
        <w:rPr>
          <w:rFonts w:cs="Lucida Sans Unicode"/>
          <w:bCs/>
          <w:sz w:val="18"/>
          <w:szCs w:val="18"/>
        </w:rPr>
      </w:pPr>
      <w:r>
        <w:rPr>
          <w:rFonts w:cs="Lucida Sans Unicode"/>
          <w:bCs/>
          <w:sz w:val="18"/>
          <w:szCs w:val="18"/>
        </w:rPr>
        <w:t>youtube.com/</w:t>
      </w:r>
      <w:proofErr w:type="spellStart"/>
      <w:r>
        <w:rPr>
          <w:rFonts w:cs="Lucida Sans Unicode"/>
          <w:bCs/>
          <w:sz w:val="18"/>
          <w:szCs w:val="18"/>
        </w:rPr>
        <w:t>EvonikIndustries</w:t>
      </w:r>
      <w:proofErr w:type="spellEnd"/>
    </w:p>
    <w:p w14:paraId="3E069A3B" w14:textId="77777777" w:rsidR="006A3BC6" w:rsidRPr="00713574" w:rsidRDefault="006A3BC6" w:rsidP="006A3BC6">
      <w:pPr>
        <w:spacing w:line="240" w:lineRule="auto"/>
        <w:rPr>
          <w:rFonts w:cs="Lucida Sans Unicode"/>
          <w:bCs/>
          <w:sz w:val="18"/>
          <w:szCs w:val="18"/>
        </w:rPr>
      </w:pPr>
      <w:r w:rsidRPr="00713574">
        <w:rPr>
          <w:rFonts w:cs="Lucida Sans Unicode"/>
          <w:bCs/>
          <w:sz w:val="18"/>
          <w:szCs w:val="18"/>
        </w:rPr>
        <w:t>linkedin.com/</w:t>
      </w:r>
      <w:proofErr w:type="spellStart"/>
      <w:r w:rsidRPr="00713574">
        <w:rPr>
          <w:rFonts w:cs="Lucida Sans Unicode"/>
          <w:bCs/>
          <w:sz w:val="18"/>
          <w:szCs w:val="18"/>
        </w:rPr>
        <w:t>company</w:t>
      </w:r>
      <w:proofErr w:type="spellEnd"/>
      <w:r w:rsidRPr="00713574">
        <w:rPr>
          <w:rFonts w:cs="Lucida Sans Unicode"/>
          <w:bCs/>
          <w:sz w:val="18"/>
          <w:szCs w:val="18"/>
        </w:rPr>
        <w:t>/Evonik</w:t>
      </w:r>
    </w:p>
    <w:p w14:paraId="22115243" w14:textId="77777777" w:rsidR="006A3BC6" w:rsidRPr="00713574" w:rsidRDefault="006A3BC6" w:rsidP="006A3BC6">
      <w:pPr>
        <w:spacing w:line="220" w:lineRule="exact"/>
        <w:outlineLvl w:val="0"/>
        <w:rPr>
          <w:bCs/>
          <w:sz w:val="18"/>
          <w:szCs w:val="18"/>
        </w:rPr>
      </w:pPr>
    </w:p>
    <w:p w14:paraId="0D8D8B1E" w14:textId="77777777" w:rsidR="006A3BC6" w:rsidRPr="00713574" w:rsidRDefault="006A3BC6" w:rsidP="006A3BC6">
      <w:pPr>
        <w:spacing w:line="220" w:lineRule="exact"/>
        <w:rPr>
          <w:rFonts w:eastAsia="Lucida Sans Unicode" w:cs="Lucida Sans Unicode"/>
          <w:bCs/>
          <w:sz w:val="18"/>
          <w:szCs w:val="18"/>
          <w:bdr w:val="none" w:sz="0" w:space="0" w:color="auto" w:frame="1"/>
        </w:rPr>
      </w:pPr>
    </w:p>
    <w:p w14:paraId="0A1EA8E9" w14:textId="77777777" w:rsidR="006A3BC6" w:rsidRDefault="006A3BC6" w:rsidP="006A3BC6">
      <w:pPr>
        <w:spacing w:line="240" w:lineRule="auto"/>
        <w:rPr>
          <w:rFonts w:cs="Lucida Sans Unicode"/>
          <w:bCs/>
          <w:sz w:val="18"/>
          <w:szCs w:val="18"/>
        </w:rPr>
      </w:pPr>
      <w:r>
        <w:rPr>
          <w:rFonts w:cs="Lucida Sans Unicode"/>
          <w:bCs/>
          <w:sz w:val="18"/>
          <w:szCs w:val="18"/>
        </w:rPr>
        <w:t>Informações para imprensa</w:t>
      </w:r>
    </w:p>
    <w:p w14:paraId="5542B029" w14:textId="77777777" w:rsidR="006A3BC6" w:rsidRDefault="006A3BC6" w:rsidP="006A3BC6">
      <w:pPr>
        <w:spacing w:line="240" w:lineRule="auto"/>
        <w:rPr>
          <w:rFonts w:cs="Lucida Sans Unicode"/>
          <w:bCs/>
          <w:sz w:val="18"/>
          <w:szCs w:val="18"/>
        </w:rPr>
      </w:pPr>
      <w:r>
        <w:rPr>
          <w:rFonts w:cs="Lucida Sans Unicode"/>
          <w:bCs/>
          <w:sz w:val="18"/>
          <w:szCs w:val="18"/>
        </w:rPr>
        <w:t>Via Pública Comunicação - www.viapublicacomunicacao.com.br</w:t>
      </w:r>
    </w:p>
    <w:p w14:paraId="7A6CF39A" w14:textId="77777777" w:rsidR="006A3BC6" w:rsidRDefault="006A3BC6" w:rsidP="006A3BC6">
      <w:pPr>
        <w:spacing w:line="240" w:lineRule="auto"/>
        <w:rPr>
          <w:rFonts w:cs="Lucida Sans Unicode"/>
          <w:bCs/>
          <w:sz w:val="18"/>
          <w:szCs w:val="18"/>
        </w:rPr>
      </w:pPr>
      <w:r>
        <w:rPr>
          <w:rFonts w:cs="Lucida Sans Unicode"/>
          <w:bCs/>
          <w:sz w:val="18"/>
          <w:szCs w:val="18"/>
        </w:rPr>
        <w:t>Sheila Diez: (11) 3473.0255 - sheila@viapublicacomunicacao.com.br</w:t>
      </w:r>
    </w:p>
    <w:p w14:paraId="25A5EB4B" w14:textId="2B4D2C41" w:rsidR="00740407" w:rsidRPr="00406562" w:rsidRDefault="006A3BC6" w:rsidP="009615B2">
      <w:pPr>
        <w:spacing w:line="240" w:lineRule="auto"/>
        <w:rPr>
          <w:rFonts w:cs="Lucida Sans Unicode"/>
          <w:color w:val="222222"/>
          <w:szCs w:val="22"/>
          <w:lang w:eastAsia="pt-BR"/>
        </w:rPr>
      </w:pPr>
      <w:r>
        <w:rPr>
          <w:rFonts w:cs="Lucida Sans Unicode"/>
          <w:bCs/>
          <w:sz w:val="18"/>
          <w:szCs w:val="18"/>
        </w:rPr>
        <w:t>Taís Augusto: (11) 3562.5555 - tais@viapublicacomunicacao.com.br</w:t>
      </w:r>
    </w:p>
    <w:sectPr w:rsidR="00740407" w:rsidRPr="00406562" w:rsidSect="00F16DC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B3D3" w14:textId="77777777" w:rsidR="00FF269E" w:rsidRDefault="00FF269E">
      <w:pPr>
        <w:spacing w:line="240" w:lineRule="auto"/>
      </w:pPr>
      <w:r>
        <w:separator/>
      </w:r>
    </w:p>
  </w:endnote>
  <w:endnote w:type="continuationSeparator" w:id="0">
    <w:p w14:paraId="50FE0932" w14:textId="77777777" w:rsidR="00FF269E" w:rsidRDefault="00FF2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Piedepgina"/>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Piedepgina"/>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Piedepgina"/>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Piedepgina"/>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Piedepgina"/>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BD78" w14:textId="77777777" w:rsidR="00FF269E" w:rsidRDefault="00FF269E">
      <w:pPr>
        <w:spacing w:line="240" w:lineRule="auto"/>
      </w:pPr>
      <w:r>
        <w:separator/>
      </w:r>
    </w:p>
  </w:footnote>
  <w:footnote w:type="continuationSeparator" w:id="0">
    <w:p w14:paraId="18EBF37A" w14:textId="77777777" w:rsidR="00FF269E" w:rsidRDefault="00FF2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Encabezad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Encabezad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D4A18CE"/>
    <w:multiLevelType w:val="multilevel"/>
    <w:tmpl w:val="04070023"/>
    <w:styleLink w:val="ArtculoSecci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91595977">
    <w:abstractNumId w:val="11"/>
  </w:num>
  <w:num w:numId="2" w16cid:durableId="1704088560">
    <w:abstractNumId w:val="16"/>
  </w:num>
  <w:num w:numId="3" w16cid:durableId="1868331462">
    <w:abstractNumId w:val="13"/>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18"/>
  </w:num>
  <w:num w:numId="16" w16cid:durableId="973677766">
    <w:abstractNumId w:val="15"/>
  </w:num>
  <w:num w:numId="17" w16cid:durableId="259920181">
    <w:abstractNumId w:val="12"/>
  </w:num>
  <w:num w:numId="18" w16cid:durableId="1461608860">
    <w:abstractNumId w:val="14"/>
  </w:num>
  <w:num w:numId="19" w16cid:durableId="74183410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5215"/>
    <w:rsid w:val="00007459"/>
    <w:rsid w:val="00013722"/>
    <w:rsid w:val="00013E16"/>
    <w:rsid w:val="0001573E"/>
    <w:rsid w:val="000159C3"/>
    <w:rsid w:val="00020EC3"/>
    <w:rsid w:val="00021F55"/>
    <w:rsid w:val="000268F6"/>
    <w:rsid w:val="0003071B"/>
    <w:rsid w:val="00035360"/>
    <w:rsid w:val="00037F3D"/>
    <w:rsid w:val="000400C5"/>
    <w:rsid w:val="000469A8"/>
    <w:rsid w:val="00046C72"/>
    <w:rsid w:val="000479A4"/>
    <w:rsid w:val="00047E57"/>
    <w:rsid w:val="00060D07"/>
    <w:rsid w:val="00064BAA"/>
    <w:rsid w:val="00084555"/>
    <w:rsid w:val="00084EC8"/>
    <w:rsid w:val="00086556"/>
    <w:rsid w:val="00092F83"/>
    <w:rsid w:val="000A0DDB"/>
    <w:rsid w:val="000A4654"/>
    <w:rsid w:val="000A4EB6"/>
    <w:rsid w:val="000A54B2"/>
    <w:rsid w:val="000B23D9"/>
    <w:rsid w:val="000B4D73"/>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F694D"/>
    <w:rsid w:val="000F70A3"/>
    <w:rsid w:val="000F7816"/>
    <w:rsid w:val="00103837"/>
    <w:rsid w:val="00104C4F"/>
    <w:rsid w:val="00111AA3"/>
    <w:rsid w:val="00112083"/>
    <w:rsid w:val="001120D8"/>
    <w:rsid w:val="00117CF2"/>
    <w:rsid w:val="00124443"/>
    <w:rsid w:val="001254D3"/>
    <w:rsid w:val="001351D2"/>
    <w:rsid w:val="00136FAF"/>
    <w:rsid w:val="001409F9"/>
    <w:rsid w:val="0014346F"/>
    <w:rsid w:val="00144FBB"/>
    <w:rsid w:val="00146ADE"/>
    <w:rsid w:val="00152126"/>
    <w:rsid w:val="00161920"/>
    <w:rsid w:val="00162B4B"/>
    <w:rsid w:val="001631E8"/>
    <w:rsid w:val="001641CF"/>
    <w:rsid w:val="00165932"/>
    <w:rsid w:val="00166485"/>
    <w:rsid w:val="0017064A"/>
    <w:rsid w:val="00172936"/>
    <w:rsid w:val="0017414F"/>
    <w:rsid w:val="00174E9F"/>
    <w:rsid w:val="0017788F"/>
    <w:rsid w:val="00180335"/>
    <w:rsid w:val="00180482"/>
    <w:rsid w:val="00180DC0"/>
    <w:rsid w:val="00182B4B"/>
    <w:rsid w:val="001837C2"/>
    <w:rsid w:val="00183D60"/>
    <w:rsid w:val="00183F73"/>
    <w:rsid w:val="0018557E"/>
    <w:rsid w:val="0018666A"/>
    <w:rsid w:val="00191AC3"/>
    <w:rsid w:val="00191B6A"/>
    <w:rsid w:val="001936C1"/>
    <w:rsid w:val="00196518"/>
    <w:rsid w:val="00197A52"/>
    <w:rsid w:val="001A02BA"/>
    <w:rsid w:val="001A268E"/>
    <w:rsid w:val="001B129B"/>
    <w:rsid w:val="001B1455"/>
    <w:rsid w:val="001B28F9"/>
    <w:rsid w:val="001B5921"/>
    <w:rsid w:val="001D0F3F"/>
    <w:rsid w:val="001D366D"/>
    <w:rsid w:val="001D55EF"/>
    <w:rsid w:val="001D74A3"/>
    <w:rsid w:val="001E3C07"/>
    <w:rsid w:val="001E7942"/>
    <w:rsid w:val="001F0C1B"/>
    <w:rsid w:val="001F5CED"/>
    <w:rsid w:val="001F7C26"/>
    <w:rsid w:val="00203EFA"/>
    <w:rsid w:val="002070B3"/>
    <w:rsid w:val="002071AA"/>
    <w:rsid w:val="00210BED"/>
    <w:rsid w:val="002151B6"/>
    <w:rsid w:val="00221C32"/>
    <w:rsid w:val="002229D5"/>
    <w:rsid w:val="00223582"/>
    <w:rsid w:val="00225342"/>
    <w:rsid w:val="002376F7"/>
    <w:rsid w:val="00241B78"/>
    <w:rsid w:val="002427AA"/>
    <w:rsid w:val="0024351A"/>
    <w:rsid w:val="0024351E"/>
    <w:rsid w:val="00243912"/>
    <w:rsid w:val="002474BF"/>
    <w:rsid w:val="002527E3"/>
    <w:rsid w:val="00261534"/>
    <w:rsid w:val="00263A13"/>
    <w:rsid w:val="0027624B"/>
    <w:rsid w:val="0027659F"/>
    <w:rsid w:val="00284BBA"/>
    <w:rsid w:val="002864C7"/>
    <w:rsid w:val="00287090"/>
    <w:rsid w:val="00290F07"/>
    <w:rsid w:val="00292005"/>
    <w:rsid w:val="002A0595"/>
    <w:rsid w:val="002A3233"/>
    <w:rsid w:val="002A50AE"/>
    <w:rsid w:val="002B1589"/>
    <w:rsid w:val="002B1CBB"/>
    <w:rsid w:val="002B49D6"/>
    <w:rsid w:val="002B6293"/>
    <w:rsid w:val="002B645E"/>
    <w:rsid w:val="002C10C6"/>
    <w:rsid w:val="002C12A0"/>
    <w:rsid w:val="002C243F"/>
    <w:rsid w:val="002C2B01"/>
    <w:rsid w:val="002D056F"/>
    <w:rsid w:val="002D206A"/>
    <w:rsid w:val="002D2996"/>
    <w:rsid w:val="002D4B02"/>
    <w:rsid w:val="002D4E6A"/>
    <w:rsid w:val="002D4EF0"/>
    <w:rsid w:val="002D5F0C"/>
    <w:rsid w:val="002D7814"/>
    <w:rsid w:val="002E517D"/>
    <w:rsid w:val="002F364E"/>
    <w:rsid w:val="002F49B3"/>
    <w:rsid w:val="003004BF"/>
    <w:rsid w:val="00301998"/>
    <w:rsid w:val="0030489D"/>
    <w:rsid w:val="003067D4"/>
    <w:rsid w:val="0030726B"/>
    <w:rsid w:val="0031020E"/>
    <w:rsid w:val="00310BD6"/>
    <w:rsid w:val="00313AA5"/>
    <w:rsid w:val="00316EC0"/>
    <w:rsid w:val="00325A7D"/>
    <w:rsid w:val="0032793B"/>
    <w:rsid w:val="00327FAD"/>
    <w:rsid w:val="003378C1"/>
    <w:rsid w:val="00340DB1"/>
    <w:rsid w:val="00345B60"/>
    <w:rsid w:val="003508E4"/>
    <w:rsid w:val="0035138C"/>
    <w:rsid w:val="003548E0"/>
    <w:rsid w:val="00356519"/>
    <w:rsid w:val="00360DD4"/>
    <w:rsid w:val="00362743"/>
    <w:rsid w:val="00364D2E"/>
    <w:rsid w:val="00364D6F"/>
    <w:rsid w:val="00367974"/>
    <w:rsid w:val="00373526"/>
    <w:rsid w:val="00380845"/>
    <w:rsid w:val="00383532"/>
    <w:rsid w:val="00384C52"/>
    <w:rsid w:val="00391FCB"/>
    <w:rsid w:val="00394FB7"/>
    <w:rsid w:val="003974BF"/>
    <w:rsid w:val="003A023D"/>
    <w:rsid w:val="003A711C"/>
    <w:rsid w:val="003A7366"/>
    <w:rsid w:val="003A736B"/>
    <w:rsid w:val="003A7CD4"/>
    <w:rsid w:val="003B127D"/>
    <w:rsid w:val="003B7D6D"/>
    <w:rsid w:val="003C0198"/>
    <w:rsid w:val="003C09F2"/>
    <w:rsid w:val="003C21A9"/>
    <w:rsid w:val="003D4358"/>
    <w:rsid w:val="003D50B7"/>
    <w:rsid w:val="003D679A"/>
    <w:rsid w:val="003D6E84"/>
    <w:rsid w:val="003E4D56"/>
    <w:rsid w:val="003E54B9"/>
    <w:rsid w:val="003F1B7A"/>
    <w:rsid w:val="003F4CD0"/>
    <w:rsid w:val="003F72E3"/>
    <w:rsid w:val="004016F5"/>
    <w:rsid w:val="00403CD6"/>
    <w:rsid w:val="00404C32"/>
    <w:rsid w:val="00406562"/>
    <w:rsid w:val="004146D3"/>
    <w:rsid w:val="00420303"/>
    <w:rsid w:val="00422338"/>
    <w:rsid w:val="00424F52"/>
    <w:rsid w:val="00430C26"/>
    <w:rsid w:val="00434649"/>
    <w:rsid w:val="00435FE9"/>
    <w:rsid w:val="004379C0"/>
    <w:rsid w:val="00461EC7"/>
    <w:rsid w:val="004633A3"/>
    <w:rsid w:val="00463A7B"/>
    <w:rsid w:val="00464856"/>
    <w:rsid w:val="00471FAE"/>
    <w:rsid w:val="00476F6F"/>
    <w:rsid w:val="0048125C"/>
    <w:rsid w:val="004820F9"/>
    <w:rsid w:val="0048394D"/>
    <w:rsid w:val="00486462"/>
    <w:rsid w:val="0049367A"/>
    <w:rsid w:val="0049465A"/>
    <w:rsid w:val="004A0839"/>
    <w:rsid w:val="004A17C4"/>
    <w:rsid w:val="004A3F7D"/>
    <w:rsid w:val="004A5E45"/>
    <w:rsid w:val="004B7C16"/>
    <w:rsid w:val="004C04DB"/>
    <w:rsid w:val="004C240B"/>
    <w:rsid w:val="004C520C"/>
    <w:rsid w:val="004C5E53"/>
    <w:rsid w:val="004C672E"/>
    <w:rsid w:val="004C7B9F"/>
    <w:rsid w:val="004D1849"/>
    <w:rsid w:val="004D2976"/>
    <w:rsid w:val="004D7A3D"/>
    <w:rsid w:val="004E04B2"/>
    <w:rsid w:val="004E1DCE"/>
    <w:rsid w:val="004E2770"/>
    <w:rsid w:val="004E3505"/>
    <w:rsid w:val="004E4003"/>
    <w:rsid w:val="004E4E1F"/>
    <w:rsid w:val="004E5635"/>
    <w:rsid w:val="004E5B40"/>
    <w:rsid w:val="004E6C53"/>
    <w:rsid w:val="004E6F48"/>
    <w:rsid w:val="004F0B24"/>
    <w:rsid w:val="004F11D2"/>
    <w:rsid w:val="004F1444"/>
    <w:rsid w:val="004F1918"/>
    <w:rsid w:val="004F576E"/>
    <w:rsid w:val="004F59E4"/>
    <w:rsid w:val="00501938"/>
    <w:rsid w:val="00501C6C"/>
    <w:rsid w:val="0050796D"/>
    <w:rsid w:val="0051127E"/>
    <w:rsid w:val="00516C49"/>
    <w:rsid w:val="00517402"/>
    <w:rsid w:val="005225EC"/>
    <w:rsid w:val="005233AC"/>
    <w:rsid w:val="00536E02"/>
    <w:rsid w:val="00537A93"/>
    <w:rsid w:val="0054180C"/>
    <w:rsid w:val="00551A39"/>
    <w:rsid w:val="00552ADA"/>
    <w:rsid w:val="005606D3"/>
    <w:rsid w:val="00560CF2"/>
    <w:rsid w:val="005637E2"/>
    <w:rsid w:val="0057548A"/>
    <w:rsid w:val="005759C1"/>
    <w:rsid w:val="00582643"/>
    <w:rsid w:val="00582C0E"/>
    <w:rsid w:val="00583CC2"/>
    <w:rsid w:val="00583E3E"/>
    <w:rsid w:val="00587C52"/>
    <w:rsid w:val="00593F77"/>
    <w:rsid w:val="0059414C"/>
    <w:rsid w:val="005A119C"/>
    <w:rsid w:val="005A20AE"/>
    <w:rsid w:val="005A6E7A"/>
    <w:rsid w:val="005A73EC"/>
    <w:rsid w:val="005A7D03"/>
    <w:rsid w:val="005B4DB9"/>
    <w:rsid w:val="005C0045"/>
    <w:rsid w:val="005C3056"/>
    <w:rsid w:val="005C5615"/>
    <w:rsid w:val="005C5F06"/>
    <w:rsid w:val="005C7C2E"/>
    <w:rsid w:val="005D3160"/>
    <w:rsid w:val="005D3417"/>
    <w:rsid w:val="005D37A8"/>
    <w:rsid w:val="005D44CA"/>
    <w:rsid w:val="005E108F"/>
    <w:rsid w:val="005E3211"/>
    <w:rsid w:val="005E5AD9"/>
    <w:rsid w:val="005E6AE3"/>
    <w:rsid w:val="005E799F"/>
    <w:rsid w:val="005F179E"/>
    <w:rsid w:val="005F234C"/>
    <w:rsid w:val="005F50D9"/>
    <w:rsid w:val="0060031A"/>
    <w:rsid w:val="00600E86"/>
    <w:rsid w:val="00601C3F"/>
    <w:rsid w:val="00602141"/>
    <w:rsid w:val="00605C02"/>
    <w:rsid w:val="00606A38"/>
    <w:rsid w:val="00607F71"/>
    <w:rsid w:val="00620933"/>
    <w:rsid w:val="00622C3C"/>
    <w:rsid w:val="006245AF"/>
    <w:rsid w:val="00635F70"/>
    <w:rsid w:val="00637D96"/>
    <w:rsid w:val="00643995"/>
    <w:rsid w:val="00645F2F"/>
    <w:rsid w:val="00650E27"/>
    <w:rsid w:val="00652A75"/>
    <w:rsid w:val="00662B76"/>
    <w:rsid w:val="006651E2"/>
    <w:rsid w:val="00665595"/>
    <w:rsid w:val="00665EC9"/>
    <w:rsid w:val="00672AFA"/>
    <w:rsid w:val="0067755C"/>
    <w:rsid w:val="00681046"/>
    <w:rsid w:val="00686BC7"/>
    <w:rsid w:val="006920B5"/>
    <w:rsid w:val="006968E3"/>
    <w:rsid w:val="006A02F3"/>
    <w:rsid w:val="006A3BC6"/>
    <w:rsid w:val="006A581A"/>
    <w:rsid w:val="006A5A6B"/>
    <w:rsid w:val="006A5F13"/>
    <w:rsid w:val="006B35A4"/>
    <w:rsid w:val="006B505B"/>
    <w:rsid w:val="006C0864"/>
    <w:rsid w:val="006C5831"/>
    <w:rsid w:val="006C69C9"/>
    <w:rsid w:val="006C6EA8"/>
    <w:rsid w:val="006C6FD9"/>
    <w:rsid w:val="006D0BA5"/>
    <w:rsid w:val="006D0F58"/>
    <w:rsid w:val="006D19D8"/>
    <w:rsid w:val="006D3293"/>
    <w:rsid w:val="006D601A"/>
    <w:rsid w:val="006E2F15"/>
    <w:rsid w:val="006E434B"/>
    <w:rsid w:val="006E7EA2"/>
    <w:rsid w:val="006F3AB9"/>
    <w:rsid w:val="006F48B3"/>
    <w:rsid w:val="006F66B7"/>
    <w:rsid w:val="007010B5"/>
    <w:rsid w:val="00702E62"/>
    <w:rsid w:val="00712A1F"/>
    <w:rsid w:val="00713574"/>
    <w:rsid w:val="00717EDA"/>
    <w:rsid w:val="007218B6"/>
    <w:rsid w:val="0072366D"/>
    <w:rsid w:val="00723778"/>
    <w:rsid w:val="00723B85"/>
    <w:rsid w:val="007270E7"/>
    <w:rsid w:val="00731495"/>
    <w:rsid w:val="0073449F"/>
    <w:rsid w:val="00735053"/>
    <w:rsid w:val="0073627A"/>
    <w:rsid w:val="00737945"/>
    <w:rsid w:val="00740407"/>
    <w:rsid w:val="00742651"/>
    <w:rsid w:val="0074288C"/>
    <w:rsid w:val="007449A7"/>
    <w:rsid w:val="00744FA6"/>
    <w:rsid w:val="00763004"/>
    <w:rsid w:val="007676DC"/>
    <w:rsid w:val="00767D75"/>
    <w:rsid w:val="00770879"/>
    <w:rsid w:val="00772DA0"/>
    <w:rsid w:val="007733D3"/>
    <w:rsid w:val="00775D2E"/>
    <w:rsid w:val="007767AB"/>
    <w:rsid w:val="00780408"/>
    <w:rsid w:val="00780A60"/>
    <w:rsid w:val="00781D13"/>
    <w:rsid w:val="00784360"/>
    <w:rsid w:val="00784564"/>
    <w:rsid w:val="0079279D"/>
    <w:rsid w:val="007A2C47"/>
    <w:rsid w:val="007B0BB6"/>
    <w:rsid w:val="007B753E"/>
    <w:rsid w:val="007C1E2C"/>
    <w:rsid w:val="007C4857"/>
    <w:rsid w:val="007C74FD"/>
    <w:rsid w:val="007D02AA"/>
    <w:rsid w:val="007D6D9A"/>
    <w:rsid w:val="007E025C"/>
    <w:rsid w:val="007E49FE"/>
    <w:rsid w:val="007E69B9"/>
    <w:rsid w:val="007E7C76"/>
    <w:rsid w:val="007F1506"/>
    <w:rsid w:val="007F200A"/>
    <w:rsid w:val="007F3646"/>
    <w:rsid w:val="007F59C2"/>
    <w:rsid w:val="007F7820"/>
    <w:rsid w:val="00800AA9"/>
    <w:rsid w:val="00802A97"/>
    <w:rsid w:val="00810474"/>
    <w:rsid w:val="00810B96"/>
    <w:rsid w:val="0081392E"/>
    <w:rsid w:val="00814926"/>
    <w:rsid w:val="0081515B"/>
    <w:rsid w:val="00816960"/>
    <w:rsid w:val="00816BD2"/>
    <w:rsid w:val="00817BD4"/>
    <w:rsid w:val="00825D88"/>
    <w:rsid w:val="00830AB2"/>
    <w:rsid w:val="00831165"/>
    <w:rsid w:val="008352AA"/>
    <w:rsid w:val="00836B9A"/>
    <w:rsid w:val="00840CD4"/>
    <w:rsid w:val="0084389E"/>
    <w:rsid w:val="008462C3"/>
    <w:rsid w:val="00850B77"/>
    <w:rsid w:val="008521FB"/>
    <w:rsid w:val="0085301E"/>
    <w:rsid w:val="0085721D"/>
    <w:rsid w:val="00860A6B"/>
    <w:rsid w:val="00863454"/>
    <w:rsid w:val="00867E5E"/>
    <w:rsid w:val="00875D6F"/>
    <w:rsid w:val="00876C69"/>
    <w:rsid w:val="00883A0D"/>
    <w:rsid w:val="00884601"/>
    <w:rsid w:val="0088508F"/>
    <w:rsid w:val="00885442"/>
    <w:rsid w:val="00886A8E"/>
    <w:rsid w:val="00890085"/>
    <w:rsid w:val="00897078"/>
    <w:rsid w:val="008A0D35"/>
    <w:rsid w:val="008A2AE8"/>
    <w:rsid w:val="008B03E0"/>
    <w:rsid w:val="008B0D81"/>
    <w:rsid w:val="008B1084"/>
    <w:rsid w:val="008B13C8"/>
    <w:rsid w:val="008B2A04"/>
    <w:rsid w:val="008B3A20"/>
    <w:rsid w:val="008B3D66"/>
    <w:rsid w:val="008B7AFE"/>
    <w:rsid w:val="008B7D4F"/>
    <w:rsid w:val="008C00D3"/>
    <w:rsid w:val="008C52EF"/>
    <w:rsid w:val="008D0D86"/>
    <w:rsid w:val="008D0E06"/>
    <w:rsid w:val="008D121C"/>
    <w:rsid w:val="008D59A8"/>
    <w:rsid w:val="008D6C5B"/>
    <w:rsid w:val="008E3B0F"/>
    <w:rsid w:val="008E7921"/>
    <w:rsid w:val="008F1CB7"/>
    <w:rsid w:val="008F45F9"/>
    <w:rsid w:val="008F49C5"/>
    <w:rsid w:val="008F5C81"/>
    <w:rsid w:val="0090621C"/>
    <w:rsid w:val="00910702"/>
    <w:rsid w:val="00913C5F"/>
    <w:rsid w:val="00916544"/>
    <w:rsid w:val="009339D6"/>
    <w:rsid w:val="00935881"/>
    <w:rsid w:val="0093774D"/>
    <w:rsid w:val="009406B3"/>
    <w:rsid w:val="009423B0"/>
    <w:rsid w:val="009440D2"/>
    <w:rsid w:val="009454A0"/>
    <w:rsid w:val="00953E0B"/>
    <w:rsid w:val="00954060"/>
    <w:rsid w:val="009560C1"/>
    <w:rsid w:val="009615B2"/>
    <w:rsid w:val="00966112"/>
    <w:rsid w:val="00971345"/>
    <w:rsid w:val="00972915"/>
    <w:rsid w:val="009752DC"/>
    <w:rsid w:val="0097547F"/>
    <w:rsid w:val="00977653"/>
    <w:rsid w:val="00977987"/>
    <w:rsid w:val="00981371"/>
    <w:rsid w:val="009814C9"/>
    <w:rsid w:val="00984E63"/>
    <w:rsid w:val="0098727A"/>
    <w:rsid w:val="00992647"/>
    <w:rsid w:val="009A0941"/>
    <w:rsid w:val="009A16A5"/>
    <w:rsid w:val="009A1A02"/>
    <w:rsid w:val="009A7CDC"/>
    <w:rsid w:val="009B710C"/>
    <w:rsid w:val="009C028F"/>
    <w:rsid w:val="009C0B75"/>
    <w:rsid w:val="009C0CD3"/>
    <w:rsid w:val="009C1CFF"/>
    <w:rsid w:val="009C2B65"/>
    <w:rsid w:val="009C40DA"/>
    <w:rsid w:val="009C42C0"/>
    <w:rsid w:val="009C4AE8"/>
    <w:rsid w:val="009C5F4B"/>
    <w:rsid w:val="009D2BB4"/>
    <w:rsid w:val="009E4892"/>
    <w:rsid w:val="009E709B"/>
    <w:rsid w:val="009F11DF"/>
    <w:rsid w:val="009F15AC"/>
    <w:rsid w:val="009F29FD"/>
    <w:rsid w:val="009F57D1"/>
    <w:rsid w:val="009F6AA2"/>
    <w:rsid w:val="00A055F2"/>
    <w:rsid w:val="00A1426F"/>
    <w:rsid w:val="00A15153"/>
    <w:rsid w:val="00A16154"/>
    <w:rsid w:val="00A24DF4"/>
    <w:rsid w:val="00A3020F"/>
    <w:rsid w:val="00A30572"/>
    <w:rsid w:val="00A30BD0"/>
    <w:rsid w:val="00A333FB"/>
    <w:rsid w:val="00A34137"/>
    <w:rsid w:val="00A3644E"/>
    <w:rsid w:val="00A375B5"/>
    <w:rsid w:val="00A41C88"/>
    <w:rsid w:val="00A41D1A"/>
    <w:rsid w:val="00A525CB"/>
    <w:rsid w:val="00A54F2A"/>
    <w:rsid w:val="00A55685"/>
    <w:rsid w:val="00A60CE5"/>
    <w:rsid w:val="00A60E34"/>
    <w:rsid w:val="00A63DF5"/>
    <w:rsid w:val="00A70C5E"/>
    <w:rsid w:val="00A7105D"/>
    <w:rsid w:val="00A712B8"/>
    <w:rsid w:val="00A74B6C"/>
    <w:rsid w:val="00A804CC"/>
    <w:rsid w:val="00A81F2D"/>
    <w:rsid w:val="00A83B79"/>
    <w:rsid w:val="00A86A65"/>
    <w:rsid w:val="00A90CDB"/>
    <w:rsid w:val="00A930A1"/>
    <w:rsid w:val="00A94EC5"/>
    <w:rsid w:val="00A97CD7"/>
    <w:rsid w:val="00A97EAD"/>
    <w:rsid w:val="00AA15C6"/>
    <w:rsid w:val="00AA3A49"/>
    <w:rsid w:val="00AB26DD"/>
    <w:rsid w:val="00AC3817"/>
    <w:rsid w:val="00AC6239"/>
    <w:rsid w:val="00AD61FF"/>
    <w:rsid w:val="00AD6C48"/>
    <w:rsid w:val="00AE1FAA"/>
    <w:rsid w:val="00AE329F"/>
    <w:rsid w:val="00AE354A"/>
    <w:rsid w:val="00AE3848"/>
    <w:rsid w:val="00AE601F"/>
    <w:rsid w:val="00AE681C"/>
    <w:rsid w:val="00AF0606"/>
    <w:rsid w:val="00AF6529"/>
    <w:rsid w:val="00AF7D27"/>
    <w:rsid w:val="00B00FC4"/>
    <w:rsid w:val="00B07363"/>
    <w:rsid w:val="00B11411"/>
    <w:rsid w:val="00B127DB"/>
    <w:rsid w:val="00B1299F"/>
    <w:rsid w:val="00B175C1"/>
    <w:rsid w:val="00B2025B"/>
    <w:rsid w:val="00B31D5A"/>
    <w:rsid w:val="00B3254D"/>
    <w:rsid w:val="00B34160"/>
    <w:rsid w:val="00B50ECC"/>
    <w:rsid w:val="00B5137F"/>
    <w:rsid w:val="00B513BC"/>
    <w:rsid w:val="00B56705"/>
    <w:rsid w:val="00B56D4A"/>
    <w:rsid w:val="00B60308"/>
    <w:rsid w:val="00B64EAD"/>
    <w:rsid w:val="00B656C6"/>
    <w:rsid w:val="00B73500"/>
    <w:rsid w:val="00B7575C"/>
    <w:rsid w:val="00B75CA9"/>
    <w:rsid w:val="00B765EE"/>
    <w:rsid w:val="00B811DE"/>
    <w:rsid w:val="00B816E8"/>
    <w:rsid w:val="00B919EF"/>
    <w:rsid w:val="00B92E20"/>
    <w:rsid w:val="00B9317E"/>
    <w:rsid w:val="00BA1EFA"/>
    <w:rsid w:val="00BA41A7"/>
    <w:rsid w:val="00BA4C6A"/>
    <w:rsid w:val="00BA4CCB"/>
    <w:rsid w:val="00BA584D"/>
    <w:rsid w:val="00BB13E5"/>
    <w:rsid w:val="00BB2C57"/>
    <w:rsid w:val="00BB49D0"/>
    <w:rsid w:val="00BC1B97"/>
    <w:rsid w:val="00BC1BEC"/>
    <w:rsid w:val="00BC1D7E"/>
    <w:rsid w:val="00BC4141"/>
    <w:rsid w:val="00BC65FF"/>
    <w:rsid w:val="00BD07B0"/>
    <w:rsid w:val="00BD25EC"/>
    <w:rsid w:val="00BD7058"/>
    <w:rsid w:val="00BE1628"/>
    <w:rsid w:val="00BE2F57"/>
    <w:rsid w:val="00BE30E7"/>
    <w:rsid w:val="00BE36CD"/>
    <w:rsid w:val="00BF2CEC"/>
    <w:rsid w:val="00BF30BC"/>
    <w:rsid w:val="00BF70B0"/>
    <w:rsid w:val="00BF7733"/>
    <w:rsid w:val="00BF7C77"/>
    <w:rsid w:val="00C02045"/>
    <w:rsid w:val="00C100C6"/>
    <w:rsid w:val="00C11626"/>
    <w:rsid w:val="00C2001D"/>
    <w:rsid w:val="00C21FFE"/>
    <w:rsid w:val="00C2259A"/>
    <w:rsid w:val="00C22FA3"/>
    <w:rsid w:val="00C242F2"/>
    <w:rsid w:val="00C251AD"/>
    <w:rsid w:val="00C310A2"/>
    <w:rsid w:val="00C31302"/>
    <w:rsid w:val="00C31DF7"/>
    <w:rsid w:val="00C325D0"/>
    <w:rsid w:val="00C33407"/>
    <w:rsid w:val="00C35687"/>
    <w:rsid w:val="00C4228E"/>
    <w:rsid w:val="00C42EC6"/>
    <w:rsid w:val="00C4300F"/>
    <w:rsid w:val="00C44564"/>
    <w:rsid w:val="00C46ADD"/>
    <w:rsid w:val="00C51334"/>
    <w:rsid w:val="00C519DA"/>
    <w:rsid w:val="00C5660C"/>
    <w:rsid w:val="00C56FF8"/>
    <w:rsid w:val="00C60F15"/>
    <w:rsid w:val="00C6694E"/>
    <w:rsid w:val="00C709A9"/>
    <w:rsid w:val="00C7114A"/>
    <w:rsid w:val="00C73291"/>
    <w:rsid w:val="00C81D55"/>
    <w:rsid w:val="00C81D57"/>
    <w:rsid w:val="00C930F0"/>
    <w:rsid w:val="00C94042"/>
    <w:rsid w:val="00C94C0D"/>
    <w:rsid w:val="00C96C7A"/>
    <w:rsid w:val="00CA2E79"/>
    <w:rsid w:val="00CA3B59"/>
    <w:rsid w:val="00CA6F45"/>
    <w:rsid w:val="00CB1AE0"/>
    <w:rsid w:val="00CB29E5"/>
    <w:rsid w:val="00CB3A53"/>
    <w:rsid w:val="00CB7456"/>
    <w:rsid w:val="00CB7A42"/>
    <w:rsid w:val="00CC72BE"/>
    <w:rsid w:val="00CD1EE7"/>
    <w:rsid w:val="00CD4800"/>
    <w:rsid w:val="00CD6819"/>
    <w:rsid w:val="00CD6CC7"/>
    <w:rsid w:val="00CD7209"/>
    <w:rsid w:val="00CD72B4"/>
    <w:rsid w:val="00CE2BFE"/>
    <w:rsid w:val="00CE2E92"/>
    <w:rsid w:val="00CE4D54"/>
    <w:rsid w:val="00CF2E07"/>
    <w:rsid w:val="00CF3942"/>
    <w:rsid w:val="00D04622"/>
    <w:rsid w:val="00D04B00"/>
    <w:rsid w:val="00D05BFF"/>
    <w:rsid w:val="00D101C2"/>
    <w:rsid w:val="00D12103"/>
    <w:rsid w:val="00D17A9A"/>
    <w:rsid w:val="00D27C03"/>
    <w:rsid w:val="00D32180"/>
    <w:rsid w:val="00D321CA"/>
    <w:rsid w:val="00D37529"/>
    <w:rsid w:val="00D37F3A"/>
    <w:rsid w:val="00D44BFE"/>
    <w:rsid w:val="00D46695"/>
    <w:rsid w:val="00D46B4F"/>
    <w:rsid w:val="00D46DAB"/>
    <w:rsid w:val="00D47141"/>
    <w:rsid w:val="00D50B3E"/>
    <w:rsid w:val="00D5275A"/>
    <w:rsid w:val="00D571CA"/>
    <w:rsid w:val="00D60C11"/>
    <w:rsid w:val="00D630D8"/>
    <w:rsid w:val="00D641F2"/>
    <w:rsid w:val="00D647E6"/>
    <w:rsid w:val="00D70539"/>
    <w:rsid w:val="00D70DD4"/>
    <w:rsid w:val="00D72A07"/>
    <w:rsid w:val="00D76287"/>
    <w:rsid w:val="00D763B2"/>
    <w:rsid w:val="00D81410"/>
    <w:rsid w:val="00D82E40"/>
    <w:rsid w:val="00D83F4F"/>
    <w:rsid w:val="00D84239"/>
    <w:rsid w:val="00D90774"/>
    <w:rsid w:val="00D95388"/>
    <w:rsid w:val="00D96E04"/>
    <w:rsid w:val="00DA343E"/>
    <w:rsid w:val="00DA7B9B"/>
    <w:rsid w:val="00DB2923"/>
    <w:rsid w:val="00DB3ABB"/>
    <w:rsid w:val="00DB3E3C"/>
    <w:rsid w:val="00DC0955"/>
    <w:rsid w:val="00DC1267"/>
    <w:rsid w:val="00DC1494"/>
    <w:rsid w:val="00DC1EB3"/>
    <w:rsid w:val="00DD21F3"/>
    <w:rsid w:val="00DD2EC0"/>
    <w:rsid w:val="00DD341C"/>
    <w:rsid w:val="00DD4537"/>
    <w:rsid w:val="00DD52D3"/>
    <w:rsid w:val="00DD77CD"/>
    <w:rsid w:val="00DE0C78"/>
    <w:rsid w:val="00DE534A"/>
    <w:rsid w:val="00DF5F22"/>
    <w:rsid w:val="00DF6503"/>
    <w:rsid w:val="00E012F7"/>
    <w:rsid w:val="00E03FEC"/>
    <w:rsid w:val="00E05BB2"/>
    <w:rsid w:val="00E120CF"/>
    <w:rsid w:val="00E122B8"/>
    <w:rsid w:val="00E172A1"/>
    <w:rsid w:val="00E17C9E"/>
    <w:rsid w:val="00E17FDD"/>
    <w:rsid w:val="00E2132F"/>
    <w:rsid w:val="00E2307F"/>
    <w:rsid w:val="00E23572"/>
    <w:rsid w:val="00E23C5B"/>
    <w:rsid w:val="00E27FDF"/>
    <w:rsid w:val="00E351C5"/>
    <w:rsid w:val="00E3573D"/>
    <w:rsid w:val="00E363F0"/>
    <w:rsid w:val="00E378EE"/>
    <w:rsid w:val="00E429CE"/>
    <w:rsid w:val="00E430EA"/>
    <w:rsid w:val="00E44B62"/>
    <w:rsid w:val="00E46D1E"/>
    <w:rsid w:val="00E52A2E"/>
    <w:rsid w:val="00E52EFF"/>
    <w:rsid w:val="00E53339"/>
    <w:rsid w:val="00E5685D"/>
    <w:rsid w:val="00E6418A"/>
    <w:rsid w:val="00E67EA2"/>
    <w:rsid w:val="00E72CEF"/>
    <w:rsid w:val="00E770A1"/>
    <w:rsid w:val="00E83F74"/>
    <w:rsid w:val="00E83FF0"/>
    <w:rsid w:val="00E86454"/>
    <w:rsid w:val="00E86D20"/>
    <w:rsid w:val="00E86E24"/>
    <w:rsid w:val="00E8737C"/>
    <w:rsid w:val="00E91381"/>
    <w:rsid w:val="00E91637"/>
    <w:rsid w:val="00E92FB2"/>
    <w:rsid w:val="00E93C44"/>
    <w:rsid w:val="00E95900"/>
    <w:rsid w:val="00E97290"/>
    <w:rsid w:val="00EA2B42"/>
    <w:rsid w:val="00EA7E4E"/>
    <w:rsid w:val="00EB0105"/>
    <w:rsid w:val="00EB0289"/>
    <w:rsid w:val="00EB0C3E"/>
    <w:rsid w:val="00EC012C"/>
    <w:rsid w:val="00EC0767"/>
    <w:rsid w:val="00EC17BE"/>
    <w:rsid w:val="00EC2C4D"/>
    <w:rsid w:val="00EC3F09"/>
    <w:rsid w:val="00EC7017"/>
    <w:rsid w:val="00ED1D9C"/>
    <w:rsid w:val="00ED1DEA"/>
    <w:rsid w:val="00ED3808"/>
    <w:rsid w:val="00EE39AC"/>
    <w:rsid w:val="00EE3E90"/>
    <w:rsid w:val="00EE4A72"/>
    <w:rsid w:val="00EE64D3"/>
    <w:rsid w:val="00EF1A89"/>
    <w:rsid w:val="00EF7EB3"/>
    <w:rsid w:val="00F018DC"/>
    <w:rsid w:val="00F03B6F"/>
    <w:rsid w:val="00F04685"/>
    <w:rsid w:val="00F12C84"/>
    <w:rsid w:val="00F15938"/>
    <w:rsid w:val="00F16B56"/>
    <w:rsid w:val="00F16DC1"/>
    <w:rsid w:val="00F230A2"/>
    <w:rsid w:val="00F264B0"/>
    <w:rsid w:val="00F31F7C"/>
    <w:rsid w:val="00F32AAD"/>
    <w:rsid w:val="00F37503"/>
    <w:rsid w:val="00F37A23"/>
    <w:rsid w:val="00F40271"/>
    <w:rsid w:val="00F40F61"/>
    <w:rsid w:val="00F45C12"/>
    <w:rsid w:val="00F50937"/>
    <w:rsid w:val="00F5203F"/>
    <w:rsid w:val="00F52595"/>
    <w:rsid w:val="00F5602B"/>
    <w:rsid w:val="00F569EF"/>
    <w:rsid w:val="00F57C72"/>
    <w:rsid w:val="00F6598A"/>
    <w:rsid w:val="00F65A70"/>
    <w:rsid w:val="00F66FEE"/>
    <w:rsid w:val="00F70209"/>
    <w:rsid w:val="00F714A8"/>
    <w:rsid w:val="00F822EF"/>
    <w:rsid w:val="00F83E3A"/>
    <w:rsid w:val="00F87E4C"/>
    <w:rsid w:val="00F944A7"/>
    <w:rsid w:val="00F94E80"/>
    <w:rsid w:val="00F96B9B"/>
    <w:rsid w:val="00F977CB"/>
    <w:rsid w:val="00FA151A"/>
    <w:rsid w:val="00FA5319"/>
    <w:rsid w:val="00FA5F5C"/>
    <w:rsid w:val="00FB316C"/>
    <w:rsid w:val="00FC1FE5"/>
    <w:rsid w:val="00FC641F"/>
    <w:rsid w:val="00FC7A2A"/>
    <w:rsid w:val="00FD0461"/>
    <w:rsid w:val="00FD1184"/>
    <w:rsid w:val="00FD4A40"/>
    <w:rsid w:val="00FD5DEA"/>
    <w:rsid w:val="00FE0381"/>
    <w:rsid w:val="00FE6629"/>
    <w:rsid w:val="00FE676A"/>
    <w:rsid w:val="00FF269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3020F"/>
    <w:pPr>
      <w:spacing w:line="300" w:lineRule="exact"/>
    </w:pPr>
    <w:rPr>
      <w:rFonts w:ascii="Lucida Sans Unicode" w:hAnsi="Lucida Sans Unicode"/>
      <w:sz w:val="22"/>
      <w:szCs w:val="24"/>
      <w:lang w:val="pt-BR"/>
    </w:rPr>
  </w:style>
  <w:style w:type="paragraph" w:styleId="Ttulo1">
    <w:name w:val="heading 1"/>
    <w:basedOn w:val="Normal"/>
    <w:link w:val="Ttulo1C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Encabezado">
    <w:name w:val="header"/>
    <w:basedOn w:val="Normal"/>
    <w:rsid w:val="0017414F"/>
    <w:pPr>
      <w:tabs>
        <w:tab w:val="center" w:pos="4536"/>
        <w:tab w:val="right" w:pos="9072"/>
      </w:tabs>
    </w:pPr>
  </w:style>
  <w:style w:type="paragraph" w:styleId="Piedepgina">
    <w:name w:val="footer"/>
    <w:basedOn w:val="Normal"/>
    <w:rsid w:val="0017414F"/>
    <w:pPr>
      <w:tabs>
        <w:tab w:val="center" w:pos="4536"/>
        <w:tab w:val="right" w:pos="9072"/>
      </w:tabs>
    </w:pPr>
  </w:style>
  <w:style w:type="character" w:styleId="Nmerodepgina">
    <w:name w:val="page number"/>
    <w:basedOn w:val="Fuentedeprrafopredeter"/>
    <w:semiHidden/>
    <w:rsid w:val="0017414F"/>
  </w:style>
  <w:style w:type="numbering" w:styleId="111111">
    <w:name w:val="Outline List 2"/>
    <w:basedOn w:val="Sinlista"/>
    <w:semiHidden/>
    <w:rsid w:val="0017414F"/>
    <w:pPr>
      <w:numPr>
        <w:numId w:val="1"/>
      </w:numPr>
    </w:pPr>
  </w:style>
  <w:style w:type="numbering" w:styleId="1ai">
    <w:name w:val="Outline List 1"/>
    <w:basedOn w:val="Sinlista"/>
    <w:semiHidden/>
    <w:rsid w:val="0017414F"/>
    <w:pPr>
      <w:numPr>
        <w:numId w:val="2"/>
      </w:numPr>
    </w:pPr>
  </w:style>
  <w:style w:type="paragraph" w:styleId="Saludo">
    <w:name w:val="Salutation"/>
    <w:basedOn w:val="Normal"/>
    <w:next w:val="Normal"/>
    <w:semiHidden/>
    <w:rsid w:val="0017414F"/>
  </w:style>
  <w:style w:type="numbering" w:styleId="ArtculoSeccin">
    <w:name w:val="Outline List 3"/>
    <w:basedOn w:val="Sinlista"/>
    <w:semiHidden/>
    <w:rsid w:val="0017414F"/>
    <w:pPr>
      <w:numPr>
        <w:numId w:val="3"/>
      </w:numPr>
    </w:pPr>
  </w:style>
  <w:style w:type="paragraph" w:styleId="Listaconvietas">
    <w:name w:val="List Bullet"/>
    <w:basedOn w:val="Normal"/>
    <w:rsid w:val="0017414F"/>
    <w:pPr>
      <w:numPr>
        <w:numId w:val="5"/>
      </w:numPr>
    </w:pPr>
  </w:style>
  <w:style w:type="paragraph" w:styleId="Listaconvietas2">
    <w:name w:val="List Bullet 2"/>
    <w:basedOn w:val="Normal"/>
    <w:semiHidden/>
    <w:rsid w:val="0017414F"/>
    <w:pPr>
      <w:numPr>
        <w:numId w:val="6"/>
      </w:numPr>
    </w:pPr>
  </w:style>
  <w:style w:type="paragraph" w:styleId="Listaconvietas3">
    <w:name w:val="List Bullet 3"/>
    <w:basedOn w:val="Normal"/>
    <w:semiHidden/>
    <w:rsid w:val="0017414F"/>
    <w:pPr>
      <w:numPr>
        <w:numId w:val="7"/>
      </w:numPr>
    </w:pPr>
  </w:style>
  <w:style w:type="paragraph" w:styleId="Listaconvietas4">
    <w:name w:val="List Bullet 4"/>
    <w:basedOn w:val="Normal"/>
    <w:semiHidden/>
    <w:rsid w:val="0017414F"/>
    <w:pPr>
      <w:numPr>
        <w:numId w:val="8"/>
      </w:numPr>
    </w:pPr>
  </w:style>
  <w:style w:type="paragraph" w:styleId="Listaconvietas5">
    <w:name w:val="List Bullet 5"/>
    <w:basedOn w:val="Normal"/>
    <w:semiHidden/>
    <w:rsid w:val="0017414F"/>
    <w:pPr>
      <w:numPr>
        <w:numId w:val="9"/>
      </w:numPr>
    </w:pPr>
  </w:style>
  <w:style w:type="character" w:styleId="Hipervnculovisitado">
    <w:name w:val="FollowedHyperlink"/>
    <w:basedOn w:val="Fuentedeprrafopredeter"/>
    <w:semiHidden/>
    <w:rsid w:val="0017414F"/>
    <w:rPr>
      <w:color w:val="800080"/>
      <w:u w:val="single"/>
    </w:rPr>
  </w:style>
  <w:style w:type="paragraph" w:styleId="Textodebloque">
    <w:name w:val="Block Text"/>
    <w:basedOn w:val="Normal"/>
    <w:semiHidden/>
    <w:rsid w:val="0017414F"/>
    <w:pPr>
      <w:spacing w:after="120"/>
      <w:ind w:left="1440" w:right="1440"/>
    </w:pPr>
  </w:style>
  <w:style w:type="paragraph" w:styleId="Fecha">
    <w:name w:val="Date"/>
    <w:basedOn w:val="Normal"/>
    <w:next w:val="Normal"/>
    <w:semiHidden/>
    <w:rsid w:val="0017414F"/>
  </w:style>
  <w:style w:type="paragraph" w:styleId="Firmadecorreoelectrnico">
    <w:name w:val="E-mail Signature"/>
    <w:basedOn w:val="Normal"/>
    <w:semiHidden/>
    <w:rsid w:val="0017414F"/>
  </w:style>
  <w:style w:type="character" w:styleId="Textoennegrita">
    <w:name w:val="Strong"/>
    <w:basedOn w:val="Fuentedeprrafopredeter"/>
    <w:uiPriority w:val="22"/>
    <w:qFormat/>
    <w:rsid w:val="0017414F"/>
    <w:rPr>
      <w:b/>
      <w:bCs/>
    </w:rPr>
  </w:style>
  <w:style w:type="paragraph" w:styleId="Encabezadodenota">
    <w:name w:val="Note Heading"/>
    <w:basedOn w:val="Normal"/>
    <w:next w:val="Normal"/>
    <w:semiHidden/>
    <w:rsid w:val="0017414F"/>
  </w:style>
  <w:style w:type="paragraph" w:styleId="Cierre">
    <w:name w:val="Closing"/>
    <w:basedOn w:val="Normal"/>
    <w:semiHidden/>
    <w:rsid w:val="0017414F"/>
    <w:pPr>
      <w:ind w:left="4252"/>
    </w:pPr>
  </w:style>
  <w:style w:type="character" w:styleId="nfasis">
    <w:name w:val="Emphasis"/>
    <w:basedOn w:val="Fuentedeprrafopredeter"/>
    <w:uiPriority w:val="20"/>
    <w:qFormat/>
    <w:rsid w:val="0017414F"/>
    <w:rPr>
      <w:i/>
      <w:iCs/>
    </w:rPr>
  </w:style>
  <w:style w:type="paragraph" w:styleId="DireccinHTML">
    <w:name w:val="HTML Address"/>
    <w:basedOn w:val="Normal"/>
    <w:semiHidden/>
    <w:rsid w:val="0017414F"/>
    <w:rPr>
      <w:i/>
      <w:iCs/>
    </w:rPr>
  </w:style>
  <w:style w:type="character" w:styleId="AcrnimoHTML">
    <w:name w:val="HTML Acronym"/>
    <w:basedOn w:val="Fuentedeprrafopredeter"/>
    <w:semiHidden/>
    <w:rsid w:val="0017414F"/>
  </w:style>
  <w:style w:type="character" w:styleId="EjemplodeHTML">
    <w:name w:val="HTML Sample"/>
    <w:basedOn w:val="Fuentedeprrafopredeter"/>
    <w:semiHidden/>
    <w:rsid w:val="0017414F"/>
    <w:rPr>
      <w:rFonts w:ascii="Courier New" w:hAnsi="Courier New" w:cs="Courier New"/>
    </w:rPr>
  </w:style>
  <w:style w:type="character" w:styleId="CdigoHTML">
    <w:name w:val="HTML Code"/>
    <w:basedOn w:val="Fuentedeprrafopredeter"/>
    <w:semiHidden/>
    <w:rsid w:val="0017414F"/>
    <w:rPr>
      <w:rFonts w:ascii="Courier New" w:hAnsi="Courier New" w:cs="Courier New"/>
      <w:sz w:val="20"/>
      <w:szCs w:val="20"/>
    </w:rPr>
  </w:style>
  <w:style w:type="character" w:styleId="DefinicinHTML">
    <w:name w:val="HTML Definition"/>
    <w:basedOn w:val="Fuentedeprrafopredeter"/>
    <w:semiHidden/>
    <w:rsid w:val="0017414F"/>
    <w:rPr>
      <w:i/>
      <w:iCs/>
    </w:rPr>
  </w:style>
  <w:style w:type="character" w:styleId="MquinadeescribirHTML">
    <w:name w:val="HTML Typewriter"/>
    <w:basedOn w:val="Fuentedeprrafopredeter"/>
    <w:semiHidden/>
    <w:rsid w:val="0017414F"/>
    <w:rPr>
      <w:rFonts w:ascii="Courier New" w:hAnsi="Courier New" w:cs="Courier New"/>
      <w:sz w:val="20"/>
      <w:szCs w:val="20"/>
    </w:rPr>
  </w:style>
  <w:style w:type="character" w:styleId="TecladoHTML">
    <w:name w:val="HTML Keyboard"/>
    <w:basedOn w:val="Fuentedeprrafopredeter"/>
    <w:semiHidden/>
    <w:rsid w:val="0017414F"/>
    <w:rPr>
      <w:rFonts w:ascii="Courier New" w:hAnsi="Courier New" w:cs="Courier New"/>
      <w:sz w:val="20"/>
      <w:szCs w:val="20"/>
    </w:rPr>
  </w:style>
  <w:style w:type="character" w:styleId="VariableHTML">
    <w:name w:val="HTML Variable"/>
    <w:basedOn w:val="Fuentedeprrafopredeter"/>
    <w:semiHidden/>
    <w:rsid w:val="0017414F"/>
    <w:rPr>
      <w:i/>
      <w:iCs/>
    </w:rPr>
  </w:style>
  <w:style w:type="paragraph" w:styleId="HTMLconformatoprevio">
    <w:name w:val="HTML Preformatted"/>
    <w:basedOn w:val="Normal"/>
    <w:link w:val="HTMLconformatoprevioCar"/>
    <w:uiPriority w:val="99"/>
    <w:semiHidden/>
    <w:rsid w:val="0017414F"/>
    <w:rPr>
      <w:rFonts w:ascii="Courier New" w:hAnsi="Courier New" w:cs="Courier New"/>
      <w:szCs w:val="20"/>
    </w:rPr>
  </w:style>
  <w:style w:type="character" w:styleId="CitaHTML">
    <w:name w:val="HTML Cite"/>
    <w:basedOn w:val="Fuentedeprrafopredeter"/>
    <w:semiHidden/>
    <w:rsid w:val="0017414F"/>
    <w:rPr>
      <w:i/>
      <w:iCs/>
    </w:rPr>
  </w:style>
  <w:style w:type="character" w:styleId="Hipervnculo">
    <w:name w:val="Hyperlink"/>
    <w:basedOn w:val="Fuentedeprrafopredeter"/>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Continuarlista">
    <w:name w:val="List Continue"/>
    <w:basedOn w:val="Normal"/>
    <w:semiHidden/>
    <w:rsid w:val="0017414F"/>
    <w:pPr>
      <w:spacing w:after="120"/>
      <w:ind w:left="283"/>
    </w:pPr>
  </w:style>
  <w:style w:type="paragraph" w:styleId="Continuarlista2">
    <w:name w:val="List Continue 2"/>
    <w:basedOn w:val="Normal"/>
    <w:semiHidden/>
    <w:rsid w:val="0017414F"/>
    <w:pPr>
      <w:spacing w:after="120"/>
      <w:ind w:left="566"/>
    </w:pPr>
  </w:style>
  <w:style w:type="paragraph" w:styleId="Continuarlista3">
    <w:name w:val="List Continue 3"/>
    <w:basedOn w:val="Normal"/>
    <w:semiHidden/>
    <w:rsid w:val="0017414F"/>
    <w:pPr>
      <w:spacing w:after="120"/>
      <w:ind w:left="849"/>
    </w:pPr>
  </w:style>
  <w:style w:type="paragraph" w:styleId="Continuarlista4">
    <w:name w:val="List Continue 4"/>
    <w:basedOn w:val="Normal"/>
    <w:semiHidden/>
    <w:rsid w:val="0017414F"/>
    <w:pPr>
      <w:spacing w:after="120"/>
      <w:ind w:left="1132"/>
    </w:pPr>
  </w:style>
  <w:style w:type="paragraph" w:styleId="Continuarlista5">
    <w:name w:val="List Continue 5"/>
    <w:basedOn w:val="Normal"/>
    <w:semiHidden/>
    <w:rsid w:val="0017414F"/>
    <w:pPr>
      <w:spacing w:after="120"/>
      <w:ind w:left="1415"/>
    </w:pPr>
  </w:style>
  <w:style w:type="paragraph" w:styleId="Listaconnmeros">
    <w:name w:val="List Number"/>
    <w:basedOn w:val="Normal"/>
    <w:semiHidden/>
    <w:rsid w:val="0017414F"/>
    <w:pPr>
      <w:numPr>
        <w:numId w:val="10"/>
      </w:numPr>
    </w:pPr>
  </w:style>
  <w:style w:type="paragraph" w:styleId="Listaconnmeros2">
    <w:name w:val="List Number 2"/>
    <w:basedOn w:val="Normal"/>
    <w:semiHidden/>
    <w:rsid w:val="0017414F"/>
    <w:pPr>
      <w:numPr>
        <w:numId w:val="11"/>
      </w:numPr>
    </w:pPr>
  </w:style>
  <w:style w:type="paragraph" w:styleId="Listaconnmeros3">
    <w:name w:val="List Number 3"/>
    <w:basedOn w:val="Normal"/>
    <w:semiHidden/>
    <w:rsid w:val="0017414F"/>
    <w:pPr>
      <w:numPr>
        <w:numId w:val="12"/>
      </w:numPr>
    </w:pPr>
  </w:style>
  <w:style w:type="paragraph" w:styleId="Listaconnmeros4">
    <w:name w:val="List Number 4"/>
    <w:basedOn w:val="Normal"/>
    <w:semiHidden/>
    <w:rsid w:val="0017414F"/>
    <w:pPr>
      <w:numPr>
        <w:numId w:val="13"/>
      </w:numPr>
    </w:pPr>
  </w:style>
  <w:style w:type="paragraph" w:styleId="Listaconnmeros5">
    <w:name w:val="List Number 5"/>
    <w:basedOn w:val="Normal"/>
    <w:semiHidden/>
    <w:rsid w:val="0017414F"/>
    <w:pPr>
      <w:numPr>
        <w:numId w:val="14"/>
      </w:numPr>
    </w:pPr>
  </w:style>
  <w:style w:type="paragraph" w:styleId="Encabezadodemensaje">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informat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Sangranormal">
    <w:name w:val="Normal Indent"/>
    <w:basedOn w:val="Normal"/>
    <w:semiHidden/>
    <w:rsid w:val="0017414F"/>
    <w:pPr>
      <w:ind w:left="708"/>
    </w:pPr>
  </w:style>
  <w:style w:type="table" w:styleId="Tablaconefectos3D1">
    <w:name w:val="Table 3D effects 1"/>
    <w:basedOn w:val="Tab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bsica1">
    <w:name w:val="Table Simple 1"/>
    <w:basedOn w:val="Tab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elegante">
    <w:name w:val="Table Elegant"/>
    <w:basedOn w:val="Tab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vistosa1">
    <w:name w:val="Table Colorful 1"/>
    <w:basedOn w:val="Tab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lista1">
    <w:name w:val="Table List 1"/>
    <w:basedOn w:val="Tab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olumnas1">
    <w:name w:val="Table Columns 1"/>
    <w:basedOn w:val="Tab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sutil1">
    <w:name w:val="Table Subtle 1"/>
    <w:basedOn w:val="Tab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web1">
    <w:name w:val="Table Web 1"/>
    <w:basedOn w:val="Tab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uiPriority w:val="1"/>
    <w:qFormat/>
    <w:rsid w:val="0017414F"/>
    <w:pPr>
      <w:spacing w:after="120"/>
    </w:pPr>
  </w:style>
  <w:style w:type="paragraph" w:styleId="Textoindependiente2">
    <w:name w:val="Body Text 2"/>
    <w:basedOn w:val="Normal"/>
    <w:semiHidden/>
    <w:rsid w:val="0017414F"/>
    <w:pPr>
      <w:spacing w:after="120" w:line="480" w:lineRule="auto"/>
    </w:pPr>
  </w:style>
  <w:style w:type="paragraph" w:styleId="Textoindependiente3">
    <w:name w:val="Body Text 3"/>
    <w:basedOn w:val="Normal"/>
    <w:semiHidden/>
    <w:rsid w:val="0017414F"/>
    <w:pPr>
      <w:spacing w:after="120"/>
    </w:pPr>
    <w:rPr>
      <w:sz w:val="16"/>
      <w:szCs w:val="16"/>
    </w:rPr>
  </w:style>
  <w:style w:type="paragraph" w:styleId="Sangra2detindependiente">
    <w:name w:val="Body Text Indent 2"/>
    <w:basedOn w:val="Normal"/>
    <w:semiHidden/>
    <w:rsid w:val="0017414F"/>
    <w:pPr>
      <w:spacing w:after="120" w:line="480" w:lineRule="auto"/>
      <w:ind w:left="283"/>
    </w:pPr>
  </w:style>
  <w:style w:type="paragraph" w:styleId="Sangra3detindependiente">
    <w:name w:val="Body Text Indent 3"/>
    <w:basedOn w:val="Normal"/>
    <w:semiHidden/>
    <w:rsid w:val="0017414F"/>
    <w:pPr>
      <w:spacing w:after="120"/>
      <w:ind w:left="283"/>
    </w:pPr>
    <w:rPr>
      <w:sz w:val="16"/>
      <w:szCs w:val="16"/>
    </w:rPr>
  </w:style>
  <w:style w:type="paragraph" w:styleId="Textoindependienteprimerasangra">
    <w:name w:val="Body Text First Indent"/>
    <w:basedOn w:val="Textoindependiente"/>
    <w:semiHidden/>
    <w:rsid w:val="0017414F"/>
    <w:pPr>
      <w:ind w:firstLine="210"/>
    </w:pPr>
  </w:style>
  <w:style w:type="paragraph" w:styleId="Sangradetextonormal">
    <w:name w:val="Body Text Indent"/>
    <w:basedOn w:val="Normal"/>
    <w:semiHidden/>
    <w:rsid w:val="0017414F"/>
    <w:pPr>
      <w:spacing w:after="120"/>
      <w:ind w:left="283"/>
    </w:pPr>
  </w:style>
  <w:style w:type="paragraph" w:styleId="Textoindependienteprimerasangra2">
    <w:name w:val="Body Text First Indent 2"/>
    <w:basedOn w:val="Sangradetextonormal"/>
    <w:semiHidden/>
    <w:rsid w:val="0017414F"/>
    <w:pPr>
      <w:ind w:firstLine="210"/>
    </w:pPr>
  </w:style>
  <w:style w:type="paragraph" w:styleId="Ttulo">
    <w:name w:val="Title"/>
    <w:basedOn w:val="Normal"/>
    <w:link w:val="TtuloCar"/>
    <w:qFormat/>
    <w:rsid w:val="00CD1EE7"/>
    <w:pPr>
      <w:outlineLvl w:val="0"/>
    </w:pPr>
    <w:rPr>
      <w:rFonts w:cs="Arial"/>
      <w:b/>
      <w:bCs/>
      <w:kern w:val="28"/>
      <w:sz w:val="24"/>
      <w:szCs w:val="32"/>
    </w:rPr>
  </w:style>
  <w:style w:type="paragraph" w:styleId="Remitedesobre">
    <w:name w:val="envelope return"/>
    <w:basedOn w:val="Normal"/>
    <w:semiHidden/>
    <w:rsid w:val="0017414F"/>
    <w:rPr>
      <w:rFonts w:ascii="Arial" w:hAnsi="Arial" w:cs="Arial"/>
      <w:szCs w:val="20"/>
    </w:rPr>
  </w:style>
  <w:style w:type="paragraph" w:styleId="Direccinsobre">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Firm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nea">
    <w:name w:val="line number"/>
    <w:basedOn w:val="Fuentedeprrafopredeter"/>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glob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rrafodelista">
    <w:name w:val="List Paragraph"/>
    <w:basedOn w:val="Normal"/>
    <w:uiPriority w:val="34"/>
    <w:qFormat/>
    <w:rsid w:val="00103837"/>
    <w:pPr>
      <w:ind w:left="720"/>
      <w:contextualSpacing/>
    </w:pPr>
  </w:style>
  <w:style w:type="character" w:styleId="Mencinsinresolver">
    <w:name w:val="Unresolved Mention"/>
    <w:basedOn w:val="Fuentedeprrafopredeter"/>
    <w:rsid w:val="00737945"/>
    <w:rPr>
      <w:color w:val="605E5C"/>
      <w:shd w:val="clear" w:color="auto" w:fill="E1DFDD"/>
    </w:rPr>
  </w:style>
  <w:style w:type="character" w:styleId="Refdecomentario">
    <w:name w:val="annotation reference"/>
    <w:basedOn w:val="Fuentedeprrafopredeter"/>
    <w:semiHidden/>
    <w:unhideWhenUsed/>
    <w:rsid w:val="001A02BA"/>
    <w:rPr>
      <w:sz w:val="16"/>
      <w:szCs w:val="16"/>
    </w:rPr>
  </w:style>
  <w:style w:type="paragraph" w:styleId="Textocomentario">
    <w:name w:val="annotation text"/>
    <w:basedOn w:val="Normal"/>
    <w:link w:val="TextocomentarioCar"/>
    <w:unhideWhenUsed/>
    <w:rsid w:val="001A02BA"/>
    <w:pPr>
      <w:spacing w:line="240" w:lineRule="auto"/>
    </w:pPr>
    <w:rPr>
      <w:sz w:val="20"/>
      <w:szCs w:val="20"/>
    </w:rPr>
  </w:style>
  <w:style w:type="character" w:customStyle="1" w:styleId="TextocomentarioCar">
    <w:name w:val="Texto comentario Car"/>
    <w:basedOn w:val="Fuentedeprrafopredeter"/>
    <w:link w:val="Textocomentario"/>
    <w:rsid w:val="001A02BA"/>
    <w:rPr>
      <w:rFonts w:ascii="Lucida Sans Unicode" w:hAnsi="Lucida Sans Unicode"/>
      <w:lang w:val="en-GB"/>
    </w:rPr>
  </w:style>
  <w:style w:type="paragraph" w:styleId="Asuntodelcomentario">
    <w:name w:val="annotation subject"/>
    <w:basedOn w:val="Textocomentario"/>
    <w:next w:val="Textocomentario"/>
    <w:link w:val="AsuntodelcomentarioCar"/>
    <w:semiHidden/>
    <w:unhideWhenUsed/>
    <w:rsid w:val="001A02BA"/>
    <w:rPr>
      <w:b/>
      <w:bCs/>
    </w:rPr>
  </w:style>
  <w:style w:type="character" w:customStyle="1" w:styleId="AsuntodelcomentarioCar">
    <w:name w:val="Asunto del comentario Car"/>
    <w:basedOn w:val="TextocomentarioCar"/>
    <w:link w:val="Asuntodelcomentario"/>
    <w:semiHidden/>
    <w:rsid w:val="001A02BA"/>
    <w:rPr>
      <w:rFonts w:ascii="Lucida Sans Unicode" w:hAnsi="Lucida Sans Unicode"/>
      <w:b/>
      <w:bCs/>
      <w:lang w:val="en-GB"/>
    </w:rPr>
  </w:style>
  <w:style w:type="character" w:customStyle="1" w:styleId="HTMLconformatoprevioCar">
    <w:name w:val="HTML con formato previo Car"/>
    <w:basedOn w:val="Fuentedeprrafopredeter"/>
    <w:link w:val="HTMLconformatoprevio"/>
    <w:uiPriority w:val="99"/>
    <w:semiHidden/>
    <w:rsid w:val="001A02BA"/>
    <w:rPr>
      <w:rFonts w:ascii="Courier New" w:hAnsi="Courier New" w:cs="Courier New"/>
      <w:sz w:val="22"/>
      <w:lang w:val="en-GB"/>
    </w:rPr>
  </w:style>
  <w:style w:type="character" w:customStyle="1" w:styleId="tw4winMark">
    <w:name w:val="tw4winMark"/>
    <w:basedOn w:val="Fuentedeprrafopredeter"/>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ar">
    <w:name w:val="Título Car"/>
    <w:basedOn w:val="Fuentedeprrafopredeter"/>
    <w:link w:val="Ttulo"/>
    <w:rsid w:val="003004BF"/>
    <w:rPr>
      <w:rFonts w:ascii="Lucida Sans Unicode" w:hAnsi="Lucida Sans Unicode" w:cs="Arial"/>
      <w:b/>
      <w:bCs/>
      <w:kern w:val="28"/>
      <w:sz w:val="24"/>
      <w:szCs w:val="32"/>
      <w:lang w:val="pt-BR"/>
    </w:rPr>
  </w:style>
  <w:style w:type="character" w:customStyle="1" w:styleId="Ttulo1Car">
    <w:name w:val="Título 1 Car"/>
    <w:basedOn w:val="Fuentedeprrafopredeter"/>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Listaconvietas"/>
    <w:rsid w:val="00662B76"/>
    <w:pPr>
      <w:numPr>
        <w:numId w:val="0"/>
      </w:numPr>
      <w:tabs>
        <w:tab w:val="left" w:pos="567"/>
      </w:tabs>
    </w:pPr>
    <w:rPr>
      <w:rFonts w:eastAsia="PMingLiU"/>
      <w:sz w:val="24"/>
      <w:lang w:val="de-DE"/>
    </w:rPr>
  </w:style>
  <w:style w:type="paragraph" w:styleId="Revisin">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uentedeprrafopredeter"/>
    <w:rsid w:val="008D0E06"/>
  </w:style>
  <w:style w:type="character" w:customStyle="1" w:styleId="vctablecontent">
    <w:name w:val="vc_table_content"/>
    <w:basedOn w:val="Fuentedeprrafopredeter"/>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uentedeprrafopredeter"/>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inespaciad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36450650">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55899557">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24858152">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893740850">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2470749">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3956</Characters>
  <Application>Microsoft Office Word</Application>
  <DocSecurity>0</DocSecurity>
  <Lines>32</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Novo Distribuidor Care Solutions Disan Chile</dc:subject>
  <dc:creator>Taís Augusto</dc:creator>
  <cp:keywords/>
  <dc:description>Fevereiro 2025</dc:description>
  <cp:lastModifiedBy>Batista, Sonia</cp:lastModifiedBy>
  <cp:revision>3</cp:revision>
  <cp:lastPrinted>2025-02-20T18:56:00Z</cp:lastPrinted>
  <dcterms:created xsi:type="dcterms:W3CDTF">2025-02-18T18:31:00Z</dcterms:created>
  <dcterms:modified xsi:type="dcterms:W3CDTF">2025-02-20T18:57:00Z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