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5A9AD07A" w14:textId="79DF802F" w:rsidR="00FA73B4" w:rsidRPr="00242472" w:rsidRDefault="00FA73B4" w:rsidP="00242472">
      <w:pPr>
        <w:pStyle w:val="Ttulo"/>
        <w:rPr>
          <w:sz w:val="28"/>
          <w:szCs w:val="28"/>
          <w:lang w:val="es-419"/>
        </w:rPr>
      </w:pPr>
    </w:p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A73B4" w:rsidRPr="00DC1EB3" w14:paraId="54E3D02C" w14:textId="77777777" w:rsidTr="00EF56CD">
        <w:trPr>
          <w:trHeight w:val="851"/>
        </w:trPr>
        <w:tc>
          <w:tcPr>
            <w:tcW w:w="2552" w:type="dxa"/>
            <w:shd w:val="clear" w:color="auto" w:fill="auto"/>
          </w:tcPr>
          <w:p w14:paraId="003CB78F" w14:textId="6564DAC2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419"/>
              </w:rPr>
            </w:pPr>
            <w:r w:rsidRPr="00FA73B4">
              <w:rPr>
                <w:b w:val="0"/>
                <w:sz w:val="18"/>
                <w:szCs w:val="18"/>
                <w:lang w:val="es-419"/>
              </w:rPr>
              <w:t>1</w:t>
            </w:r>
            <w:r w:rsidR="002312E6">
              <w:rPr>
                <w:b w:val="0"/>
                <w:sz w:val="18"/>
                <w:szCs w:val="18"/>
                <w:lang w:val="es-419"/>
              </w:rPr>
              <w:t>1</w:t>
            </w:r>
            <w:r w:rsidRPr="00FA73B4">
              <w:rPr>
                <w:b w:val="0"/>
                <w:sz w:val="18"/>
                <w:szCs w:val="18"/>
                <w:lang w:val="es-419"/>
              </w:rPr>
              <w:t xml:space="preserve"> de </w:t>
            </w:r>
            <w:r w:rsidR="00E4399F">
              <w:rPr>
                <w:b w:val="0"/>
                <w:sz w:val="18"/>
                <w:szCs w:val="18"/>
                <w:lang w:val="es-419"/>
              </w:rPr>
              <w:t>abril</w:t>
            </w:r>
            <w:r w:rsidRPr="00FA73B4">
              <w:rPr>
                <w:b w:val="0"/>
                <w:sz w:val="18"/>
                <w:szCs w:val="18"/>
                <w:lang w:val="es-419"/>
              </w:rPr>
              <w:t xml:space="preserve"> de 2025</w:t>
            </w:r>
          </w:p>
          <w:p w14:paraId="345A9742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12697C33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</w:p>
          <w:p w14:paraId="73CE5B62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lang w:val="es-419"/>
              </w:rPr>
            </w:pPr>
            <w:r w:rsidRPr="00FA73B4">
              <w:rPr>
                <w:rFonts w:eastAsia="Lucida Sans Unicode" w:cs="Lucida Sans Unicode"/>
                <w:szCs w:val="13"/>
                <w:bdr w:val="nil"/>
                <w:lang w:val="es-419"/>
              </w:rPr>
              <w:t>Regina Bárbara</w:t>
            </w:r>
          </w:p>
          <w:p w14:paraId="4E94BAE8" w14:textId="77777777" w:rsidR="00FA73B4" w:rsidRPr="00FA73B4" w:rsidRDefault="00FA73B4" w:rsidP="00EF56C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es-419"/>
              </w:rPr>
            </w:pPr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Comunicación &amp; Eventos</w:t>
            </w:r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br/>
              <w:t>América Central y del Sur</w:t>
            </w:r>
            <w:r w:rsidRPr="00FA73B4">
              <w:rPr>
                <w:rFonts w:eastAsia="Lucida Sans Unicode" w:cs="Lucida Sans Unicode"/>
                <w:szCs w:val="13"/>
                <w:bdr w:val="nil"/>
                <w:lang w:val="es-419"/>
              </w:rPr>
              <w:t xml:space="preserve"> </w:t>
            </w:r>
            <w:r w:rsidRPr="00FA73B4">
              <w:rPr>
                <w:rFonts w:eastAsia="Lucida Sans Unicode" w:cs="Lucida Sans Unicode"/>
                <w:szCs w:val="13"/>
                <w:bdr w:val="nil"/>
                <w:lang w:val="es-419"/>
              </w:rPr>
              <w:br/>
            </w:r>
            <w:proofErr w:type="spellStart"/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>Phone</w:t>
            </w:r>
            <w:proofErr w:type="spellEnd"/>
            <w:r w:rsidRPr="00FA73B4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es-419"/>
              </w:rPr>
              <w:t xml:space="preserve"> +55 11 3146-4170</w:t>
            </w:r>
          </w:p>
          <w:p w14:paraId="3AD33D4F" w14:textId="77777777" w:rsidR="00FA73B4" w:rsidRPr="00DC1EB3" w:rsidRDefault="00FA73B4" w:rsidP="00EF56C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FA73B4" w:rsidRPr="00DC1EB3" w14:paraId="5BE987E4" w14:textId="77777777" w:rsidTr="00EF56CD">
        <w:trPr>
          <w:trHeight w:val="851"/>
        </w:trPr>
        <w:tc>
          <w:tcPr>
            <w:tcW w:w="2552" w:type="dxa"/>
            <w:shd w:val="clear" w:color="auto" w:fill="auto"/>
          </w:tcPr>
          <w:p w14:paraId="42B604F8" w14:textId="77777777" w:rsidR="00FA73B4" w:rsidRPr="00DC1EB3" w:rsidRDefault="00FA73B4" w:rsidP="00EF56C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1377A1F5" w14:textId="69292701" w:rsidR="00E4399F" w:rsidRPr="00E4399F" w:rsidRDefault="00747AA4" w:rsidP="00E4399F">
      <w:pPr>
        <w:pStyle w:val="Ttulo"/>
        <w:rPr>
          <w:lang w:val="es-419"/>
        </w:rPr>
      </w:pPr>
      <w:proofErr w:type="spellStart"/>
      <w:r w:rsidRPr="00747AA4">
        <w:rPr>
          <w:szCs w:val="24"/>
          <w:lang w:val="es-419"/>
        </w:rPr>
        <w:t>e</w:t>
      </w:r>
      <w:r w:rsidR="00D87565" w:rsidRPr="00747AA4">
        <w:rPr>
          <w:szCs w:val="24"/>
          <w:lang w:val="es-419"/>
        </w:rPr>
        <w:t>picite</w:t>
      </w:r>
      <w:proofErr w:type="spellEnd"/>
      <w:r w:rsidR="00D87565" w:rsidRPr="00747AA4">
        <w:rPr>
          <w:szCs w:val="24"/>
          <w:lang w:val="es-419"/>
        </w:rPr>
        <w:t xml:space="preserve">® CALM, </w:t>
      </w:r>
      <w:r w:rsidR="00E4399F" w:rsidRPr="00E4399F">
        <w:rPr>
          <w:lang w:val="es-419"/>
        </w:rPr>
        <w:t xml:space="preserve">nuevo </w:t>
      </w:r>
      <w:r w:rsidR="00A32650">
        <w:rPr>
          <w:lang w:val="es-419"/>
        </w:rPr>
        <w:t>producto</w:t>
      </w:r>
      <w:r w:rsidR="00E4399F" w:rsidRPr="00E4399F">
        <w:rPr>
          <w:lang w:val="es-419"/>
        </w:rPr>
        <w:t xml:space="preserve"> </w:t>
      </w:r>
      <w:r w:rsidR="00A32650">
        <w:rPr>
          <w:lang w:val="es-419"/>
        </w:rPr>
        <w:t xml:space="preserve">para </w:t>
      </w:r>
      <w:r w:rsidR="00E4399F" w:rsidRPr="00E4399F">
        <w:rPr>
          <w:lang w:val="es-419"/>
        </w:rPr>
        <w:t>cuidados post-</w:t>
      </w:r>
      <w:r w:rsidR="00A32650">
        <w:rPr>
          <w:lang w:val="es-419"/>
        </w:rPr>
        <w:t xml:space="preserve"> en </w:t>
      </w:r>
      <w:r w:rsidR="00E4399F" w:rsidRPr="00E4399F">
        <w:rPr>
          <w:lang w:val="es-419"/>
        </w:rPr>
        <w:t>tratamiento</w:t>
      </w:r>
      <w:r w:rsidR="00A32650">
        <w:rPr>
          <w:lang w:val="es-419"/>
        </w:rPr>
        <w:t>s</w:t>
      </w:r>
      <w:r w:rsidR="00E4399F" w:rsidRPr="00E4399F">
        <w:rPr>
          <w:lang w:val="es-419"/>
        </w:rPr>
        <w:t xml:space="preserve"> estético</w:t>
      </w:r>
      <w:r w:rsidR="00A32650">
        <w:rPr>
          <w:lang w:val="es-419"/>
        </w:rPr>
        <w:t>s</w:t>
      </w:r>
    </w:p>
    <w:p w14:paraId="0B0F3191" w14:textId="77777777" w:rsidR="00E4399F" w:rsidRPr="00747AA4" w:rsidRDefault="00E4399F" w:rsidP="00747AA4">
      <w:pPr>
        <w:rPr>
          <w:sz w:val="24"/>
          <w:lang w:val="es-419"/>
        </w:rPr>
      </w:pPr>
    </w:p>
    <w:p w14:paraId="011A8D73" w14:textId="77777777" w:rsidR="00D87565" w:rsidRPr="00747AA4" w:rsidRDefault="00D87565" w:rsidP="00747AA4">
      <w:pPr>
        <w:rPr>
          <w:sz w:val="24"/>
          <w:lang w:val="es-419"/>
        </w:rPr>
      </w:pPr>
      <w:r w:rsidRPr="00747AA4">
        <w:rPr>
          <w:sz w:val="24"/>
          <w:lang w:val="es-419"/>
        </w:rPr>
        <w:t xml:space="preserve">• Primer apósito </w:t>
      </w:r>
      <w:proofErr w:type="spellStart"/>
      <w:r w:rsidRPr="00747AA4">
        <w:rPr>
          <w:sz w:val="24"/>
          <w:lang w:val="es-419"/>
        </w:rPr>
        <w:t>post-tratamiento</w:t>
      </w:r>
      <w:proofErr w:type="spellEnd"/>
      <w:r w:rsidRPr="00747AA4">
        <w:rPr>
          <w:sz w:val="24"/>
          <w:lang w:val="es-419"/>
        </w:rPr>
        <w:t xml:space="preserve"> del mundo fabricado</w:t>
      </w:r>
    </w:p>
    <w:p w14:paraId="72B13331" w14:textId="77777777" w:rsidR="00D87565" w:rsidRPr="00747AA4" w:rsidRDefault="00D87565" w:rsidP="00747AA4">
      <w:pPr>
        <w:rPr>
          <w:sz w:val="24"/>
          <w:lang w:val="es-419"/>
        </w:rPr>
      </w:pPr>
      <w:r w:rsidRPr="00747AA4">
        <w:rPr>
          <w:sz w:val="24"/>
          <w:lang w:val="es-419"/>
        </w:rPr>
        <w:t>con celulosa biosintética con calidad de producto</w:t>
      </w:r>
    </w:p>
    <w:p w14:paraId="1305C468" w14:textId="77777777" w:rsidR="00D87565" w:rsidRPr="00747AA4" w:rsidRDefault="00D87565" w:rsidP="00747AA4">
      <w:pPr>
        <w:rPr>
          <w:sz w:val="24"/>
          <w:lang w:val="es-419"/>
        </w:rPr>
      </w:pPr>
      <w:r w:rsidRPr="00747AA4">
        <w:rPr>
          <w:sz w:val="24"/>
          <w:lang w:val="es-419"/>
        </w:rPr>
        <w:t>sanitario</w:t>
      </w:r>
    </w:p>
    <w:p w14:paraId="5F4C947C" w14:textId="77777777" w:rsidR="00D87565" w:rsidRPr="00747AA4" w:rsidRDefault="00D87565" w:rsidP="00747AA4">
      <w:pPr>
        <w:rPr>
          <w:sz w:val="24"/>
          <w:lang w:val="es-419"/>
        </w:rPr>
      </w:pPr>
      <w:r w:rsidRPr="00747AA4">
        <w:rPr>
          <w:sz w:val="24"/>
          <w:lang w:val="es-419"/>
        </w:rPr>
        <w:t>• Nueva norma de tratamiento con láser, luz y energía</w:t>
      </w:r>
    </w:p>
    <w:p w14:paraId="17E9368F" w14:textId="77777777" w:rsidR="00D87565" w:rsidRPr="00747AA4" w:rsidRDefault="00D87565" w:rsidP="00747AA4">
      <w:pPr>
        <w:rPr>
          <w:sz w:val="24"/>
          <w:lang w:val="es-419"/>
        </w:rPr>
      </w:pPr>
      <w:r w:rsidRPr="00747AA4">
        <w:rPr>
          <w:sz w:val="24"/>
          <w:lang w:val="es-419"/>
        </w:rPr>
        <w:t>• Opción estéril para la piel propensa al tratamiento</w:t>
      </w:r>
    </w:p>
    <w:p w14:paraId="68DED9CC" w14:textId="77777777" w:rsidR="00D87565" w:rsidRPr="00747AA4" w:rsidRDefault="00D87565" w:rsidP="00747AA4">
      <w:pPr>
        <w:rPr>
          <w:sz w:val="24"/>
          <w:lang w:val="es-419"/>
        </w:rPr>
      </w:pPr>
      <w:r w:rsidRPr="00747AA4">
        <w:rPr>
          <w:sz w:val="24"/>
          <w:lang w:val="es-419"/>
        </w:rPr>
        <w:t>para mitigar los riesgos de responsabilidad civil</w:t>
      </w:r>
    </w:p>
    <w:p w14:paraId="6CEA2F8C" w14:textId="77777777" w:rsidR="00747AA4" w:rsidRPr="00747AA4" w:rsidRDefault="00747AA4" w:rsidP="00747AA4">
      <w:pPr>
        <w:rPr>
          <w:sz w:val="24"/>
          <w:lang w:val="es-419"/>
        </w:rPr>
      </w:pPr>
    </w:p>
    <w:p w14:paraId="11511EE3" w14:textId="77777777" w:rsidR="00747AA4" w:rsidRDefault="00747AA4" w:rsidP="00747AA4">
      <w:pPr>
        <w:rPr>
          <w:szCs w:val="22"/>
          <w:lang w:val="es-419"/>
        </w:rPr>
      </w:pPr>
    </w:p>
    <w:p w14:paraId="0C4F0FB3" w14:textId="301FF8C7" w:rsidR="00AC4575" w:rsidRPr="00AC4575" w:rsidRDefault="00E4399F" w:rsidP="00747AA4">
      <w:pPr>
        <w:rPr>
          <w:szCs w:val="22"/>
          <w:lang w:val="es-419"/>
        </w:rPr>
      </w:pPr>
      <w:proofErr w:type="spellStart"/>
      <w:r w:rsidRPr="00E4399F">
        <w:rPr>
          <w:szCs w:val="22"/>
          <w:lang w:val="es-419"/>
        </w:rPr>
        <w:t>JeNaCell</w:t>
      </w:r>
      <w:proofErr w:type="spellEnd"/>
      <w:r w:rsidRPr="00E4399F">
        <w:rPr>
          <w:szCs w:val="22"/>
          <w:lang w:val="es-419"/>
        </w:rPr>
        <w:t xml:space="preserve">, una empresa de Evonik, lanzó </w:t>
      </w:r>
      <w:proofErr w:type="spellStart"/>
      <w:r w:rsidRPr="00E4399F">
        <w:rPr>
          <w:szCs w:val="22"/>
          <w:lang w:val="es-419"/>
        </w:rPr>
        <w:t>epicite</w:t>
      </w:r>
      <w:proofErr w:type="spellEnd"/>
      <w:r w:rsidRPr="00E4399F">
        <w:rPr>
          <w:szCs w:val="22"/>
          <w:lang w:val="es-419"/>
        </w:rPr>
        <w:t>® CALM en el Congreso Mundial de Medicina Estética y Antienvejecimiento (AMWC) en Mónaco, celebrado del 27 al 29 de marzo.</w:t>
      </w:r>
      <w:r>
        <w:rPr>
          <w:szCs w:val="22"/>
          <w:lang w:val="es-419"/>
        </w:rPr>
        <w:t xml:space="preserve"> </w:t>
      </w: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 xml:space="preserve">® </w:t>
      </w:r>
      <w:proofErr w:type="spellStart"/>
      <w:r w:rsidRPr="00747AA4">
        <w:rPr>
          <w:szCs w:val="22"/>
          <w:lang w:val="es-419"/>
        </w:rPr>
        <w:t>calm</w:t>
      </w:r>
      <w:proofErr w:type="spellEnd"/>
      <w:r w:rsidRPr="00747AA4">
        <w:rPr>
          <w:szCs w:val="22"/>
          <w:lang w:val="es-419"/>
        </w:rPr>
        <w:t>, que establece un nuevo patrón de referencia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en el tratamiento médico estético, proporciona una recuperación óptima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 xml:space="preserve">tras </w:t>
      </w:r>
      <w:r w:rsidR="00AC4575" w:rsidRPr="00AC4575">
        <w:rPr>
          <w:szCs w:val="22"/>
          <w:lang w:val="es-419"/>
        </w:rPr>
        <w:t xml:space="preserve">procedimientos con láser, luz y tecnologías basadas en energía, incluyendo láseres fraccionados de CO₂ y </w:t>
      </w:r>
      <w:proofErr w:type="spellStart"/>
      <w:r w:rsidR="00AC4575" w:rsidRPr="00AC4575">
        <w:rPr>
          <w:szCs w:val="22"/>
          <w:lang w:val="es-419"/>
        </w:rPr>
        <w:t>microagujas</w:t>
      </w:r>
      <w:proofErr w:type="spellEnd"/>
      <w:r w:rsidR="00AC4575" w:rsidRPr="00AC4575">
        <w:rPr>
          <w:szCs w:val="22"/>
          <w:lang w:val="es-419"/>
        </w:rPr>
        <w:t xml:space="preserve"> con radiofrecuencia.</w:t>
      </w:r>
    </w:p>
    <w:p w14:paraId="0DAB50E1" w14:textId="77777777" w:rsidR="00AC4575" w:rsidRPr="00747AA4" w:rsidRDefault="00AC4575" w:rsidP="00747AA4">
      <w:pPr>
        <w:rPr>
          <w:szCs w:val="22"/>
          <w:lang w:val="es-419"/>
        </w:rPr>
      </w:pPr>
    </w:p>
    <w:p w14:paraId="44E731BC" w14:textId="156EBC7F" w:rsidR="00D87565" w:rsidRDefault="005A15FD" w:rsidP="00747AA4">
      <w:pPr>
        <w:rPr>
          <w:szCs w:val="22"/>
          <w:lang w:val="es-419"/>
        </w:rPr>
      </w:pPr>
      <w:proofErr w:type="spellStart"/>
      <w:r w:rsidRPr="005A15FD">
        <w:rPr>
          <w:b/>
          <w:bCs/>
          <w:szCs w:val="22"/>
          <w:lang w:val="es-419"/>
        </w:rPr>
        <w:t>e</w:t>
      </w:r>
      <w:r w:rsidR="00D87565" w:rsidRPr="005A15FD">
        <w:rPr>
          <w:b/>
          <w:bCs/>
          <w:szCs w:val="22"/>
          <w:lang w:val="es-419"/>
        </w:rPr>
        <w:t>picite</w:t>
      </w:r>
      <w:proofErr w:type="spellEnd"/>
      <w:r w:rsidR="00D87565" w:rsidRPr="005A15FD">
        <w:rPr>
          <w:b/>
          <w:bCs/>
          <w:szCs w:val="22"/>
          <w:lang w:val="es-419"/>
        </w:rPr>
        <w:t>® CALM</w:t>
      </w:r>
      <w:r w:rsidR="00D87565" w:rsidRPr="00747AA4">
        <w:rPr>
          <w:szCs w:val="22"/>
          <w:lang w:val="es-419"/>
        </w:rPr>
        <w:t>, el primer apósito médico del mundo fabricado a partir</w:t>
      </w:r>
      <w:r w:rsidR="00747AA4">
        <w:rPr>
          <w:szCs w:val="22"/>
          <w:lang w:val="es-419"/>
        </w:rPr>
        <w:t xml:space="preserve"> </w:t>
      </w:r>
      <w:r w:rsidR="00D87565" w:rsidRPr="00747AA4">
        <w:rPr>
          <w:szCs w:val="22"/>
          <w:lang w:val="es-419"/>
        </w:rPr>
        <w:t>de celulosa biosintética, estará certificado conforme la normativa</w:t>
      </w:r>
      <w:r w:rsidR="00747AA4">
        <w:rPr>
          <w:szCs w:val="22"/>
          <w:lang w:val="es-419"/>
        </w:rPr>
        <w:t xml:space="preserve"> </w:t>
      </w:r>
      <w:r w:rsidR="00D87565" w:rsidRPr="00747AA4">
        <w:rPr>
          <w:szCs w:val="22"/>
          <w:lang w:val="es-419"/>
        </w:rPr>
        <w:t>europea sobre productos sanitarios (MDR). Ofrece una opción segura, estéril</w:t>
      </w:r>
      <w:r w:rsidR="00747AA4">
        <w:rPr>
          <w:szCs w:val="22"/>
          <w:lang w:val="es-419"/>
        </w:rPr>
        <w:t xml:space="preserve"> </w:t>
      </w:r>
      <w:r w:rsidR="00D87565" w:rsidRPr="00747AA4">
        <w:rPr>
          <w:szCs w:val="22"/>
          <w:lang w:val="es-419"/>
        </w:rPr>
        <w:t>e hipoalergénica que favorece la cicatrización de las heridas al tiempo</w:t>
      </w:r>
      <w:r w:rsidR="00747AA4">
        <w:rPr>
          <w:szCs w:val="22"/>
          <w:lang w:val="es-419"/>
        </w:rPr>
        <w:t xml:space="preserve"> </w:t>
      </w:r>
      <w:r w:rsidR="00D87565" w:rsidRPr="00747AA4">
        <w:rPr>
          <w:szCs w:val="22"/>
          <w:lang w:val="es-419"/>
        </w:rPr>
        <w:t>que mejora la seguridad y la comodidad del paciente.</w:t>
      </w:r>
    </w:p>
    <w:p w14:paraId="1C74F1D4" w14:textId="77777777" w:rsidR="00747AA4" w:rsidRPr="00747AA4" w:rsidRDefault="00747AA4" w:rsidP="00747AA4">
      <w:pPr>
        <w:rPr>
          <w:szCs w:val="22"/>
          <w:lang w:val="es-419"/>
        </w:rPr>
      </w:pPr>
    </w:p>
    <w:p w14:paraId="5B82FD56" w14:textId="1B92ACFD" w:rsidR="00D87565" w:rsidRDefault="00D87565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"La celulosa biosintética es un material que muestra</w:t>
      </w:r>
      <w:r w:rsidR="002A72BA">
        <w:rPr>
          <w:szCs w:val="22"/>
          <w:lang w:val="es-419"/>
        </w:rPr>
        <w:t xml:space="preserve"> una gran versatilidad</w:t>
      </w:r>
      <w:r w:rsidRPr="00747AA4">
        <w:rPr>
          <w:szCs w:val="22"/>
          <w:lang w:val="es-419"/>
        </w:rPr>
        <w:t>. Aprovechando la amplia experiencia clínica en el tratamiento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 xml:space="preserve">de quemaduras y heridas crónicas con productos de la familia </w:t>
      </w: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>®,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 xml:space="preserve">estamos muy satisfechos de ofrecer </w:t>
      </w: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>® CALM a los profesionales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médicos de la estética para mejorar los resultados de los pacientes",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 xml:space="preserve">declaró la Dra. Dana Kralisch, </w:t>
      </w:r>
      <w:proofErr w:type="gramStart"/>
      <w:r w:rsidRPr="00747AA4">
        <w:rPr>
          <w:szCs w:val="22"/>
          <w:lang w:val="es-419"/>
        </w:rPr>
        <w:t>Directora General</w:t>
      </w:r>
      <w:proofErr w:type="gramEnd"/>
      <w:r w:rsidRPr="00747AA4">
        <w:rPr>
          <w:szCs w:val="22"/>
          <w:lang w:val="es-419"/>
        </w:rPr>
        <w:t xml:space="preserve"> de </w:t>
      </w:r>
      <w:proofErr w:type="spellStart"/>
      <w:r w:rsidRPr="00747AA4">
        <w:rPr>
          <w:szCs w:val="22"/>
          <w:lang w:val="es-419"/>
        </w:rPr>
        <w:t>JeNaCell</w:t>
      </w:r>
      <w:proofErr w:type="spellEnd"/>
      <w:r w:rsidRPr="00747AA4">
        <w:rPr>
          <w:szCs w:val="22"/>
          <w:lang w:val="es-419"/>
        </w:rPr>
        <w:t>. La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empresa Evonik es especialista en la fabricación de productos de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calidad médica para el cuidado avanzado de heridas.</w:t>
      </w:r>
    </w:p>
    <w:p w14:paraId="361CD54E" w14:textId="77777777" w:rsidR="00747AA4" w:rsidRPr="00747AA4" w:rsidRDefault="00747AA4" w:rsidP="00747AA4">
      <w:pPr>
        <w:rPr>
          <w:szCs w:val="22"/>
          <w:lang w:val="es-419"/>
        </w:rPr>
      </w:pPr>
    </w:p>
    <w:p w14:paraId="4B3DB55E" w14:textId="77777777" w:rsidR="00D87565" w:rsidRPr="00747AA4" w:rsidRDefault="00D87565" w:rsidP="00747AA4">
      <w:pPr>
        <w:rPr>
          <w:szCs w:val="22"/>
          <w:lang w:val="es-419"/>
        </w:rPr>
      </w:pP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 xml:space="preserve">® CALM es un apósito </w:t>
      </w:r>
      <w:proofErr w:type="spellStart"/>
      <w:r w:rsidRPr="00747AA4">
        <w:rPr>
          <w:szCs w:val="22"/>
          <w:lang w:val="es-419"/>
        </w:rPr>
        <w:t>hidroactivo</w:t>
      </w:r>
      <w:proofErr w:type="spellEnd"/>
      <w:r w:rsidRPr="00747AA4">
        <w:rPr>
          <w:szCs w:val="22"/>
          <w:lang w:val="es-419"/>
        </w:rPr>
        <w:t xml:space="preserve"> diseñado para crear un</w:t>
      </w:r>
    </w:p>
    <w:p w14:paraId="1963AAEC" w14:textId="77777777" w:rsidR="00D87565" w:rsidRPr="00747AA4" w:rsidRDefault="00D87565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entorno húmedo en la herida que favorezca la cicatrización y</w:t>
      </w:r>
    </w:p>
    <w:p w14:paraId="1E5E2137" w14:textId="066CF154" w:rsidR="00747AA4" w:rsidRDefault="00D87565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lastRenderedPageBreak/>
        <w:t>minimice el tiempo de inactividad tras los tratamientos estéticos que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utilizan tecnologías basadas en la energía, como el láser de CO2 y las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micropuntas de radiofrecuencia (RF). Estos procedimientos mejoran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la producción de colágeno y tratan los signos del envejecimiento. Sin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embargo, su intensidad puede crear heridas comparables a</w:t>
      </w:r>
      <w:r w:rsidR="00747AA4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quemaduras leves. Con</w:t>
      </w:r>
      <w:r w:rsidR="00747AA4" w:rsidRPr="00747AA4">
        <w:rPr>
          <w:szCs w:val="22"/>
          <w:lang w:val="es-419"/>
        </w:rPr>
        <w:t xml:space="preserve"> algunas tecnologías penetran en la dermis hasta</w:t>
      </w:r>
      <w:r w:rsidR="00747AA4">
        <w:rPr>
          <w:szCs w:val="22"/>
          <w:lang w:val="es-419"/>
        </w:rPr>
        <w:t xml:space="preserve"> </w:t>
      </w:r>
      <w:r w:rsidR="00747AA4" w:rsidRPr="00747AA4">
        <w:rPr>
          <w:szCs w:val="22"/>
          <w:lang w:val="es-419"/>
        </w:rPr>
        <w:t>7mm, los profesionales pueden enfrentarse a riesgos de</w:t>
      </w:r>
      <w:r w:rsidR="00747AA4">
        <w:rPr>
          <w:szCs w:val="22"/>
          <w:lang w:val="es-419"/>
        </w:rPr>
        <w:t xml:space="preserve"> </w:t>
      </w:r>
      <w:r w:rsidR="00747AA4" w:rsidRPr="00747AA4">
        <w:rPr>
          <w:szCs w:val="22"/>
          <w:lang w:val="es-419"/>
        </w:rPr>
        <w:t>responsabilidad al utilizar productos que no sean de calidad</w:t>
      </w:r>
      <w:r w:rsidR="00747AA4">
        <w:rPr>
          <w:szCs w:val="22"/>
          <w:lang w:val="es-419"/>
        </w:rPr>
        <w:t xml:space="preserve"> </w:t>
      </w:r>
      <w:r w:rsidR="00747AA4" w:rsidRPr="00747AA4">
        <w:rPr>
          <w:szCs w:val="22"/>
          <w:lang w:val="es-419"/>
        </w:rPr>
        <w:t>médica en pieles</w:t>
      </w:r>
      <w:r w:rsidR="00747AA4">
        <w:rPr>
          <w:szCs w:val="22"/>
          <w:lang w:val="es-419"/>
        </w:rPr>
        <w:t xml:space="preserve"> </w:t>
      </w:r>
      <w:r w:rsidR="00747AA4" w:rsidRPr="00747AA4">
        <w:rPr>
          <w:szCs w:val="22"/>
          <w:lang w:val="es-419"/>
        </w:rPr>
        <w:t>comprometidas.</w:t>
      </w:r>
    </w:p>
    <w:p w14:paraId="6924ACE8" w14:textId="77777777" w:rsidR="00747AA4" w:rsidRPr="00747AA4" w:rsidRDefault="00747AA4" w:rsidP="00747AA4">
      <w:pPr>
        <w:rPr>
          <w:szCs w:val="22"/>
          <w:lang w:val="es-419"/>
        </w:rPr>
      </w:pPr>
    </w:p>
    <w:p w14:paraId="0FA16536" w14:textId="6ACA4C18" w:rsidR="00747AA4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Fabricado en Alemania bajo</w:t>
      </w:r>
      <w:r w:rsidR="002A72BA">
        <w:rPr>
          <w:szCs w:val="22"/>
          <w:lang w:val="es-419"/>
        </w:rPr>
        <w:t xml:space="preserve"> estrictas medidas de esterilidad</w:t>
      </w:r>
      <w:r w:rsidRPr="00747AA4">
        <w:rPr>
          <w:szCs w:val="22"/>
          <w:lang w:val="es-419"/>
        </w:rPr>
        <w:t xml:space="preserve">, </w:t>
      </w: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>® CALM es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una opción segura para la piel</w:t>
      </w:r>
      <w:r w:rsidR="00F1119C">
        <w:rPr>
          <w:szCs w:val="22"/>
          <w:lang w:val="es-419"/>
        </w:rPr>
        <w:t xml:space="preserve"> sensibles </w:t>
      </w:r>
      <w:r w:rsidRPr="00747AA4">
        <w:rPr>
          <w:szCs w:val="22"/>
          <w:lang w:val="es-419"/>
        </w:rPr>
        <w:t>al tratamiento y las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heridas quirúrgicas. El producto se elabora a partir de celulosa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 xml:space="preserve">biosintética natural, lo que garantiza que </w:t>
      </w:r>
      <w:r w:rsidR="002A72BA">
        <w:rPr>
          <w:szCs w:val="22"/>
          <w:lang w:val="es-419"/>
        </w:rPr>
        <w:t xml:space="preserve">es hipoalergénico, no oclusivo </w:t>
      </w:r>
      <w:r w:rsidRPr="00747AA4">
        <w:rPr>
          <w:szCs w:val="22"/>
          <w:lang w:val="es-419"/>
        </w:rPr>
        <w:t>y no contiene fragancias, conservantes ni parabenos.</w:t>
      </w:r>
    </w:p>
    <w:p w14:paraId="350BCD69" w14:textId="77777777" w:rsidR="00747AA4" w:rsidRPr="00747AA4" w:rsidRDefault="00747AA4" w:rsidP="00747AA4">
      <w:pPr>
        <w:rPr>
          <w:szCs w:val="22"/>
          <w:lang w:val="es-419"/>
        </w:rPr>
      </w:pPr>
    </w:p>
    <w:p w14:paraId="3DB48B9B" w14:textId="77777777" w:rsidR="00747AA4" w:rsidRPr="00747AA4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"</w:t>
      </w: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>® CALM ayudará a los profesionales médicos a mejorar sus</w:t>
      </w:r>
    </w:p>
    <w:p w14:paraId="3490F1E6" w14:textId="34F250D4" w:rsidR="005A15FD" w:rsidRPr="005A15FD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protocolos de cuidados post</w:t>
      </w:r>
      <w:r w:rsidR="002A72BA"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operatorios para cumplir las normas de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calidad médica. Estamos deseando asociarnos con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distribuidores en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Europa y a nivel internacional para que nos ayuden a llevar este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 xml:space="preserve">producto excepcional a los pacientes", afirma Julia Born, </w:t>
      </w:r>
      <w:r w:rsidR="005A15FD" w:rsidRPr="005A15FD">
        <w:rPr>
          <w:szCs w:val="22"/>
          <w:lang w:val="es-419"/>
        </w:rPr>
        <w:t xml:space="preserve">Gerente de Desarrollo de Negocios y Marketing Estratégico de Evonik </w:t>
      </w:r>
      <w:proofErr w:type="spellStart"/>
      <w:r w:rsidR="005A15FD" w:rsidRPr="005A15FD">
        <w:rPr>
          <w:szCs w:val="22"/>
          <w:lang w:val="es-419"/>
        </w:rPr>
        <w:t>Health</w:t>
      </w:r>
      <w:proofErr w:type="spellEnd"/>
      <w:r w:rsidR="005A15FD" w:rsidRPr="005A15FD">
        <w:rPr>
          <w:szCs w:val="22"/>
          <w:lang w:val="es-419"/>
        </w:rPr>
        <w:t xml:space="preserve"> Care.</w:t>
      </w:r>
    </w:p>
    <w:p w14:paraId="489AFD89" w14:textId="77777777" w:rsidR="00747AA4" w:rsidRDefault="00747AA4" w:rsidP="00747AA4">
      <w:pPr>
        <w:rPr>
          <w:szCs w:val="22"/>
          <w:lang w:val="es-419"/>
        </w:rPr>
      </w:pPr>
    </w:p>
    <w:p w14:paraId="74805AD7" w14:textId="6E803C6C" w:rsidR="00747AA4" w:rsidRPr="00747AA4" w:rsidRDefault="00747AA4" w:rsidP="00747AA4">
      <w:pPr>
        <w:rPr>
          <w:szCs w:val="22"/>
          <w:lang w:val="es-419"/>
        </w:rPr>
      </w:pP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>® CALM es la última incorporación a la familia de productos</w:t>
      </w:r>
    </w:p>
    <w:p w14:paraId="59553D96" w14:textId="1EF89E45" w:rsidR="00747AA4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 xml:space="preserve">médicos </w:t>
      </w: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 xml:space="preserve">® de </w:t>
      </w:r>
      <w:proofErr w:type="spellStart"/>
      <w:r w:rsidRPr="00747AA4">
        <w:rPr>
          <w:szCs w:val="22"/>
          <w:lang w:val="es-419"/>
        </w:rPr>
        <w:t>JeNaCell</w:t>
      </w:r>
      <w:proofErr w:type="spellEnd"/>
      <w:r w:rsidRPr="00747AA4">
        <w:rPr>
          <w:szCs w:val="22"/>
          <w:lang w:val="es-419"/>
        </w:rPr>
        <w:t xml:space="preserve"> para el cuidado avanzado de heridas y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se basa en la conocida cartera de productos de la empresa para el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tratamiento de quemaduras y heridas crónicas. Fundada en 2012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como spin-off de la Universidad Friedrich Schiller de Jena (Alemania),</w:t>
      </w:r>
      <w:r>
        <w:rPr>
          <w:szCs w:val="22"/>
          <w:lang w:val="es-419"/>
        </w:rPr>
        <w:t xml:space="preserve"> </w:t>
      </w:r>
      <w:proofErr w:type="spellStart"/>
      <w:r w:rsidRPr="00747AA4">
        <w:rPr>
          <w:szCs w:val="22"/>
          <w:lang w:val="es-419"/>
        </w:rPr>
        <w:t>JeNaCell</w:t>
      </w:r>
      <w:proofErr w:type="spellEnd"/>
      <w:r w:rsidRPr="00747AA4">
        <w:rPr>
          <w:szCs w:val="22"/>
          <w:lang w:val="es-419"/>
        </w:rPr>
        <w:t xml:space="preserve"> lanzó su primer producto </w:t>
      </w:r>
      <w:proofErr w:type="spellStart"/>
      <w:r w:rsidRPr="00747AA4">
        <w:rPr>
          <w:szCs w:val="22"/>
          <w:lang w:val="es-419"/>
        </w:rPr>
        <w:t>epicite</w:t>
      </w:r>
      <w:proofErr w:type="spellEnd"/>
      <w:r w:rsidRPr="00747AA4">
        <w:rPr>
          <w:szCs w:val="22"/>
          <w:lang w:val="es-419"/>
        </w:rPr>
        <w:t>® en 2017. Evonik adquirió</w:t>
      </w:r>
      <w:r>
        <w:rPr>
          <w:szCs w:val="22"/>
          <w:lang w:val="es-419"/>
        </w:rPr>
        <w:t xml:space="preserve"> </w:t>
      </w:r>
      <w:proofErr w:type="spellStart"/>
      <w:r w:rsidRPr="00747AA4">
        <w:rPr>
          <w:szCs w:val="22"/>
          <w:lang w:val="es-419"/>
        </w:rPr>
        <w:t>JeNaCell</w:t>
      </w:r>
      <w:proofErr w:type="spellEnd"/>
      <w:r w:rsidRPr="00747AA4">
        <w:rPr>
          <w:szCs w:val="22"/>
          <w:lang w:val="es-419"/>
        </w:rPr>
        <w:t xml:space="preserve"> en 2021.</w:t>
      </w:r>
    </w:p>
    <w:p w14:paraId="20C1B48C" w14:textId="77777777" w:rsidR="00747AA4" w:rsidRPr="00747AA4" w:rsidRDefault="00747AA4" w:rsidP="00747AA4">
      <w:pPr>
        <w:rPr>
          <w:szCs w:val="22"/>
          <w:lang w:val="es-419"/>
        </w:rPr>
      </w:pPr>
    </w:p>
    <w:p w14:paraId="4DA451C9" w14:textId="762A2EF2" w:rsidR="00747AA4" w:rsidRPr="00747AA4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 xml:space="preserve">Evonik es </w:t>
      </w:r>
      <w:r w:rsidR="002A72BA">
        <w:rPr>
          <w:szCs w:val="22"/>
          <w:lang w:val="es-419"/>
        </w:rPr>
        <w:t xml:space="preserve">un </w:t>
      </w:r>
      <w:proofErr w:type="spellStart"/>
      <w:r w:rsidR="002A72BA">
        <w:rPr>
          <w:szCs w:val="22"/>
          <w:lang w:val="es-419"/>
        </w:rPr>
        <w:t>hub</w:t>
      </w:r>
      <w:proofErr w:type="spellEnd"/>
      <w:r w:rsidR="002A72BA">
        <w:rPr>
          <w:szCs w:val="22"/>
          <w:lang w:val="es-419"/>
        </w:rPr>
        <w:t xml:space="preserve"> global</w:t>
      </w:r>
      <w:r w:rsidRPr="00747AA4">
        <w:rPr>
          <w:szCs w:val="22"/>
          <w:lang w:val="es-419"/>
        </w:rPr>
        <w:t xml:space="preserve"> de innovación en biomateriales </w:t>
      </w:r>
      <w:proofErr w:type="spellStart"/>
      <w:r w:rsidRPr="00747AA4">
        <w:rPr>
          <w:szCs w:val="22"/>
          <w:lang w:val="es-419"/>
        </w:rPr>
        <w:t>denueva</w:t>
      </w:r>
      <w:proofErr w:type="spellEnd"/>
      <w:r w:rsidRPr="00747AA4">
        <w:rPr>
          <w:szCs w:val="22"/>
          <w:lang w:val="es-419"/>
        </w:rPr>
        <w:t xml:space="preserve"> generación que colabora con sus clientes para llevar sus</w:t>
      </w:r>
    </w:p>
    <w:p w14:paraId="33E27DB0" w14:textId="77777777" w:rsidR="00747AA4" w:rsidRPr="00747AA4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ideas del concepto al mercado. La empresa ofrece la cartera más</w:t>
      </w:r>
    </w:p>
    <w:p w14:paraId="12FC9179" w14:textId="77777777" w:rsidR="00747AA4" w:rsidRPr="00747AA4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completa del sector de materiales y servicios a medida para la</w:t>
      </w:r>
    </w:p>
    <w:p w14:paraId="2DB1014F" w14:textId="776C2D6F" w:rsidR="0071231E" w:rsidRDefault="00747AA4" w:rsidP="00747AA4">
      <w:pPr>
        <w:rPr>
          <w:szCs w:val="22"/>
          <w:lang w:val="es-419"/>
        </w:rPr>
      </w:pPr>
      <w:r w:rsidRPr="00747AA4">
        <w:rPr>
          <w:szCs w:val="22"/>
          <w:lang w:val="es-419"/>
        </w:rPr>
        <w:t>fabricación de dispositivos médicos que abren nuevas posibilidades de</w:t>
      </w:r>
      <w:r>
        <w:rPr>
          <w:szCs w:val="22"/>
          <w:lang w:val="es-419"/>
        </w:rPr>
        <w:t xml:space="preserve"> </w:t>
      </w:r>
      <w:r w:rsidRPr="00747AA4">
        <w:rPr>
          <w:szCs w:val="22"/>
          <w:lang w:val="es-419"/>
        </w:rPr>
        <w:t>tratamiento específico para cada paciente.</w:t>
      </w:r>
    </w:p>
    <w:p w14:paraId="59529EBD" w14:textId="77777777" w:rsidR="00747AA4" w:rsidRDefault="00747AA4" w:rsidP="00747AA4">
      <w:pPr>
        <w:rPr>
          <w:szCs w:val="22"/>
          <w:lang w:val="es-419"/>
        </w:rPr>
      </w:pPr>
    </w:p>
    <w:p w14:paraId="187D0609" w14:textId="77777777" w:rsidR="00747AA4" w:rsidRDefault="00747AA4" w:rsidP="00747AA4">
      <w:pPr>
        <w:rPr>
          <w:szCs w:val="22"/>
          <w:lang w:val="es-419"/>
        </w:rPr>
      </w:pPr>
    </w:p>
    <w:p w14:paraId="30C50E9C" w14:textId="77777777" w:rsidR="006D050F" w:rsidRPr="006D050F" w:rsidRDefault="006D050F" w:rsidP="006D050F">
      <w:pPr>
        <w:rPr>
          <w:szCs w:val="22"/>
          <w:lang w:val="es-419"/>
        </w:rPr>
      </w:pPr>
    </w:p>
    <w:p w14:paraId="65B1A9B0" w14:textId="77777777" w:rsidR="0071231E" w:rsidRPr="00242472" w:rsidRDefault="0071231E" w:rsidP="00D22F32">
      <w:pPr>
        <w:spacing w:line="220" w:lineRule="exact"/>
        <w:rPr>
          <w:sz w:val="18"/>
          <w:szCs w:val="18"/>
          <w:lang w:val="es-419"/>
        </w:rPr>
      </w:pPr>
    </w:p>
    <w:p w14:paraId="15057144" w14:textId="77777777" w:rsidR="00FC07E1" w:rsidRPr="00FC07E1" w:rsidRDefault="00FC07E1" w:rsidP="00FC07E1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FC07E1">
        <w:rPr>
          <w:b/>
          <w:bCs/>
          <w:sz w:val="18"/>
          <w:szCs w:val="18"/>
          <w:lang w:val="es-ES" w:eastAsia="pt-BR"/>
        </w:rPr>
        <w:t>Información de la empresa</w:t>
      </w:r>
    </w:p>
    <w:p w14:paraId="0CD6FA8C" w14:textId="6E69B19F" w:rsidR="00FC07E1" w:rsidRPr="00FC07E1" w:rsidRDefault="00FC07E1" w:rsidP="00FC07E1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FC07E1">
        <w:rPr>
          <w:rFonts w:cs="Lucida Sans Unicode"/>
          <w:sz w:val="18"/>
          <w:szCs w:val="18"/>
          <w:lang w:val="es-ES" w:eastAsia="pt-BR"/>
        </w:rPr>
        <w:t>Evonik es uno de los líderes mundiales en productos químicos especializados. La empresa opera en más de 100 países de todo el mundo. En 202</w:t>
      </w:r>
      <w:r>
        <w:rPr>
          <w:rFonts w:cs="Lucida Sans Unicode"/>
          <w:sz w:val="18"/>
          <w:szCs w:val="18"/>
          <w:lang w:val="es-ES" w:eastAsia="pt-BR"/>
        </w:rPr>
        <w:t>4</w:t>
      </w:r>
      <w:r w:rsidRPr="00FC07E1">
        <w:rPr>
          <w:rFonts w:cs="Lucida Sans Unicode"/>
          <w:sz w:val="18"/>
          <w:szCs w:val="18"/>
          <w:lang w:val="es-ES" w:eastAsia="pt-BR"/>
        </w:rPr>
        <w:t>, registró ventas por 15.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 xml:space="preserve">00 millones de euros y una ganancia operativa (margen EBITDA ajustado) de </w:t>
      </w:r>
      <w:r>
        <w:rPr>
          <w:rFonts w:cs="Lucida Sans Unicode"/>
          <w:sz w:val="18"/>
          <w:szCs w:val="18"/>
          <w:lang w:val="es-ES" w:eastAsia="pt-BR"/>
        </w:rPr>
        <w:t>2</w:t>
      </w:r>
      <w:r w:rsidRPr="00FC07E1">
        <w:rPr>
          <w:rFonts w:cs="Lucida Sans Unicode"/>
          <w:sz w:val="18"/>
          <w:szCs w:val="18"/>
          <w:lang w:val="es-ES" w:eastAsia="pt-BR"/>
        </w:rPr>
        <w:t>.</w:t>
      </w:r>
      <w:r>
        <w:rPr>
          <w:rFonts w:cs="Lucida Sans Unicode"/>
          <w:sz w:val="18"/>
          <w:szCs w:val="18"/>
          <w:lang w:val="es-ES" w:eastAsia="pt-BR"/>
        </w:rPr>
        <w:t>10</w:t>
      </w:r>
      <w:r w:rsidRPr="00FC07E1">
        <w:rPr>
          <w:rFonts w:cs="Lucida Sans Unicode"/>
          <w:sz w:val="18"/>
          <w:szCs w:val="18"/>
          <w:lang w:val="es-ES" w:eastAsia="pt-BR"/>
        </w:rPr>
        <w:t>0 millones de euros. Evonik va mucho más allá de la química para crear soluciones innovadoras, redituables y sustentables para sus clientes. Más de 32.000 colaboradores trabajan juntos con un objetivo en común: mejorar la vida de las personas, todos los días.</w:t>
      </w:r>
      <w:r w:rsidRPr="00FC07E1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</w:p>
    <w:p w14:paraId="64463091" w14:textId="77777777" w:rsidR="00242472" w:rsidRDefault="00242472" w:rsidP="00242472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F3AD421" w14:textId="77777777" w:rsidR="006D050F" w:rsidRDefault="006D050F" w:rsidP="00242472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61B92F29" w14:textId="77777777" w:rsidR="006D050F" w:rsidRPr="006D050F" w:rsidRDefault="006D050F" w:rsidP="006D050F">
      <w:pPr>
        <w:spacing w:line="220" w:lineRule="exact"/>
        <w:rPr>
          <w:sz w:val="18"/>
          <w:szCs w:val="18"/>
          <w:lang w:val="es-419"/>
        </w:rPr>
      </w:pPr>
      <w:r w:rsidRPr="006D050F">
        <w:rPr>
          <w:b/>
          <w:bCs/>
          <w:sz w:val="18"/>
          <w:szCs w:val="18"/>
          <w:lang w:val="es-419"/>
        </w:rPr>
        <w:t xml:space="preserve">Sobre </w:t>
      </w:r>
      <w:proofErr w:type="spellStart"/>
      <w:r w:rsidRPr="006D050F">
        <w:rPr>
          <w:b/>
          <w:bCs/>
          <w:sz w:val="18"/>
          <w:szCs w:val="18"/>
          <w:lang w:val="es-419"/>
        </w:rPr>
        <w:t>Nutrition</w:t>
      </w:r>
      <w:proofErr w:type="spellEnd"/>
      <w:r w:rsidRPr="006D050F">
        <w:rPr>
          <w:b/>
          <w:bCs/>
          <w:sz w:val="18"/>
          <w:szCs w:val="18"/>
          <w:lang w:val="es-419"/>
        </w:rPr>
        <w:t xml:space="preserve"> &amp; Care</w:t>
      </w:r>
      <w:r w:rsidRPr="006D050F">
        <w:rPr>
          <w:sz w:val="18"/>
          <w:szCs w:val="18"/>
          <w:lang w:val="es-419"/>
        </w:rPr>
        <w:br/>
        <w:t xml:space="preserve">Las actividades de la división </w:t>
      </w:r>
      <w:proofErr w:type="spellStart"/>
      <w:r w:rsidRPr="006D050F">
        <w:rPr>
          <w:sz w:val="18"/>
          <w:szCs w:val="18"/>
          <w:lang w:val="es-419"/>
        </w:rPr>
        <w:t>Nutrition</w:t>
      </w:r>
      <w:proofErr w:type="spellEnd"/>
      <w:r w:rsidRPr="006D050F">
        <w:rPr>
          <w:sz w:val="18"/>
          <w:szCs w:val="18"/>
          <w:lang w:val="es-419"/>
        </w:rPr>
        <w:t xml:space="preserve"> &amp; Care se centran en los segmentos de salud y la calidad de vida. La división desarrolla soluciones diferenciadas para ingredientes farmacéuticos activos, dispositivos médicos, nutrición humana y animal, cuidados personales, cosméticos y productos para limpieza del hogar. En estos mercados finales robustos, la división generó ventas de alrededor de 3</w:t>
      </w:r>
      <w:r>
        <w:rPr>
          <w:sz w:val="18"/>
          <w:szCs w:val="18"/>
          <w:lang w:val="es-419"/>
        </w:rPr>
        <w:t>.760</w:t>
      </w:r>
      <w:r w:rsidRPr="006D050F">
        <w:rPr>
          <w:sz w:val="18"/>
          <w:szCs w:val="18"/>
          <w:lang w:val="es-419"/>
        </w:rPr>
        <w:t xml:space="preserve"> millones de euros en 202</w:t>
      </w:r>
      <w:r>
        <w:rPr>
          <w:sz w:val="18"/>
          <w:szCs w:val="18"/>
          <w:lang w:val="es-419"/>
        </w:rPr>
        <w:t>4</w:t>
      </w:r>
      <w:r w:rsidRPr="006D050F">
        <w:rPr>
          <w:sz w:val="18"/>
          <w:szCs w:val="18"/>
          <w:lang w:val="es-419"/>
        </w:rPr>
        <w:t>, con aproximadamente 5.</w:t>
      </w:r>
      <w:r>
        <w:rPr>
          <w:sz w:val="18"/>
          <w:szCs w:val="18"/>
          <w:lang w:val="es-419"/>
        </w:rPr>
        <w:t>5</w:t>
      </w:r>
      <w:r w:rsidRPr="006D050F">
        <w:rPr>
          <w:sz w:val="18"/>
          <w:szCs w:val="18"/>
          <w:lang w:val="es-419"/>
        </w:rPr>
        <w:t>00 colaboradores.</w:t>
      </w:r>
    </w:p>
    <w:p w14:paraId="18532E95" w14:textId="77777777" w:rsidR="006D050F" w:rsidRPr="006D050F" w:rsidRDefault="006D050F" w:rsidP="006D050F">
      <w:pPr>
        <w:spacing w:line="220" w:lineRule="exact"/>
        <w:rPr>
          <w:szCs w:val="22"/>
          <w:lang w:val="es-419"/>
        </w:rPr>
      </w:pPr>
    </w:p>
    <w:p w14:paraId="56965EA1" w14:textId="77777777" w:rsidR="006D050F" w:rsidRPr="00FA73B4" w:rsidRDefault="006D050F" w:rsidP="00242472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1F77082" w14:textId="77777777" w:rsidR="00FC07E1" w:rsidRPr="00FC07E1" w:rsidRDefault="00FC07E1" w:rsidP="00242472">
      <w:pPr>
        <w:spacing w:line="220" w:lineRule="exact"/>
        <w:outlineLvl w:val="0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0D2958FA" w14:textId="77777777" w:rsidR="00242472" w:rsidRPr="00242472" w:rsidRDefault="00242472" w:rsidP="00242472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  <w:lang w:val="es-419"/>
        </w:rPr>
      </w:pPr>
      <w:r w:rsidRPr="00E84862">
        <w:rPr>
          <w:b/>
          <w:bCs/>
          <w:sz w:val="18"/>
          <w:szCs w:val="18"/>
          <w:lang w:val="es-ES" w:eastAsia="pt-BR"/>
        </w:rPr>
        <w:t>Nota legal</w:t>
      </w:r>
      <w:r w:rsidRPr="00242472">
        <w:rPr>
          <w:b/>
          <w:bCs/>
          <w:sz w:val="18"/>
          <w:szCs w:val="18"/>
          <w:lang w:val="es-419"/>
        </w:rPr>
        <w:t xml:space="preserve"> </w:t>
      </w:r>
    </w:p>
    <w:p w14:paraId="06471D94" w14:textId="77777777" w:rsidR="00242472" w:rsidRPr="00242472" w:rsidRDefault="00242472" w:rsidP="0024247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E84862">
        <w:rPr>
          <w:rFonts w:cs="Lucida Sans Unicode"/>
          <w:sz w:val="18"/>
          <w:szCs w:val="18"/>
          <w:lang w:val="es-ES" w:eastAsia="pt-BR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7146776D" w14:textId="77777777" w:rsidR="00242472" w:rsidRPr="00242472" w:rsidRDefault="00242472" w:rsidP="0024247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3760876F" w14:textId="77777777" w:rsidR="00242472" w:rsidRPr="00242472" w:rsidRDefault="00242472" w:rsidP="00242472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5FC594D" w14:textId="77777777" w:rsidR="00FA73B4" w:rsidRPr="00E84862" w:rsidRDefault="00FA73B4" w:rsidP="00FA73B4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5CFAB5F7" w14:textId="77777777" w:rsidR="00FA73B4" w:rsidRPr="00E84862" w:rsidRDefault="00FA73B4" w:rsidP="00FA73B4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19239A27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05DD8058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1D916FF6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6F80E87C" w14:textId="77777777" w:rsidR="00FA73B4" w:rsidRPr="00E84862" w:rsidRDefault="00FA73B4" w:rsidP="00FA73B4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3F63DF1F" w14:textId="77777777" w:rsidR="00FA73B4" w:rsidRPr="00B41764" w:rsidRDefault="00FA73B4" w:rsidP="00FA73B4">
      <w:pPr>
        <w:spacing w:line="240" w:lineRule="auto"/>
        <w:rPr>
          <w:rFonts w:cs="Lucida Sans Unicode"/>
          <w:sz w:val="18"/>
          <w:szCs w:val="18"/>
          <w:lang w:val="en-US" w:eastAsia="pt-BR"/>
        </w:rPr>
      </w:pPr>
      <w:r w:rsidRPr="00B41764">
        <w:rPr>
          <w:rFonts w:cs="Lucida Sans Unicode"/>
          <w:sz w:val="18"/>
          <w:szCs w:val="18"/>
          <w:lang w:val="en-US" w:eastAsia="pt-BR"/>
        </w:rPr>
        <w:t>youtube.com/EvonikIndustries</w:t>
      </w:r>
      <w:r w:rsidRPr="00B41764">
        <w:rPr>
          <w:rFonts w:cs="Lucida Sans Unicode"/>
          <w:sz w:val="18"/>
          <w:szCs w:val="18"/>
          <w:lang w:val="en-US" w:eastAsia="pt-BR"/>
        </w:rPr>
        <w:br/>
        <w:t>linkedin.com/company/Evonik</w:t>
      </w:r>
    </w:p>
    <w:p w14:paraId="75738EB0" w14:textId="77777777" w:rsidR="00FA73B4" w:rsidRPr="00B41764" w:rsidRDefault="00FA73B4" w:rsidP="00FA73B4">
      <w:pPr>
        <w:spacing w:line="240" w:lineRule="auto"/>
        <w:rPr>
          <w:rFonts w:cs="Lucida Sans Unicode"/>
          <w:sz w:val="18"/>
          <w:szCs w:val="18"/>
          <w:lang w:val="en-US" w:eastAsia="pt-BR"/>
        </w:rPr>
      </w:pPr>
    </w:p>
    <w:p w14:paraId="6D35DB63" w14:textId="77777777" w:rsidR="00FA73B4" w:rsidRPr="00B41764" w:rsidRDefault="00FA73B4" w:rsidP="00FA73B4">
      <w:pPr>
        <w:spacing w:line="240" w:lineRule="auto"/>
        <w:rPr>
          <w:rFonts w:cs="Lucida Sans Unicode"/>
          <w:b/>
          <w:sz w:val="18"/>
          <w:szCs w:val="18"/>
          <w:lang w:val="en-US" w:eastAsia="pt-BR"/>
        </w:rPr>
      </w:pPr>
    </w:p>
    <w:p w14:paraId="462E6312" w14:textId="77777777" w:rsidR="00FA73B4" w:rsidRPr="00E84862" w:rsidRDefault="00FA73B4" w:rsidP="00FA73B4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7C9B77FC" w14:textId="77777777" w:rsidR="00FA73B4" w:rsidRPr="00E84862" w:rsidRDefault="00FA73B4" w:rsidP="00FA73B4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73570591" w14:textId="77777777" w:rsidR="00FA73B4" w:rsidRPr="00E84862" w:rsidRDefault="00FA73B4" w:rsidP="00FA73B4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E84862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2B505C77" w14:textId="3EE35530" w:rsidR="0071231E" w:rsidRPr="00E4399F" w:rsidRDefault="00FA73B4" w:rsidP="00E4399F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ipervnculo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sectPr w:rsidR="0071231E" w:rsidRPr="00E4399F" w:rsidSect="00F16D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D59BC" w14:textId="77777777" w:rsidR="001129F2" w:rsidRDefault="001129F2">
      <w:pPr>
        <w:spacing w:line="240" w:lineRule="auto"/>
      </w:pPr>
      <w:r>
        <w:separator/>
      </w:r>
    </w:p>
  </w:endnote>
  <w:endnote w:type="continuationSeparator" w:id="0">
    <w:p w14:paraId="0A1B9FDA" w14:textId="77777777" w:rsidR="001129F2" w:rsidRDefault="00112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Piedepgina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Piedepgina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28841" w14:textId="77777777" w:rsidR="001129F2" w:rsidRDefault="001129F2">
      <w:pPr>
        <w:spacing w:line="240" w:lineRule="auto"/>
      </w:pPr>
      <w:r>
        <w:separator/>
      </w:r>
    </w:p>
  </w:footnote>
  <w:footnote w:type="continuationSeparator" w:id="0">
    <w:p w14:paraId="399697A5" w14:textId="77777777" w:rsidR="001129F2" w:rsidRDefault="00112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Encabezad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Encabezad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culoSecci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0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8"/>
  </w:num>
  <w:num w:numId="20" w16cid:durableId="145049489">
    <w:abstractNumId w:val="21"/>
  </w:num>
  <w:num w:numId="21" w16cid:durableId="466168196">
    <w:abstractNumId w:val="17"/>
  </w:num>
  <w:num w:numId="22" w16cid:durableId="175506500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1EE0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E57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546"/>
    <w:rsid w:val="000F7816"/>
    <w:rsid w:val="00103837"/>
    <w:rsid w:val="00104C4F"/>
    <w:rsid w:val="00111AA3"/>
    <w:rsid w:val="00112083"/>
    <w:rsid w:val="001120D8"/>
    <w:rsid w:val="001129F2"/>
    <w:rsid w:val="00117CF2"/>
    <w:rsid w:val="00124443"/>
    <w:rsid w:val="00124450"/>
    <w:rsid w:val="001254D3"/>
    <w:rsid w:val="001351D2"/>
    <w:rsid w:val="00136FAF"/>
    <w:rsid w:val="001409F9"/>
    <w:rsid w:val="0014346F"/>
    <w:rsid w:val="001434A1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12E6"/>
    <w:rsid w:val="002376F7"/>
    <w:rsid w:val="00241B78"/>
    <w:rsid w:val="00242472"/>
    <w:rsid w:val="002427AA"/>
    <w:rsid w:val="0024351A"/>
    <w:rsid w:val="0024351E"/>
    <w:rsid w:val="00243912"/>
    <w:rsid w:val="002474BF"/>
    <w:rsid w:val="002527E3"/>
    <w:rsid w:val="00261534"/>
    <w:rsid w:val="00262F7B"/>
    <w:rsid w:val="0027624B"/>
    <w:rsid w:val="0027659F"/>
    <w:rsid w:val="00284BBA"/>
    <w:rsid w:val="002864C7"/>
    <w:rsid w:val="00287090"/>
    <w:rsid w:val="00290F07"/>
    <w:rsid w:val="00292005"/>
    <w:rsid w:val="002A0595"/>
    <w:rsid w:val="002A3233"/>
    <w:rsid w:val="002A50AE"/>
    <w:rsid w:val="002A72BA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80845"/>
    <w:rsid w:val="00383532"/>
    <w:rsid w:val="00384C52"/>
    <w:rsid w:val="00391E37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5E45"/>
    <w:rsid w:val="004B17E6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06F5"/>
    <w:rsid w:val="005225EC"/>
    <w:rsid w:val="005233AC"/>
    <w:rsid w:val="00536E02"/>
    <w:rsid w:val="00537A93"/>
    <w:rsid w:val="0054072F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A119C"/>
    <w:rsid w:val="005A15FD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7D2F"/>
    <w:rsid w:val="00620933"/>
    <w:rsid w:val="00622C3C"/>
    <w:rsid w:val="006245AF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3134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50F"/>
    <w:rsid w:val="006D0BA5"/>
    <w:rsid w:val="006D19D8"/>
    <w:rsid w:val="006D3293"/>
    <w:rsid w:val="006D601A"/>
    <w:rsid w:val="006E00A2"/>
    <w:rsid w:val="006E2F15"/>
    <w:rsid w:val="006E37D2"/>
    <w:rsid w:val="006E434B"/>
    <w:rsid w:val="006E7EA2"/>
    <w:rsid w:val="006F3AB9"/>
    <w:rsid w:val="006F48B3"/>
    <w:rsid w:val="006F66B7"/>
    <w:rsid w:val="007010B5"/>
    <w:rsid w:val="00702639"/>
    <w:rsid w:val="00702E62"/>
    <w:rsid w:val="0071231E"/>
    <w:rsid w:val="00712A1F"/>
    <w:rsid w:val="00713574"/>
    <w:rsid w:val="00717EDA"/>
    <w:rsid w:val="007218B6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47AA4"/>
    <w:rsid w:val="00763004"/>
    <w:rsid w:val="007676DC"/>
    <w:rsid w:val="00767D75"/>
    <w:rsid w:val="00770879"/>
    <w:rsid w:val="00770BBF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A2C47"/>
    <w:rsid w:val="007B0BB6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00E2"/>
    <w:rsid w:val="007F1506"/>
    <w:rsid w:val="007F200A"/>
    <w:rsid w:val="007F3646"/>
    <w:rsid w:val="007F59C2"/>
    <w:rsid w:val="007F7820"/>
    <w:rsid w:val="00800AA9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3A0D"/>
    <w:rsid w:val="0088508F"/>
    <w:rsid w:val="00885442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622D"/>
    <w:rsid w:val="008E7921"/>
    <w:rsid w:val="008F1CB7"/>
    <w:rsid w:val="008F45F9"/>
    <w:rsid w:val="008F49C5"/>
    <w:rsid w:val="008F5C81"/>
    <w:rsid w:val="0090621C"/>
    <w:rsid w:val="00910702"/>
    <w:rsid w:val="00913C5F"/>
    <w:rsid w:val="00916544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6112"/>
    <w:rsid w:val="00971345"/>
    <w:rsid w:val="00972915"/>
    <w:rsid w:val="009752DC"/>
    <w:rsid w:val="0097547F"/>
    <w:rsid w:val="00977987"/>
    <w:rsid w:val="00981371"/>
    <w:rsid w:val="009814C9"/>
    <w:rsid w:val="00983883"/>
    <w:rsid w:val="00984E63"/>
    <w:rsid w:val="0098727A"/>
    <w:rsid w:val="0098747F"/>
    <w:rsid w:val="00992647"/>
    <w:rsid w:val="009955AA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4892"/>
    <w:rsid w:val="009E709B"/>
    <w:rsid w:val="009F11DF"/>
    <w:rsid w:val="009F15AC"/>
    <w:rsid w:val="009F29FD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265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15C6"/>
    <w:rsid w:val="00AA3A49"/>
    <w:rsid w:val="00AB1A5B"/>
    <w:rsid w:val="00AB26DD"/>
    <w:rsid w:val="00AC3817"/>
    <w:rsid w:val="00AC4575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41764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7B0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21BCE"/>
    <w:rsid w:val="00C21FFE"/>
    <w:rsid w:val="00C2259A"/>
    <w:rsid w:val="00C22FA3"/>
    <w:rsid w:val="00C242F2"/>
    <w:rsid w:val="00C251AD"/>
    <w:rsid w:val="00C310A2"/>
    <w:rsid w:val="00C31302"/>
    <w:rsid w:val="00C31DF7"/>
    <w:rsid w:val="00C325D0"/>
    <w:rsid w:val="00C33407"/>
    <w:rsid w:val="00C35687"/>
    <w:rsid w:val="00C41173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14C0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59"/>
    <w:rsid w:val="00CA6F45"/>
    <w:rsid w:val="00CB1AE0"/>
    <w:rsid w:val="00CB29E5"/>
    <w:rsid w:val="00CB3A53"/>
    <w:rsid w:val="00CB7456"/>
    <w:rsid w:val="00CB7A42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101C2"/>
    <w:rsid w:val="00D1062A"/>
    <w:rsid w:val="00D12103"/>
    <w:rsid w:val="00D17A9A"/>
    <w:rsid w:val="00D22F32"/>
    <w:rsid w:val="00D27C03"/>
    <w:rsid w:val="00D32180"/>
    <w:rsid w:val="00D321CA"/>
    <w:rsid w:val="00D33933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30DF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87565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48F3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29CE"/>
    <w:rsid w:val="00E430EA"/>
    <w:rsid w:val="00E4399F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3B6F"/>
    <w:rsid w:val="00F04685"/>
    <w:rsid w:val="00F1119C"/>
    <w:rsid w:val="00F12A55"/>
    <w:rsid w:val="00F12C84"/>
    <w:rsid w:val="00F15938"/>
    <w:rsid w:val="00F16B56"/>
    <w:rsid w:val="00F16DC1"/>
    <w:rsid w:val="00F230A2"/>
    <w:rsid w:val="00F264B0"/>
    <w:rsid w:val="00F31F7C"/>
    <w:rsid w:val="00F32AAD"/>
    <w:rsid w:val="00F37503"/>
    <w:rsid w:val="00F37A23"/>
    <w:rsid w:val="00F40271"/>
    <w:rsid w:val="00F40F61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A73B4"/>
    <w:rsid w:val="00FB316C"/>
    <w:rsid w:val="00FC07E1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Encabezad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uentedeprrafopredeter"/>
    <w:semiHidden/>
    <w:rsid w:val="0017414F"/>
  </w:style>
  <w:style w:type="numbering" w:styleId="111111">
    <w:name w:val="Outline List 2"/>
    <w:basedOn w:val="Sinlista"/>
    <w:semiHidden/>
    <w:rsid w:val="0017414F"/>
    <w:pPr>
      <w:numPr>
        <w:numId w:val="1"/>
      </w:numPr>
    </w:pPr>
  </w:style>
  <w:style w:type="numbering" w:styleId="1ai">
    <w:name w:val="Outline List 1"/>
    <w:basedOn w:val="Sinlista"/>
    <w:semiHidden/>
    <w:rsid w:val="0017414F"/>
    <w:pPr>
      <w:numPr>
        <w:numId w:val="2"/>
      </w:numPr>
    </w:pPr>
  </w:style>
  <w:style w:type="paragraph" w:styleId="Saludo">
    <w:name w:val="Salutation"/>
    <w:basedOn w:val="Normal"/>
    <w:next w:val="Normal"/>
    <w:semiHidden/>
    <w:rsid w:val="0017414F"/>
  </w:style>
  <w:style w:type="numbering" w:styleId="ArtculoSeccin">
    <w:name w:val="Outline List 3"/>
    <w:basedOn w:val="Sinlista"/>
    <w:semiHidden/>
    <w:rsid w:val="0017414F"/>
    <w:pPr>
      <w:numPr>
        <w:numId w:val="3"/>
      </w:numPr>
    </w:pPr>
  </w:style>
  <w:style w:type="paragraph" w:styleId="Listaconvietas">
    <w:name w:val="List Bullet"/>
    <w:basedOn w:val="Normal"/>
    <w:rsid w:val="0017414F"/>
    <w:pPr>
      <w:numPr>
        <w:numId w:val="5"/>
      </w:numPr>
    </w:pPr>
  </w:style>
  <w:style w:type="paragraph" w:styleId="Listaconvietas2">
    <w:name w:val="List Bullet 2"/>
    <w:basedOn w:val="Normal"/>
    <w:semiHidden/>
    <w:rsid w:val="0017414F"/>
    <w:pPr>
      <w:numPr>
        <w:numId w:val="6"/>
      </w:numPr>
    </w:pPr>
  </w:style>
  <w:style w:type="paragraph" w:styleId="Listaconvietas3">
    <w:name w:val="List Bullet 3"/>
    <w:basedOn w:val="Normal"/>
    <w:semiHidden/>
    <w:rsid w:val="0017414F"/>
    <w:pPr>
      <w:numPr>
        <w:numId w:val="7"/>
      </w:numPr>
    </w:pPr>
  </w:style>
  <w:style w:type="paragraph" w:styleId="Listaconvietas4">
    <w:name w:val="List Bullet 4"/>
    <w:basedOn w:val="Normal"/>
    <w:semiHidden/>
    <w:rsid w:val="0017414F"/>
    <w:pPr>
      <w:numPr>
        <w:numId w:val="8"/>
      </w:numPr>
    </w:pPr>
  </w:style>
  <w:style w:type="paragraph" w:styleId="Listaconvietas5">
    <w:name w:val="List Bullet 5"/>
    <w:basedOn w:val="Normal"/>
    <w:semiHidden/>
    <w:rsid w:val="0017414F"/>
    <w:pPr>
      <w:numPr>
        <w:numId w:val="9"/>
      </w:numPr>
    </w:pPr>
  </w:style>
  <w:style w:type="character" w:styleId="Hipervnculovisitado">
    <w:name w:val="FollowedHyperlink"/>
    <w:basedOn w:val="Fuentedeprrafopredeter"/>
    <w:semiHidden/>
    <w:rsid w:val="0017414F"/>
    <w:rPr>
      <w:color w:val="800080"/>
      <w:u w:val="single"/>
    </w:rPr>
  </w:style>
  <w:style w:type="paragraph" w:styleId="Textodebloque">
    <w:name w:val="Block Text"/>
    <w:basedOn w:val="Normal"/>
    <w:semiHidden/>
    <w:rsid w:val="0017414F"/>
    <w:pPr>
      <w:spacing w:after="120"/>
      <w:ind w:left="1440" w:right="1440"/>
    </w:pPr>
  </w:style>
  <w:style w:type="paragraph" w:styleId="Fecha">
    <w:name w:val="Date"/>
    <w:basedOn w:val="Normal"/>
    <w:next w:val="Normal"/>
    <w:semiHidden/>
    <w:rsid w:val="0017414F"/>
  </w:style>
  <w:style w:type="paragraph" w:styleId="Firmadecorreoelectrnico">
    <w:name w:val="E-mail Signature"/>
    <w:basedOn w:val="Normal"/>
    <w:semiHidden/>
    <w:rsid w:val="0017414F"/>
  </w:style>
  <w:style w:type="character" w:styleId="Textoennegrita">
    <w:name w:val="Strong"/>
    <w:basedOn w:val="Fuentedeprrafopredeter"/>
    <w:uiPriority w:val="22"/>
    <w:qFormat/>
    <w:rsid w:val="0017414F"/>
    <w:rPr>
      <w:b/>
      <w:bCs/>
    </w:rPr>
  </w:style>
  <w:style w:type="paragraph" w:styleId="Encabezadodenota">
    <w:name w:val="Note Heading"/>
    <w:basedOn w:val="Normal"/>
    <w:next w:val="Normal"/>
    <w:semiHidden/>
    <w:rsid w:val="0017414F"/>
  </w:style>
  <w:style w:type="paragraph" w:styleId="Cierre">
    <w:name w:val="Closing"/>
    <w:basedOn w:val="Normal"/>
    <w:semiHidden/>
    <w:rsid w:val="0017414F"/>
    <w:pPr>
      <w:ind w:left="4252"/>
    </w:pPr>
  </w:style>
  <w:style w:type="character" w:styleId="nfasis">
    <w:name w:val="Emphasis"/>
    <w:basedOn w:val="Fuentedeprrafopredeter"/>
    <w:uiPriority w:val="20"/>
    <w:qFormat/>
    <w:rsid w:val="0017414F"/>
    <w:rPr>
      <w:i/>
      <w:iCs/>
    </w:rPr>
  </w:style>
  <w:style w:type="paragraph" w:styleId="Direccin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uentedeprrafopredeter"/>
    <w:semiHidden/>
    <w:rsid w:val="0017414F"/>
  </w:style>
  <w:style w:type="character" w:styleId="EjemplodeHTML">
    <w:name w:val="HTML Sample"/>
    <w:basedOn w:val="Fuentedeprrafopredeter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DefinicinHTML">
    <w:name w:val="HTML Definition"/>
    <w:basedOn w:val="Fuentedeprrafopredeter"/>
    <w:semiHidden/>
    <w:rsid w:val="0017414F"/>
    <w:rPr>
      <w:i/>
      <w:iCs/>
    </w:rPr>
  </w:style>
  <w:style w:type="character" w:styleId="MquinadeescribirHTML">
    <w:name w:val="HTML Typewriter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uentedeprrafopredeter"/>
    <w:semiHidden/>
    <w:rsid w:val="0017414F"/>
    <w:rPr>
      <w:rFonts w:ascii="Courier New" w:hAnsi="Courier New" w:cs="Courier New"/>
      <w:sz w:val="20"/>
      <w:szCs w:val="20"/>
    </w:rPr>
  </w:style>
  <w:style w:type="character" w:styleId="VariableHTML">
    <w:name w:val="HTML Variable"/>
    <w:basedOn w:val="Fuentedeprrafopredeter"/>
    <w:semiHidden/>
    <w:rsid w:val="0017414F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rsid w:val="0017414F"/>
    <w:rPr>
      <w:rFonts w:ascii="Courier New" w:hAnsi="Courier New" w:cs="Courier New"/>
      <w:szCs w:val="20"/>
    </w:rPr>
  </w:style>
  <w:style w:type="character" w:styleId="CitaHTML">
    <w:name w:val="HTML Cite"/>
    <w:basedOn w:val="Fuentedeprrafopredeter"/>
    <w:semiHidden/>
    <w:rsid w:val="0017414F"/>
    <w:rPr>
      <w:i/>
      <w:iCs/>
    </w:rPr>
  </w:style>
  <w:style w:type="character" w:styleId="Hipervnculo">
    <w:name w:val="Hyperlink"/>
    <w:basedOn w:val="Fuentedeprrafopredeter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Continuarlista">
    <w:name w:val="List Continue"/>
    <w:basedOn w:val="Normal"/>
    <w:semiHidden/>
    <w:rsid w:val="0017414F"/>
    <w:pPr>
      <w:spacing w:after="120"/>
      <w:ind w:left="283"/>
    </w:pPr>
  </w:style>
  <w:style w:type="paragraph" w:styleId="Continuarlista2">
    <w:name w:val="List Continue 2"/>
    <w:basedOn w:val="Normal"/>
    <w:semiHidden/>
    <w:rsid w:val="0017414F"/>
    <w:pPr>
      <w:spacing w:after="120"/>
      <w:ind w:left="566"/>
    </w:pPr>
  </w:style>
  <w:style w:type="paragraph" w:styleId="Continuarlista3">
    <w:name w:val="List Continue 3"/>
    <w:basedOn w:val="Normal"/>
    <w:semiHidden/>
    <w:rsid w:val="0017414F"/>
    <w:pPr>
      <w:spacing w:after="120"/>
      <w:ind w:left="849"/>
    </w:pPr>
  </w:style>
  <w:style w:type="paragraph" w:styleId="Continuarlista4">
    <w:name w:val="List Continue 4"/>
    <w:basedOn w:val="Normal"/>
    <w:semiHidden/>
    <w:rsid w:val="0017414F"/>
    <w:pPr>
      <w:spacing w:after="120"/>
      <w:ind w:left="1132"/>
    </w:pPr>
  </w:style>
  <w:style w:type="paragraph" w:styleId="Continuarlista5">
    <w:name w:val="List Continue 5"/>
    <w:basedOn w:val="Normal"/>
    <w:semiHidden/>
    <w:rsid w:val="0017414F"/>
    <w:pPr>
      <w:spacing w:after="120"/>
      <w:ind w:left="1415"/>
    </w:pPr>
  </w:style>
  <w:style w:type="paragraph" w:styleId="Listaconnmeros">
    <w:name w:val="List Number"/>
    <w:basedOn w:val="Normal"/>
    <w:semiHidden/>
    <w:rsid w:val="0017414F"/>
    <w:pPr>
      <w:numPr>
        <w:numId w:val="10"/>
      </w:numPr>
    </w:pPr>
  </w:style>
  <w:style w:type="paragraph" w:styleId="Listaconnmeros2">
    <w:name w:val="List Number 2"/>
    <w:basedOn w:val="Normal"/>
    <w:semiHidden/>
    <w:rsid w:val="0017414F"/>
    <w:pPr>
      <w:numPr>
        <w:numId w:val="11"/>
      </w:numPr>
    </w:pPr>
  </w:style>
  <w:style w:type="paragraph" w:styleId="Listaconnmeros3">
    <w:name w:val="List Number 3"/>
    <w:basedOn w:val="Normal"/>
    <w:semiHidden/>
    <w:rsid w:val="0017414F"/>
    <w:pPr>
      <w:numPr>
        <w:numId w:val="12"/>
      </w:numPr>
    </w:pPr>
  </w:style>
  <w:style w:type="paragraph" w:styleId="Listaconnmeros4">
    <w:name w:val="List Number 4"/>
    <w:basedOn w:val="Normal"/>
    <w:semiHidden/>
    <w:rsid w:val="0017414F"/>
    <w:pPr>
      <w:numPr>
        <w:numId w:val="13"/>
      </w:numPr>
    </w:pPr>
  </w:style>
  <w:style w:type="paragraph" w:styleId="Listaconnmeros5">
    <w:name w:val="List Number 5"/>
    <w:basedOn w:val="Normal"/>
    <w:semiHidden/>
    <w:rsid w:val="0017414F"/>
    <w:pPr>
      <w:numPr>
        <w:numId w:val="14"/>
      </w:numPr>
    </w:pPr>
  </w:style>
  <w:style w:type="paragraph" w:styleId="Encabezadodemensaje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informat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Sangranormal">
    <w:name w:val="Normal Indent"/>
    <w:basedOn w:val="Normal"/>
    <w:semiHidden/>
    <w:rsid w:val="0017414F"/>
    <w:pPr>
      <w:ind w:left="708"/>
    </w:pPr>
  </w:style>
  <w:style w:type="table" w:styleId="Tablaconefectos3D1">
    <w:name w:val="Table 3D effects 1"/>
    <w:basedOn w:val="Tab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bsica1">
    <w:name w:val="Table Simple 1"/>
    <w:basedOn w:val="Tab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elegante">
    <w:name w:val="Table Elegant"/>
    <w:basedOn w:val="Tab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1">
    <w:name w:val="Table Grid 1"/>
    <w:basedOn w:val="Tab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sutil1">
    <w:name w:val="Table Subtle 1"/>
    <w:basedOn w:val="Tab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tema">
    <w:name w:val="Table Theme"/>
    <w:basedOn w:val="Tab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uiPriority w:val="1"/>
    <w:qFormat/>
    <w:rsid w:val="0017414F"/>
    <w:pPr>
      <w:spacing w:after="120"/>
    </w:pPr>
  </w:style>
  <w:style w:type="paragraph" w:styleId="Textoindependiente2">
    <w:name w:val="Body Text 2"/>
    <w:basedOn w:val="Normal"/>
    <w:semiHidden/>
    <w:rsid w:val="0017414F"/>
    <w:pPr>
      <w:spacing w:after="120" w:line="480" w:lineRule="auto"/>
    </w:pPr>
  </w:style>
  <w:style w:type="paragraph" w:styleId="Textoindependiente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17414F"/>
    <w:pPr>
      <w:ind w:firstLine="210"/>
    </w:pPr>
  </w:style>
  <w:style w:type="paragraph" w:styleId="Sangradetextonormal">
    <w:name w:val="Body Text Indent"/>
    <w:basedOn w:val="Normal"/>
    <w:semiHidden/>
    <w:rsid w:val="0017414F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17414F"/>
    <w:pPr>
      <w:ind w:firstLine="210"/>
    </w:pPr>
  </w:style>
  <w:style w:type="paragraph" w:styleId="Ttulo">
    <w:name w:val="Title"/>
    <w:basedOn w:val="Normal"/>
    <w:link w:val="TtuloC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itedesobr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ireccinsobre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Firm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nea">
    <w:name w:val="line number"/>
    <w:basedOn w:val="Fuentedeprrafopredeter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glob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rrafode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cinsinresolver">
    <w:name w:val="Unresolved Mention"/>
    <w:basedOn w:val="Fuentedeprrafopredeter"/>
    <w:rsid w:val="00737945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semiHidden/>
    <w:unhideWhenUsed/>
    <w:rsid w:val="001A02B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A02BA"/>
    <w:rPr>
      <w:rFonts w:ascii="Lucida Sans Unicode" w:hAnsi="Lucida Sans Unicode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1A02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uentedeprrafopredeter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ar">
    <w:name w:val="Título Car"/>
    <w:basedOn w:val="Fuentedeprrafopredeter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ar">
    <w:name w:val="Título 1 Car"/>
    <w:basedOn w:val="Fuentedeprrafopredeter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Listaconvieta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in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uentedeprrafopredeter"/>
    <w:rsid w:val="008D0E06"/>
  </w:style>
  <w:style w:type="character" w:customStyle="1" w:styleId="vctablecontent">
    <w:name w:val="vc_table_content"/>
    <w:basedOn w:val="Fuentedeprrafopredeter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uentedeprrafopredeter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inespaciad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epicite CALM - Espanhol</DocumentTitle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873</Words>
  <Characters>5343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Biopharma Excellence Awards 2025 - Espanhol</dc:subject>
  <dc:creator>Taís Augusto</dc:creator>
  <cp:keywords/>
  <dc:description>Março 2025</dc:description>
  <cp:lastModifiedBy>Batista, Sonia</cp:lastModifiedBy>
  <cp:revision>3</cp:revision>
  <cp:lastPrinted>2025-04-14T20:08:00Z</cp:lastPrinted>
  <dcterms:created xsi:type="dcterms:W3CDTF">2025-04-14T20:07:00Z</dcterms:created>
  <dcterms:modified xsi:type="dcterms:W3CDTF">2025-04-14T20:08:00Z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