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6B7E8C2C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>
        <w:trPr>
          <w:trHeight w:val="851"/>
        </w:trPr>
        <w:tc>
          <w:tcPr>
            <w:tcW w:w="2552" w:type="dxa"/>
          </w:tcPr>
          <w:p w14:paraId="7AB6B635" w14:textId="501997C7" w:rsidR="00D834DD" w:rsidRPr="00AB0457" w:rsidRDefault="00AC6AA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es-419"/>
              </w:rPr>
            </w:pPr>
            <w:r w:rsidRPr="00AB0457">
              <w:rPr>
                <w:rFonts w:cs="Lucida Sans Unicode"/>
                <w:b w:val="0"/>
                <w:sz w:val="18"/>
                <w:szCs w:val="18"/>
                <w:lang w:val="es-419"/>
              </w:rPr>
              <w:t xml:space="preserve">septiembre </w:t>
            </w:r>
            <w:r w:rsidR="00735F68">
              <w:rPr>
                <w:rFonts w:cs="Lucida Sans Unicode"/>
                <w:b w:val="0"/>
                <w:sz w:val="18"/>
                <w:szCs w:val="18"/>
                <w:lang w:val="es-419"/>
              </w:rPr>
              <w:t>15</w:t>
            </w:r>
            <w:r w:rsidRPr="00AB0457">
              <w:rPr>
                <w:rFonts w:cs="Lucida Sans Unicode"/>
                <w:b w:val="0"/>
                <w:sz w:val="18"/>
                <w:szCs w:val="18"/>
                <w:lang w:val="es-419"/>
              </w:rPr>
              <w:t>, 2025</w:t>
            </w:r>
          </w:p>
          <w:p w14:paraId="4E78FF92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419"/>
              </w:rPr>
            </w:pPr>
          </w:p>
          <w:p w14:paraId="12F168AC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419"/>
              </w:rPr>
            </w:pPr>
          </w:p>
          <w:p w14:paraId="52493FC9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419"/>
              </w:rPr>
            </w:pPr>
            <w:r w:rsidRPr="00AB0457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5F20EFCA" w14:textId="77777777" w:rsidR="00D834DD" w:rsidRPr="00AB0457" w:rsidRDefault="00D834DD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es-419"/>
              </w:rPr>
            </w:pPr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 xml:space="preserve">Comunicación y </w:t>
            </w:r>
            <w:proofErr w:type="spellStart"/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EventosAmérica</w:t>
            </w:r>
            <w:proofErr w:type="spellEnd"/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 xml:space="preserve"> Central y del Sur </w:t>
            </w:r>
            <w:r w:rsidRPr="00AB0457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r w:rsidRPr="00AB04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Teléfono +55 11 3146-4170</w:t>
            </w:r>
          </w:p>
          <w:p w14:paraId="0D9BF632" w14:textId="77777777" w:rsidR="00D834DD" w:rsidRPr="00A17B98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</w:rPr>
              <w:t xml:space="preserve">regina.barbara@evonik.com </w:t>
            </w:r>
          </w:p>
        </w:tc>
      </w:tr>
      <w:tr w:rsidR="00D834DD" w:rsidRPr="00A17B98" w14:paraId="6F3D1975" w14:textId="77777777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83361A5" w14:textId="35A7ADDE" w:rsidR="00D174F0" w:rsidRPr="00AB0457" w:rsidRDefault="00D174F0" w:rsidP="00D174F0">
      <w:pPr>
        <w:rPr>
          <w:b/>
          <w:bCs/>
          <w:sz w:val="28"/>
          <w:szCs w:val="28"/>
          <w:lang w:val="es-419"/>
        </w:rPr>
      </w:pPr>
      <w:r w:rsidRPr="00AB0457">
        <w:rPr>
          <w:b/>
          <w:bCs/>
          <w:sz w:val="28"/>
          <w:szCs w:val="28"/>
          <w:lang w:val="es-419"/>
        </w:rPr>
        <w:t xml:space="preserve">Evonik presenta soluciones biotecnológicas y nuevos ingredientes activos en </w:t>
      </w:r>
      <w:proofErr w:type="spellStart"/>
      <w:r w:rsidRPr="00AB0457">
        <w:rPr>
          <w:b/>
          <w:bCs/>
          <w:sz w:val="28"/>
          <w:szCs w:val="28"/>
          <w:lang w:val="es-419"/>
        </w:rPr>
        <w:t>in-cosmetics</w:t>
      </w:r>
      <w:proofErr w:type="spellEnd"/>
      <w:r w:rsidR="008537D5" w:rsidRPr="00AB0457">
        <w:rPr>
          <w:rFonts w:cs="Lucida Sans Unicode"/>
          <w:lang w:val="es-419"/>
        </w:rPr>
        <w:t xml:space="preserve">® </w:t>
      </w:r>
      <w:proofErr w:type="spellStart"/>
      <w:r w:rsidRPr="00AB0457">
        <w:rPr>
          <w:b/>
          <w:bCs/>
          <w:sz w:val="28"/>
          <w:szCs w:val="28"/>
          <w:lang w:val="es-419"/>
        </w:rPr>
        <w:t>Latin</w:t>
      </w:r>
      <w:proofErr w:type="spellEnd"/>
      <w:r w:rsidRPr="00AB0457">
        <w:rPr>
          <w:b/>
          <w:bCs/>
          <w:sz w:val="28"/>
          <w:szCs w:val="28"/>
          <w:lang w:val="es-419"/>
        </w:rPr>
        <w:t xml:space="preserve"> </w:t>
      </w:r>
      <w:proofErr w:type="spellStart"/>
      <w:r w:rsidRPr="00AB0457">
        <w:rPr>
          <w:b/>
          <w:bCs/>
          <w:sz w:val="28"/>
          <w:szCs w:val="28"/>
          <w:lang w:val="es-419"/>
        </w:rPr>
        <w:t>America</w:t>
      </w:r>
      <w:proofErr w:type="spellEnd"/>
      <w:r w:rsidRPr="00AB0457">
        <w:rPr>
          <w:b/>
          <w:bCs/>
          <w:sz w:val="28"/>
          <w:szCs w:val="28"/>
          <w:lang w:val="es-419"/>
        </w:rPr>
        <w:t xml:space="preserve"> 2025</w:t>
      </w:r>
    </w:p>
    <w:p w14:paraId="7549E611" w14:textId="77777777" w:rsidR="00D174F0" w:rsidRPr="00AB0457" w:rsidRDefault="00D174F0" w:rsidP="00D174F0">
      <w:pPr>
        <w:rPr>
          <w:sz w:val="28"/>
          <w:szCs w:val="28"/>
          <w:lang w:val="es-419"/>
        </w:rPr>
      </w:pPr>
    </w:p>
    <w:p w14:paraId="5635BA87" w14:textId="1A269C52" w:rsidR="00D174F0" w:rsidRPr="00AB0457" w:rsidRDefault="00D174F0" w:rsidP="00D174F0">
      <w:pPr>
        <w:rPr>
          <w:sz w:val="24"/>
          <w:lang w:val="es-419"/>
        </w:rPr>
      </w:pPr>
      <w:r w:rsidRPr="00AB0457">
        <w:rPr>
          <w:sz w:val="24"/>
          <w:lang w:val="es-419"/>
        </w:rPr>
        <w:t>Con un enfoque en la sostenibilidad y la innovación científica, la empresa refuerza su compromiso con el desarrollo de soluciones para el cuidado de la piel y el cabello</w:t>
      </w:r>
    </w:p>
    <w:p w14:paraId="7C06D575" w14:textId="77777777" w:rsidR="00C8531D" w:rsidRPr="00AB0457" w:rsidRDefault="00C8531D" w:rsidP="00D174F0">
      <w:pPr>
        <w:rPr>
          <w:szCs w:val="22"/>
          <w:lang w:val="es-419"/>
        </w:rPr>
      </w:pPr>
    </w:p>
    <w:p w14:paraId="6641A0BC" w14:textId="1666916F" w:rsidR="00D174F0" w:rsidRPr="00AB0457" w:rsidRDefault="00D174F0" w:rsidP="00D174F0">
      <w:pPr>
        <w:rPr>
          <w:szCs w:val="22"/>
          <w:lang w:val="es-419"/>
        </w:rPr>
      </w:pPr>
      <w:r w:rsidRPr="00AB0457">
        <w:rPr>
          <w:szCs w:val="22"/>
          <w:lang w:val="es-419"/>
        </w:rPr>
        <w:t xml:space="preserve">Evonik participará en </w:t>
      </w:r>
      <w:proofErr w:type="spellStart"/>
      <w:r w:rsidR="008537D5" w:rsidRPr="00AB0457">
        <w:rPr>
          <w:rFonts w:cs="Lucida Sans Unicode"/>
          <w:lang w:val="es-419"/>
        </w:rPr>
        <w:t>in-cosmetics</w:t>
      </w:r>
      <w:proofErr w:type="spellEnd"/>
      <w:r w:rsidR="008537D5" w:rsidRPr="00AB0457">
        <w:rPr>
          <w:rFonts w:cs="Lucida Sans Unicode"/>
          <w:lang w:val="es-419"/>
        </w:rPr>
        <w:t xml:space="preserve">® </w:t>
      </w:r>
      <w:proofErr w:type="spellStart"/>
      <w:r w:rsidR="008537D5" w:rsidRPr="00AB0457">
        <w:rPr>
          <w:rFonts w:cs="Lucida Sans Unicode"/>
          <w:lang w:val="es-419"/>
        </w:rPr>
        <w:t>Latin</w:t>
      </w:r>
      <w:proofErr w:type="spellEnd"/>
      <w:r w:rsidR="008537D5" w:rsidRPr="00AB0457">
        <w:rPr>
          <w:rFonts w:cs="Lucida Sans Unicode"/>
          <w:lang w:val="es-419"/>
        </w:rPr>
        <w:t xml:space="preserve"> </w:t>
      </w:r>
      <w:proofErr w:type="spellStart"/>
      <w:r w:rsidR="008537D5" w:rsidRPr="00AB0457">
        <w:rPr>
          <w:rFonts w:cs="Lucida Sans Unicode"/>
          <w:lang w:val="es-419"/>
        </w:rPr>
        <w:t>America</w:t>
      </w:r>
      <w:proofErr w:type="spellEnd"/>
      <w:r w:rsidR="008537D5" w:rsidRPr="00AB0457">
        <w:rPr>
          <w:rFonts w:cs="Lucida Sans Unicode"/>
          <w:lang w:val="es-419"/>
        </w:rPr>
        <w:t xml:space="preserve"> 2025</w:t>
      </w:r>
      <w:r w:rsidRPr="00AB0457">
        <w:rPr>
          <w:szCs w:val="22"/>
          <w:lang w:val="es-419"/>
        </w:rPr>
        <w:t xml:space="preserve">, el evento líder de materias primas para cosméticos en América Latina, que se realizará los días 23 y 24 de septiembre </w:t>
      </w:r>
      <w:r w:rsidR="008537D5" w:rsidRPr="00AB0457">
        <w:rPr>
          <w:lang w:val="es-419"/>
        </w:rPr>
        <w:t>en Expo Center Norte</w:t>
      </w:r>
      <w:r w:rsidR="008537D5" w:rsidRPr="00AB0457">
        <w:rPr>
          <w:szCs w:val="22"/>
          <w:lang w:val="es-419"/>
        </w:rPr>
        <w:t xml:space="preserve"> en São Paulo. </w:t>
      </w:r>
    </w:p>
    <w:p w14:paraId="024AFD67" w14:textId="77777777" w:rsidR="00C8531D" w:rsidRPr="00AB0457" w:rsidRDefault="00C8531D" w:rsidP="00D174F0">
      <w:pPr>
        <w:rPr>
          <w:szCs w:val="22"/>
          <w:lang w:val="es-419"/>
        </w:rPr>
      </w:pPr>
    </w:p>
    <w:p w14:paraId="0FB0A879" w14:textId="21B110C6" w:rsidR="0054074C" w:rsidRPr="00AB0457" w:rsidRDefault="0054074C" w:rsidP="00D174F0">
      <w:pPr>
        <w:rPr>
          <w:szCs w:val="22"/>
          <w:lang w:val="es-419"/>
        </w:rPr>
      </w:pPr>
      <w:r w:rsidRPr="00AB0457">
        <w:rPr>
          <w:szCs w:val="22"/>
          <w:lang w:val="es-419"/>
        </w:rPr>
        <w:t>Con más de 90 años de experiencia en ingredientes cosméticos y tres décadas dedicadas al desarrollo de ingredientes activos, Evonik presentará una cartera que combina innovación tecnológica, responsabilidad ambiental y soluciones respaldadas por la ciencia. Entre los más destacados se encuentran ingredientes obtenidos por biotecnología, sistemas inteligentes de administración activa y una nueva ceramida con eficacia probada en la protección de la barrera cutánea y dispersable en agua.</w:t>
      </w:r>
    </w:p>
    <w:p w14:paraId="3549AB31" w14:textId="77777777" w:rsidR="0054074C" w:rsidRPr="00AB0457" w:rsidRDefault="0054074C" w:rsidP="00D174F0">
      <w:pPr>
        <w:rPr>
          <w:szCs w:val="22"/>
          <w:lang w:val="es-419"/>
        </w:rPr>
      </w:pPr>
    </w:p>
    <w:p w14:paraId="31A58349" w14:textId="77777777" w:rsidR="00D174F0" w:rsidRPr="00AB0457" w:rsidRDefault="00D174F0" w:rsidP="00D174F0">
      <w:pPr>
        <w:rPr>
          <w:szCs w:val="22"/>
          <w:lang w:val="es-419"/>
        </w:rPr>
      </w:pPr>
      <w:r w:rsidRPr="00AB0457">
        <w:rPr>
          <w:b/>
          <w:bCs/>
          <w:szCs w:val="22"/>
          <w:lang w:val="es-419"/>
        </w:rPr>
        <w:t>Lanzamientos y destacados</w:t>
      </w:r>
    </w:p>
    <w:p w14:paraId="42AF0081" w14:textId="3CE47640" w:rsidR="00D174F0" w:rsidRDefault="00D174F0" w:rsidP="00D174F0">
      <w:pPr>
        <w:rPr>
          <w:szCs w:val="22"/>
        </w:rPr>
      </w:pPr>
      <w:r w:rsidRPr="00AB0457">
        <w:rPr>
          <w:szCs w:val="22"/>
          <w:lang w:val="es-419"/>
        </w:rPr>
        <w:t xml:space="preserve">El portafolio de Evonik en </w:t>
      </w:r>
      <w:proofErr w:type="spellStart"/>
      <w:r w:rsidR="008537D5" w:rsidRPr="00AB0457">
        <w:rPr>
          <w:rFonts w:cs="Lucida Sans Unicode"/>
          <w:lang w:val="es-419"/>
        </w:rPr>
        <w:t>in-cosmetics</w:t>
      </w:r>
      <w:proofErr w:type="spellEnd"/>
      <w:r w:rsidR="008537D5" w:rsidRPr="00AB0457">
        <w:rPr>
          <w:rFonts w:cs="Lucida Sans Unicode"/>
          <w:lang w:val="es-419"/>
        </w:rPr>
        <w:t xml:space="preserve">® </w:t>
      </w:r>
      <w:proofErr w:type="spellStart"/>
      <w:r w:rsidR="008537D5" w:rsidRPr="00AB0457">
        <w:rPr>
          <w:rFonts w:cs="Lucida Sans Unicode"/>
          <w:lang w:val="es-419"/>
        </w:rPr>
        <w:t>Latin</w:t>
      </w:r>
      <w:proofErr w:type="spellEnd"/>
      <w:r w:rsidR="008537D5" w:rsidRPr="00AB0457">
        <w:rPr>
          <w:rFonts w:cs="Lucida Sans Unicode"/>
          <w:lang w:val="es-419"/>
        </w:rPr>
        <w:t xml:space="preserve"> </w:t>
      </w:r>
      <w:proofErr w:type="spellStart"/>
      <w:r w:rsidR="008537D5" w:rsidRPr="00AB0457">
        <w:rPr>
          <w:rFonts w:cs="Lucida Sans Unicode"/>
          <w:lang w:val="es-419"/>
        </w:rPr>
        <w:t>America</w:t>
      </w:r>
      <w:proofErr w:type="spellEnd"/>
      <w:r w:rsidRPr="00AB0457">
        <w:rPr>
          <w:szCs w:val="22"/>
          <w:lang w:val="es-419"/>
        </w:rPr>
        <w:t xml:space="preserve"> incluirá bioactivos de </w:t>
      </w:r>
      <w:proofErr w:type="spellStart"/>
      <w:r w:rsidRPr="00AB0457">
        <w:rPr>
          <w:szCs w:val="22"/>
          <w:lang w:val="es-419"/>
        </w:rPr>
        <w:t>Novachem</w:t>
      </w:r>
      <w:proofErr w:type="spellEnd"/>
      <w:r w:rsidRPr="00AB0457">
        <w:rPr>
          <w:szCs w:val="22"/>
          <w:lang w:val="es-419"/>
        </w:rPr>
        <w:t xml:space="preserve">, una empresa recientemente adquirida por Evonik, sistemas de encapsulación inteligente y una nueva ceramida sin conservantes enumerados, con un innovador sistema estabilizador. </w:t>
      </w:r>
      <w:r w:rsidRPr="00D174F0">
        <w:rPr>
          <w:szCs w:val="22"/>
        </w:rPr>
        <w:t xml:space="preserve">Los </w:t>
      </w:r>
      <w:proofErr w:type="spellStart"/>
      <w:r w:rsidRPr="00D174F0">
        <w:rPr>
          <w:szCs w:val="22"/>
        </w:rPr>
        <w:t>lanzamientos</w:t>
      </w:r>
      <w:proofErr w:type="spellEnd"/>
      <w:r w:rsidRPr="00D174F0">
        <w:rPr>
          <w:szCs w:val="22"/>
        </w:rPr>
        <w:t xml:space="preserve"> clave </w:t>
      </w:r>
      <w:proofErr w:type="spellStart"/>
      <w:r w:rsidRPr="00D174F0">
        <w:rPr>
          <w:szCs w:val="22"/>
        </w:rPr>
        <w:t>incluyen</w:t>
      </w:r>
      <w:proofErr w:type="spellEnd"/>
      <w:r w:rsidRPr="00D174F0">
        <w:rPr>
          <w:szCs w:val="22"/>
        </w:rPr>
        <w:t>:</w:t>
      </w:r>
    </w:p>
    <w:p w14:paraId="50DED326" w14:textId="77777777" w:rsidR="0054074C" w:rsidRPr="00D174F0" w:rsidRDefault="0054074C" w:rsidP="00D174F0">
      <w:pPr>
        <w:rPr>
          <w:szCs w:val="22"/>
        </w:rPr>
      </w:pPr>
    </w:p>
    <w:p w14:paraId="409F4D03" w14:textId="167E4BC1" w:rsidR="0054074C" w:rsidRPr="00AB0457" w:rsidRDefault="00D174F0" w:rsidP="0054074C">
      <w:pPr>
        <w:numPr>
          <w:ilvl w:val="0"/>
          <w:numId w:val="44"/>
        </w:numPr>
        <w:rPr>
          <w:szCs w:val="22"/>
          <w:lang w:val="es-419"/>
        </w:rPr>
      </w:pPr>
      <w:r w:rsidRPr="00AB0457">
        <w:rPr>
          <w:b/>
          <w:bCs/>
          <w:szCs w:val="22"/>
          <w:lang w:val="es-419"/>
        </w:rPr>
        <w:t>RHEANCE® D50</w:t>
      </w:r>
      <w:r w:rsidRPr="00AB0457">
        <w:rPr>
          <w:szCs w:val="22"/>
          <w:lang w:val="es-419"/>
        </w:rPr>
        <w:t xml:space="preserve">: </w:t>
      </w:r>
      <w:r w:rsidR="00735F68">
        <w:rPr>
          <w:szCs w:val="22"/>
          <w:lang w:val="es-419"/>
        </w:rPr>
        <w:t>nuevo</w:t>
      </w:r>
      <w:r w:rsidR="00735F68" w:rsidRPr="00AB0457">
        <w:rPr>
          <w:szCs w:val="22"/>
          <w:lang w:val="es-419"/>
        </w:rPr>
        <w:t xml:space="preserve"> </w:t>
      </w:r>
      <w:proofErr w:type="spellStart"/>
      <w:r w:rsidRPr="00AB0457">
        <w:rPr>
          <w:szCs w:val="22"/>
          <w:lang w:val="es-419"/>
        </w:rPr>
        <w:t>biosurfactante</w:t>
      </w:r>
      <w:proofErr w:type="spellEnd"/>
      <w:r w:rsidRPr="00AB0457">
        <w:rPr>
          <w:szCs w:val="22"/>
          <w:lang w:val="es-419"/>
        </w:rPr>
        <w:t xml:space="preserve"> multifuncional vegano y biodegradable, obtenido por fermentación biotecnológica a partir de materias primas renovables. Adecuado para cosméticos naturales certificados, proporciona una limpieza eficaz y suave de la piel y las mucosas, además de promover una espuma cremosa.</w:t>
      </w:r>
    </w:p>
    <w:p w14:paraId="3206267B" w14:textId="77777777" w:rsidR="0054074C" w:rsidRPr="00AB0457" w:rsidRDefault="0054074C" w:rsidP="0054074C">
      <w:pPr>
        <w:ind w:left="720"/>
        <w:rPr>
          <w:szCs w:val="22"/>
          <w:lang w:val="es-419"/>
        </w:rPr>
      </w:pPr>
    </w:p>
    <w:p w14:paraId="22C50B6F" w14:textId="02E7EC45" w:rsidR="0054074C" w:rsidRPr="009A0BBE" w:rsidRDefault="0054074C" w:rsidP="002D4F68">
      <w:pPr>
        <w:numPr>
          <w:ilvl w:val="0"/>
          <w:numId w:val="44"/>
        </w:numPr>
        <w:rPr>
          <w:szCs w:val="22"/>
          <w:lang w:val="es-419"/>
        </w:rPr>
      </w:pPr>
      <w:proofErr w:type="spellStart"/>
      <w:r w:rsidRPr="009A0BBE">
        <w:rPr>
          <w:b/>
          <w:bCs/>
          <w:szCs w:val="22"/>
          <w:lang w:val="es-419"/>
        </w:rPr>
        <w:t>Vecollage</w:t>
      </w:r>
      <w:proofErr w:type="spellEnd"/>
      <w:r w:rsidRPr="009A0BBE">
        <w:rPr>
          <w:b/>
          <w:bCs/>
          <w:szCs w:val="22"/>
          <w:lang w:val="es-419"/>
        </w:rPr>
        <w:t xml:space="preserve">® </w:t>
      </w:r>
      <w:proofErr w:type="spellStart"/>
      <w:r w:rsidRPr="009A0BBE">
        <w:rPr>
          <w:b/>
          <w:bCs/>
          <w:szCs w:val="22"/>
          <w:lang w:val="es-419"/>
        </w:rPr>
        <w:t>Fortify</w:t>
      </w:r>
      <w:proofErr w:type="spellEnd"/>
      <w:r w:rsidRPr="009A0BBE">
        <w:rPr>
          <w:b/>
          <w:bCs/>
          <w:szCs w:val="22"/>
          <w:lang w:val="es-419"/>
        </w:rPr>
        <w:t xml:space="preserve"> GP: </w:t>
      </w:r>
      <w:r w:rsidR="009A0BBE" w:rsidRPr="009A0BBE">
        <w:rPr>
          <w:szCs w:val="22"/>
          <w:lang w:val="es-419"/>
        </w:rPr>
        <w:t xml:space="preserve">la nueva generación de colágeno vegano compuesto por polipéptido de colágeno </w:t>
      </w:r>
      <w:proofErr w:type="spellStart"/>
      <w:r w:rsidR="009A0BBE" w:rsidRPr="009A0BBE">
        <w:rPr>
          <w:szCs w:val="22"/>
          <w:lang w:val="es-419"/>
        </w:rPr>
        <w:lastRenderedPageBreak/>
        <w:t>biomimético</w:t>
      </w:r>
      <w:proofErr w:type="spellEnd"/>
      <w:r w:rsidR="009A0BBE" w:rsidRPr="009A0BBE">
        <w:rPr>
          <w:szCs w:val="22"/>
          <w:lang w:val="es-419"/>
        </w:rPr>
        <w:t xml:space="preserve"> tipo III, 100% idéntico a un fragmento de colágeno humano, para un envejecimiento saludable de la piel basado en la epigenética mediada por </w:t>
      </w:r>
      <w:proofErr w:type="spellStart"/>
      <w:r w:rsidR="009A0BBE" w:rsidRPr="009A0BBE">
        <w:rPr>
          <w:szCs w:val="22"/>
          <w:lang w:val="es-419"/>
        </w:rPr>
        <w:t>exosomas</w:t>
      </w:r>
      <w:proofErr w:type="spellEnd"/>
      <w:r w:rsidR="009A0BBE" w:rsidRPr="009A0BBE">
        <w:rPr>
          <w:szCs w:val="22"/>
          <w:lang w:val="es-419"/>
        </w:rPr>
        <w:t>. Ofrece una doble acción: contribuye a la reposición y preservación del colágeno, y puede utilizarse en las rutinas de cuidado diario o como complemento de procedimientos estéticos.</w:t>
      </w:r>
      <w:r w:rsidRPr="009A0BBE">
        <w:rPr>
          <w:szCs w:val="22"/>
          <w:lang w:val="es-419"/>
        </w:rPr>
        <w:br/>
      </w:r>
    </w:p>
    <w:p w14:paraId="783DB0FF" w14:textId="531AD49C" w:rsidR="00C8531D" w:rsidRPr="00AB0457" w:rsidRDefault="00D174F0" w:rsidP="00C8531D">
      <w:pPr>
        <w:numPr>
          <w:ilvl w:val="0"/>
          <w:numId w:val="44"/>
        </w:numPr>
        <w:rPr>
          <w:szCs w:val="22"/>
          <w:lang w:val="es-419"/>
        </w:rPr>
      </w:pPr>
      <w:r w:rsidRPr="00AB0457">
        <w:rPr>
          <w:b/>
          <w:bCs/>
          <w:szCs w:val="22"/>
          <w:lang w:val="es-419"/>
        </w:rPr>
        <w:t xml:space="preserve">ISOLAN® </w:t>
      </w:r>
      <w:proofErr w:type="spellStart"/>
      <w:r w:rsidRPr="00AB0457">
        <w:rPr>
          <w:b/>
          <w:bCs/>
          <w:szCs w:val="22"/>
          <w:lang w:val="es-419"/>
        </w:rPr>
        <w:t>DisperPlus</w:t>
      </w:r>
      <w:proofErr w:type="spellEnd"/>
      <w:r w:rsidRPr="00AB0457">
        <w:rPr>
          <w:szCs w:val="22"/>
          <w:lang w:val="es-419"/>
        </w:rPr>
        <w:t xml:space="preserve">: </w:t>
      </w:r>
      <w:r w:rsidR="00CF566B">
        <w:rPr>
          <w:szCs w:val="22"/>
          <w:lang w:val="es-419"/>
        </w:rPr>
        <w:t xml:space="preserve">nuevo </w:t>
      </w:r>
      <w:r w:rsidRPr="00AB0457">
        <w:rPr>
          <w:szCs w:val="22"/>
          <w:lang w:val="es-419"/>
        </w:rPr>
        <w:t xml:space="preserve">emulsionante 100% natural para lociones W/O con pigmentos, ideal para formulaciones de maquillaje y protección solar. Procesable en frío, es compatible con diferentes tipos de aceites y ofrece una textura ligera a la piel. </w:t>
      </w:r>
    </w:p>
    <w:p w14:paraId="07E51305" w14:textId="77777777" w:rsidR="0054074C" w:rsidRPr="00AB0457" w:rsidRDefault="0054074C" w:rsidP="0054074C">
      <w:pPr>
        <w:rPr>
          <w:szCs w:val="22"/>
          <w:lang w:val="es-419"/>
        </w:rPr>
      </w:pPr>
    </w:p>
    <w:p w14:paraId="1AFE0BAE" w14:textId="61A0BA22" w:rsidR="0054074C" w:rsidRPr="00AB0457" w:rsidRDefault="00C8531D">
      <w:pPr>
        <w:numPr>
          <w:ilvl w:val="0"/>
          <w:numId w:val="44"/>
        </w:numPr>
        <w:rPr>
          <w:szCs w:val="22"/>
          <w:lang w:val="es-419"/>
        </w:rPr>
      </w:pPr>
      <w:proofErr w:type="spellStart"/>
      <w:r w:rsidRPr="00AB0457">
        <w:rPr>
          <w:b/>
          <w:bCs/>
          <w:szCs w:val="22"/>
          <w:lang w:val="es-419"/>
        </w:rPr>
        <w:t>MatriGold</w:t>
      </w:r>
      <w:proofErr w:type="spellEnd"/>
      <w:r w:rsidRPr="00AB0457">
        <w:rPr>
          <w:b/>
          <w:bCs/>
          <w:szCs w:val="22"/>
          <w:lang w:val="es-419"/>
        </w:rPr>
        <w:t>® NG:</w:t>
      </w:r>
      <w:r w:rsidRPr="00CF566B">
        <w:rPr>
          <w:szCs w:val="22"/>
          <w:lang w:val="es-419"/>
        </w:rPr>
        <w:t xml:space="preserve"> </w:t>
      </w:r>
      <w:r w:rsidR="00CF566B" w:rsidRPr="00CF566B">
        <w:rPr>
          <w:szCs w:val="22"/>
          <w:lang w:val="es-419"/>
        </w:rPr>
        <w:t xml:space="preserve">nuevo </w:t>
      </w:r>
      <w:r w:rsidRPr="00AB0457">
        <w:rPr>
          <w:szCs w:val="22"/>
          <w:lang w:val="es-419"/>
        </w:rPr>
        <w:t xml:space="preserve">ingrediente activo que combina péptidos </w:t>
      </w:r>
      <w:proofErr w:type="spellStart"/>
      <w:r w:rsidRPr="00AB0457">
        <w:rPr>
          <w:szCs w:val="22"/>
          <w:lang w:val="es-419"/>
        </w:rPr>
        <w:t>biomiméticos</w:t>
      </w:r>
      <w:proofErr w:type="spellEnd"/>
      <w:r w:rsidRPr="00AB0457">
        <w:rPr>
          <w:szCs w:val="22"/>
          <w:lang w:val="es-419"/>
        </w:rPr>
        <w:t xml:space="preserve"> y oro coloidal. Estimula el colágeno y la elastina, promoviendo la firmeza y elasticidad de la piel, con eficacia probada por estudios clínicos.</w:t>
      </w:r>
    </w:p>
    <w:p w14:paraId="5EDFD005" w14:textId="77777777" w:rsidR="0054074C" w:rsidRPr="00AB0457" w:rsidRDefault="0054074C" w:rsidP="0054074C">
      <w:pPr>
        <w:rPr>
          <w:szCs w:val="22"/>
          <w:lang w:val="es-419"/>
        </w:rPr>
      </w:pPr>
    </w:p>
    <w:p w14:paraId="1DF79CD1" w14:textId="02CCC26B" w:rsidR="0054074C" w:rsidRPr="00AB0457" w:rsidRDefault="00C8531D">
      <w:pPr>
        <w:numPr>
          <w:ilvl w:val="0"/>
          <w:numId w:val="44"/>
        </w:numPr>
        <w:rPr>
          <w:szCs w:val="22"/>
          <w:lang w:val="es-419"/>
        </w:rPr>
      </w:pPr>
      <w:r w:rsidRPr="00AB0457">
        <w:rPr>
          <w:b/>
          <w:bCs/>
          <w:szCs w:val="22"/>
          <w:lang w:val="es-419"/>
        </w:rPr>
        <w:t xml:space="preserve">SKINLIPIX® </w:t>
      </w:r>
      <w:proofErr w:type="spellStart"/>
      <w:r w:rsidRPr="00AB0457">
        <w:rPr>
          <w:b/>
          <w:bCs/>
          <w:szCs w:val="22"/>
          <w:lang w:val="es-419"/>
        </w:rPr>
        <w:t>HydraShield</w:t>
      </w:r>
      <w:proofErr w:type="spellEnd"/>
      <w:r w:rsidRPr="00AB0457">
        <w:rPr>
          <w:szCs w:val="22"/>
          <w:lang w:val="es-419"/>
        </w:rPr>
        <w:t xml:space="preserve">: </w:t>
      </w:r>
      <w:r w:rsidR="00CF566B">
        <w:rPr>
          <w:szCs w:val="22"/>
          <w:lang w:val="es-419"/>
        </w:rPr>
        <w:t xml:space="preserve">nuevo </w:t>
      </w:r>
      <w:r w:rsidRPr="00AB0457">
        <w:rPr>
          <w:szCs w:val="22"/>
          <w:lang w:val="es-419"/>
        </w:rPr>
        <w:t>sistema que combina ceramidas a base de aceite vegetal y humectantes, desarrollado con una innovadora tecnología de estabilización. Fortalece la barrera cutánea interna y externa e hidrata en profundidad. Fácil de formular y dispersable en agua, ampliando la gama de aplicaciones.</w:t>
      </w:r>
    </w:p>
    <w:p w14:paraId="19FA9ED5" w14:textId="77777777" w:rsidR="0054074C" w:rsidRPr="00AB0457" w:rsidRDefault="0054074C" w:rsidP="0054074C">
      <w:pPr>
        <w:rPr>
          <w:szCs w:val="22"/>
          <w:lang w:val="es-419"/>
        </w:rPr>
      </w:pPr>
    </w:p>
    <w:p w14:paraId="6F7A4706" w14:textId="14C4D839" w:rsidR="0054074C" w:rsidRPr="00AB0457" w:rsidRDefault="00C8531D" w:rsidP="0054074C">
      <w:pPr>
        <w:numPr>
          <w:ilvl w:val="0"/>
          <w:numId w:val="44"/>
        </w:numPr>
        <w:rPr>
          <w:szCs w:val="22"/>
          <w:lang w:val="es-419"/>
        </w:rPr>
      </w:pPr>
      <w:proofErr w:type="spellStart"/>
      <w:r w:rsidRPr="00AB0457">
        <w:rPr>
          <w:b/>
          <w:bCs/>
          <w:szCs w:val="22"/>
          <w:lang w:val="es-419"/>
        </w:rPr>
        <w:t>CapilMax</w:t>
      </w:r>
      <w:proofErr w:type="spellEnd"/>
      <w:r w:rsidRPr="00AB0457">
        <w:rPr>
          <w:b/>
          <w:bCs/>
          <w:szCs w:val="22"/>
          <w:lang w:val="es-419"/>
        </w:rPr>
        <w:t xml:space="preserve">® NG: </w:t>
      </w:r>
      <w:r w:rsidR="00CF566B" w:rsidRPr="00CF566B">
        <w:rPr>
          <w:szCs w:val="22"/>
          <w:lang w:val="es-419"/>
        </w:rPr>
        <w:t xml:space="preserve">nuevo </w:t>
      </w:r>
      <w:r w:rsidRPr="00AB0457">
        <w:rPr>
          <w:szCs w:val="22"/>
          <w:lang w:val="es-419"/>
        </w:rPr>
        <w:t>activo natural para el cuidado del cabello que promueve el engrosamiento de las hebras, el brillo y el volumen. Formulado con 11 aminoácidos y extractos antioxidantes como romero y alfalfa y lúpulo, ha demostrado eficacia en estudios in vivo y ex vivo.</w:t>
      </w:r>
    </w:p>
    <w:p w14:paraId="79D285BD" w14:textId="77777777" w:rsidR="0054074C" w:rsidRPr="00AB0457" w:rsidRDefault="0054074C" w:rsidP="0054074C">
      <w:pPr>
        <w:rPr>
          <w:szCs w:val="22"/>
          <w:lang w:val="es-419"/>
        </w:rPr>
      </w:pPr>
    </w:p>
    <w:p w14:paraId="65A03E93" w14:textId="1454810C" w:rsidR="0054074C" w:rsidRPr="00AB0457" w:rsidRDefault="00C8531D">
      <w:pPr>
        <w:numPr>
          <w:ilvl w:val="0"/>
          <w:numId w:val="44"/>
        </w:numPr>
        <w:rPr>
          <w:szCs w:val="22"/>
          <w:lang w:val="es-419"/>
        </w:rPr>
      </w:pPr>
      <w:proofErr w:type="spellStart"/>
      <w:r w:rsidRPr="00AB0457">
        <w:rPr>
          <w:b/>
          <w:bCs/>
          <w:szCs w:val="22"/>
          <w:lang w:val="es-419"/>
        </w:rPr>
        <w:t>Oleobiota</w:t>
      </w:r>
      <w:proofErr w:type="spellEnd"/>
      <w:r w:rsidRPr="00AB0457">
        <w:rPr>
          <w:b/>
          <w:bCs/>
          <w:szCs w:val="22"/>
          <w:lang w:val="es-419"/>
        </w:rPr>
        <w:t>®</w:t>
      </w:r>
      <w:r w:rsidRPr="00AB0457">
        <w:rPr>
          <w:szCs w:val="22"/>
          <w:lang w:val="es-419"/>
        </w:rPr>
        <w:t xml:space="preserve">: derivado sustentable de las hojas de </w:t>
      </w:r>
      <w:proofErr w:type="spellStart"/>
      <w:r w:rsidRPr="00AB0457">
        <w:rPr>
          <w:szCs w:val="22"/>
          <w:lang w:val="es-419"/>
        </w:rPr>
        <w:t>Ñangapirí</w:t>
      </w:r>
      <w:proofErr w:type="spellEnd"/>
      <w:r w:rsidRPr="00AB0457">
        <w:rPr>
          <w:szCs w:val="22"/>
          <w:lang w:val="es-419"/>
        </w:rPr>
        <w:t xml:space="preserve"> (Pitanga), cultivado bajo los principios del Protocolo de Nagoya en el bosque de Misiones (Argentina). Tiene una acción astringente, </w:t>
      </w:r>
      <w:proofErr w:type="spellStart"/>
      <w:r w:rsidRPr="00AB0457">
        <w:rPr>
          <w:szCs w:val="22"/>
          <w:lang w:val="es-419"/>
        </w:rPr>
        <w:t>matificante</w:t>
      </w:r>
      <w:proofErr w:type="spellEnd"/>
      <w:r w:rsidRPr="00AB0457">
        <w:rPr>
          <w:szCs w:val="22"/>
          <w:lang w:val="es-419"/>
        </w:rPr>
        <w:t xml:space="preserve"> y </w:t>
      </w:r>
      <w:proofErr w:type="spellStart"/>
      <w:r w:rsidRPr="00AB0457">
        <w:rPr>
          <w:szCs w:val="22"/>
          <w:lang w:val="es-419"/>
        </w:rPr>
        <w:t>seborreguladora</w:t>
      </w:r>
      <w:proofErr w:type="spellEnd"/>
      <w:r w:rsidRPr="00AB0457">
        <w:rPr>
          <w:szCs w:val="22"/>
          <w:lang w:val="es-419"/>
        </w:rPr>
        <w:t>, reduce la grasa y mejora el aspecto de las pieles mixtas y grasas.</w:t>
      </w:r>
    </w:p>
    <w:p w14:paraId="77F6F3FA" w14:textId="77777777" w:rsidR="0054074C" w:rsidRPr="00AB0457" w:rsidRDefault="0054074C" w:rsidP="0054074C">
      <w:pPr>
        <w:rPr>
          <w:szCs w:val="22"/>
          <w:lang w:val="es-419"/>
        </w:rPr>
      </w:pPr>
    </w:p>
    <w:p w14:paraId="609CE45D" w14:textId="76F328A4" w:rsidR="007F69B1" w:rsidRPr="00AB0457" w:rsidRDefault="00C8531D" w:rsidP="007F69B1">
      <w:pPr>
        <w:numPr>
          <w:ilvl w:val="0"/>
          <w:numId w:val="44"/>
        </w:numPr>
        <w:rPr>
          <w:szCs w:val="22"/>
          <w:lang w:val="es-419"/>
        </w:rPr>
      </w:pPr>
      <w:proofErr w:type="spellStart"/>
      <w:r w:rsidRPr="00AB0457">
        <w:rPr>
          <w:b/>
          <w:bCs/>
          <w:szCs w:val="22"/>
          <w:lang w:val="es-419"/>
        </w:rPr>
        <w:t>Novascrub</w:t>
      </w:r>
      <w:proofErr w:type="spellEnd"/>
      <w:r w:rsidRPr="00AB0457">
        <w:rPr>
          <w:b/>
          <w:bCs/>
          <w:szCs w:val="22"/>
          <w:lang w:val="es-419"/>
        </w:rPr>
        <w:t>® Rice</w:t>
      </w:r>
      <w:r w:rsidRPr="00AB0457">
        <w:rPr>
          <w:szCs w:val="22"/>
          <w:lang w:val="es-419"/>
        </w:rPr>
        <w:t xml:space="preserve">: </w:t>
      </w:r>
      <w:r w:rsidR="00CF566B">
        <w:rPr>
          <w:szCs w:val="22"/>
          <w:lang w:val="es-419"/>
        </w:rPr>
        <w:t xml:space="preserve">nuevo </w:t>
      </w:r>
      <w:r w:rsidRPr="00AB0457">
        <w:rPr>
          <w:szCs w:val="22"/>
          <w:lang w:val="es-419"/>
        </w:rPr>
        <w:t xml:space="preserve">exfoliante natural que combina micropartículas de arroz con </w:t>
      </w:r>
      <w:proofErr w:type="spellStart"/>
      <w:r w:rsidRPr="00AB0457">
        <w:rPr>
          <w:szCs w:val="22"/>
          <w:lang w:val="es-419"/>
        </w:rPr>
        <w:t>AHAs</w:t>
      </w:r>
      <w:proofErr w:type="spellEnd"/>
      <w:r w:rsidRPr="00AB0457">
        <w:rPr>
          <w:szCs w:val="22"/>
          <w:lang w:val="es-419"/>
        </w:rPr>
        <w:t xml:space="preserve"> de origen vegetal. </w:t>
      </w:r>
      <w:r w:rsidRPr="00AB0457">
        <w:rPr>
          <w:szCs w:val="22"/>
          <w:lang w:val="es-419"/>
        </w:rPr>
        <w:lastRenderedPageBreak/>
        <w:t>Promueve una exfoliación física y química suave, con acción biodegradable, estando indicado para formulaciones dirigidas a la renovación celular, eliminación de impurezas e hidratación de la piel.</w:t>
      </w:r>
    </w:p>
    <w:p w14:paraId="1B1B38FF" w14:textId="7DF1BE11" w:rsidR="00256B74" w:rsidRPr="00AB0457" w:rsidRDefault="00256B74" w:rsidP="00C8531D">
      <w:pPr>
        <w:ind w:left="720"/>
        <w:rPr>
          <w:szCs w:val="22"/>
          <w:lang w:val="es-419"/>
        </w:rPr>
      </w:pPr>
    </w:p>
    <w:p w14:paraId="4767BD50" w14:textId="696B0A78" w:rsidR="00C8531D" w:rsidRPr="00AB0457" w:rsidRDefault="007F69B1" w:rsidP="00D31D23">
      <w:pPr>
        <w:rPr>
          <w:szCs w:val="22"/>
          <w:lang w:val="es-419"/>
        </w:rPr>
      </w:pPr>
      <w:r w:rsidRPr="00AB0457">
        <w:rPr>
          <w:szCs w:val="22"/>
          <w:lang w:val="es-419"/>
        </w:rPr>
        <w:t xml:space="preserve">Los ingredientes </w:t>
      </w:r>
      <w:proofErr w:type="spellStart"/>
      <w:r w:rsidRPr="00AB0457">
        <w:rPr>
          <w:szCs w:val="22"/>
          <w:lang w:val="es-419"/>
        </w:rPr>
        <w:t>MatriGold</w:t>
      </w:r>
      <w:proofErr w:type="spellEnd"/>
      <w:r w:rsidRPr="00AB0457">
        <w:rPr>
          <w:szCs w:val="22"/>
          <w:lang w:val="es-419"/>
        </w:rPr>
        <w:t xml:space="preserve">® NG y SKINLIPIX® </w:t>
      </w:r>
      <w:proofErr w:type="spellStart"/>
      <w:r w:rsidRPr="00AB0457">
        <w:rPr>
          <w:szCs w:val="22"/>
          <w:lang w:val="es-419"/>
        </w:rPr>
        <w:t>HydraShield</w:t>
      </w:r>
      <w:proofErr w:type="spellEnd"/>
      <w:r w:rsidRPr="00AB0457">
        <w:rPr>
          <w:szCs w:val="22"/>
          <w:lang w:val="es-419"/>
        </w:rPr>
        <w:t xml:space="preserve"> se exhibirán en la </w:t>
      </w:r>
      <w:r w:rsidRPr="00AB0457">
        <w:rPr>
          <w:i/>
          <w:iCs/>
          <w:szCs w:val="22"/>
          <w:lang w:val="es-419"/>
        </w:rPr>
        <w:t>Zona de Innovación</w:t>
      </w:r>
      <w:r w:rsidRPr="00AB0457">
        <w:rPr>
          <w:szCs w:val="22"/>
          <w:lang w:val="es-419"/>
        </w:rPr>
        <w:t xml:space="preserve"> del evento, reconocida por su carácter innovador.</w:t>
      </w:r>
    </w:p>
    <w:p w14:paraId="66AC079E" w14:textId="77777777" w:rsidR="007F69B1" w:rsidRPr="00AB0457" w:rsidRDefault="007F69B1" w:rsidP="007F69B1">
      <w:pPr>
        <w:rPr>
          <w:b/>
          <w:bCs/>
          <w:szCs w:val="22"/>
          <w:lang w:val="es-419"/>
        </w:rPr>
      </w:pPr>
    </w:p>
    <w:p w14:paraId="29C92228" w14:textId="77777777" w:rsidR="00AC6AA4" w:rsidRPr="00AB0457" w:rsidRDefault="00AC6AA4" w:rsidP="007F69B1">
      <w:pPr>
        <w:rPr>
          <w:szCs w:val="22"/>
          <w:lang w:val="es-419"/>
        </w:rPr>
      </w:pPr>
    </w:p>
    <w:p w14:paraId="65BBF2B2" w14:textId="72F374C2" w:rsidR="00AC6AA4" w:rsidRPr="00AB0457" w:rsidRDefault="00AC6AA4" w:rsidP="007F69B1">
      <w:pPr>
        <w:rPr>
          <w:szCs w:val="22"/>
          <w:lang w:val="es-419"/>
        </w:rPr>
      </w:pPr>
      <w:r w:rsidRPr="00AB0457">
        <w:rPr>
          <w:b/>
          <w:bCs/>
          <w:szCs w:val="22"/>
          <w:lang w:val="es-419"/>
        </w:rPr>
        <w:t>Compromiso con la innovación local y las soluciones sostenibles</w:t>
      </w:r>
    </w:p>
    <w:p w14:paraId="4CA2D147" w14:textId="24302303" w:rsidR="007F69B1" w:rsidRPr="00AB0457" w:rsidRDefault="007F69B1" w:rsidP="007F69B1">
      <w:pPr>
        <w:rPr>
          <w:szCs w:val="22"/>
          <w:lang w:val="es-419"/>
        </w:rPr>
      </w:pPr>
      <w:r w:rsidRPr="00AB0457">
        <w:rPr>
          <w:szCs w:val="22"/>
          <w:lang w:val="es-419"/>
        </w:rPr>
        <w:t xml:space="preserve">"In-Cosmetics es una oportunidad estratégica para mostrar cómo la ciencia y la innovación están en el centro de nuestro trabajo. El público podrá conocer de cerca formulaciones que reflejan nuestro compromiso con soluciones efectivas, sostenibles y personalizadas para el sector del Cuidado Personal", dice </w:t>
      </w:r>
      <w:proofErr w:type="spellStart"/>
      <w:r w:rsidRPr="00AB0457">
        <w:rPr>
          <w:szCs w:val="22"/>
          <w:lang w:val="es-419"/>
        </w:rPr>
        <w:t>Flávio</w:t>
      </w:r>
      <w:proofErr w:type="spellEnd"/>
      <w:r w:rsidRPr="00AB0457">
        <w:rPr>
          <w:szCs w:val="22"/>
          <w:lang w:val="es-419"/>
        </w:rPr>
        <w:t xml:space="preserve"> Donato, </w:t>
      </w:r>
      <w:proofErr w:type="gramStart"/>
      <w:r w:rsidRPr="00AB0457">
        <w:rPr>
          <w:szCs w:val="22"/>
          <w:lang w:val="es-419"/>
        </w:rPr>
        <w:t>Director</w:t>
      </w:r>
      <w:proofErr w:type="gramEnd"/>
      <w:r w:rsidRPr="00AB0457">
        <w:rPr>
          <w:szCs w:val="22"/>
          <w:lang w:val="es-419"/>
        </w:rPr>
        <w:t xml:space="preserve"> de Soluciones de Cuidado para la región de América Latina de Evonik.</w:t>
      </w:r>
    </w:p>
    <w:p w14:paraId="21BC4DA9" w14:textId="77777777" w:rsidR="007F69B1" w:rsidRPr="00AB0457" w:rsidRDefault="007F69B1" w:rsidP="007F69B1">
      <w:pPr>
        <w:rPr>
          <w:szCs w:val="22"/>
          <w:lang w:val="es-419"/>
        </w:rPr>
      </w:pPr>
    </w:p>
    <w:p w14:paraId="269C1E4D" w14:textId="1979E1BE" w:rsidR="00A0353F" w:rsidRPr="00AB0457" w:rsidRDefault="006B4172" w:rsidP="007F69B1">
      <w:pPr>
        <w:rPr>
          <w:szCs w:val="22"/>
          <w:lang w:val="es-419"/>
        </w:rPr>
      </w:pPr>
      <w:r w:rsidRPr="00AB0457">
        <w:rPr>
          <w:szCs w:val="22"/>
          <w:lang w:val="es-419"/>
        </w:rPr>
        <w:t xml:space="preserve">Este compromiso también se extiende a las operaciones locales de la empresa, a través del Centro de </w:t>
      </w:r>
      <w:r w:rsidRPr="00AB0457">
        <w:rPr>
          <w:b/>
          <w:bCs/>
          <w:szCs w:val="22"/>
          <w:lang w:val="es-419"/>
        </w:rPr>
        <w:t xml:space="preserve">Tecnología Aplicada en </w:t>
      </w:r>
      <w:proofErr w:type="gramStart"/>
      <w:r w:rsidRPr="00AB0457">
        <w:rPr>
          <w:b/>
          <w:bCs/>
          <w:szCs w:val="22"/>
          <w:lang w:val="es-419"/>
        </w:rPr>
        <w:t>Americana</w:t>
      </w:r>
      <w:proofErr w:type="gramEnd"/>
      <w:r w:rsidRPr="00AB0457">
        <w:rPr>
          <w:b/>
          <w:bCs/>
          <w:szCs w:val="22"/>
          <w:lang w:val="es-419"/>
        </w:rPr>
        <w:t xml:space="preserve"> (SP).</w:t>
      </w:r>
      <w:r w:rsidRPr="00AB0457">
        <w:rPr>
          <w:szCs w:val="22"/>
          <w:lang w:val="es-419"/>
        </w:rPr>
        <w:t xml:space="preserve"> Es en este espacio donde Evonik desarrolla y valida nuevas formulaciones con el apoyo de un equipo técnico experto conectado a una red global de innovación. La iniciativa refuerza la posición de Evonik como socio estratégico en el desarrollo de soluciones sostenibles y de alto valor para la industria cosmética.</w:t>
      </w:r>
    </w:p>
    <w:p w14:paraId="66151FA0" w14:textId="77777777" w:rsidR="00A0353F" w:rsidRPr="00AB0457" w:rsidRDefault="00A0353F" w:rsidP="007F69B1">
      <w:pPr>
        <w:rPr>
          <w:szCs w:val="22"/>
          <w:lang w:val="es-419"/>
        </w:rPr>
      </w:pPr>
    </w:p>
    <w:p w14:paraId="1389848A" w14:textId="5417AE4A" w:rsidR="007F69B1" w:rsidRPr="007501EB" w:rsidRDefault="007F69B1" w:rsidP="007F69B1">
      <w:pPr>
        <w:rPr>
          <w:b/>
          <w:bCs/>
          <w:szCs w:val="22"/>
          <w:lang w:val="es-419"/>
        </w:rPr>
      </w:pPr>
      <w:r w:rsidRPr="00AB0457">
        <w:rPr>
          <w:szCs w:val="22"/>
          <w:lang w:val="es-419"/>
        </w:rPr>
        <w:t xml:space="preserve">Para obtener más información, visite: </w:t>
      </w:r>
      <w:hyperlink r:id="rId11" w:history="1">
        <w:r w:rsidR="007501EB" w:rsidRPr="00471A81">
          <w:rPr>
            <w:rStyle w:val="Hyperlink"/>
            <w:szCs w:val="22"/>
            <w:lang w:val="es-419"/>
          </w:rPr>
          <w:t>https://central-south-america.evonik.com/es</w:t>
        </w:r>
      </w:hyperlink>
    </w:p>
    <w:p w14:paraId="0F3FF5D1" w14:textId="77777777" w:rsidR="007F69B1" w:rsidRPr="00AB0457" w:rsidRDefault="007F69B1" w:rsidP="007F69B1">
      <w:pPr>
        <w:rPr>
          <w:b/>
          <w:bCs/>
          <w:szCs w:val="22"/>
          <w:lang w:val="es-419"/>
        </w:rPr>
      </w:pPr>
    </w:p>
    <w:p w14:paraId="3612E4A0" w14:textId="77777777" w:rsidR="007F69B1" w:rsidRPr="00AB0457" w:rsidRDefault="007F69B1" w:rsidP="007F69B1">
      <w:pPr>
        <w:rPr>
          <w:b/>
          <w:bCs/>
          <w:szCs w:val="22"/>
          <w:lang w:val="es-419"/>
        </w:rPr>
      </w:pPr>
    </w:p>
    <w:p w14:paraId="31403BC4" w14:textId="77777777" w:rsidR="007F69B1" w:rsidRPr="00AB0457" w:rsidRDefault="007F69B1" w:rsidP="007F69B1">
      <w:pPr>
        <w:rPr>
          <w:b/>
          <w:bCs/>
          <w:szCs w:val="22"/>
          <w:lang w:val="es-419"/>
        </w:rPr>
      </w:pPr>
    </w:p>
    <w:p w14:paraId="74C361A0" w14:textId="77777777" w:rsidR="008B288E" w:rsidRPr="00AB0457" w:rsidRDefault="008B288E" w:rsidP="008B288E">
      <w:pPr>
        <w:rPr>
          <w:bCs/>
          <w:sz w:val="18"/>
          <w:szCs w:val="18"/>
          <w:lang w:val="es-419"/>
        </w:rPr>
      </w:pPr>
    </w:p>
    <w:p w14:paraId="06853A8E" w14:textId="77777777" w:rsidR="008B288E" w:rsidRPr="00AB0457" w:rsidRDefault="008B288E" w:rsidP="008B288E">
      <w:pPr>
        <w:rPr>
          <w:bCs/>
          <w:sz w:val="18"/>
          <w:szCs w:val="18"/>
          <w:lang w:val="es-419"/>
        </w:rPr>
      </w:pPr>
    </w:p>
    <w:p w14:paraId="5B523755" w14:textId="77777777" w:rsidR="008B288E" w:rsidRPr="00AB0457" w:rsidRDefault="008B288E" w:rsidP="008B288E">
      <w:pPr>
        <w:spacing w:line="220" w:lineRule="exact"/>
        <w:rPr>
          <w:b/>
          <w:sz w:val="18"/>
          <w:szCs w:val="18"/>
          <w:lang w:val="es-419"/>
        </w:rPr>
      </w:pPr>
      <w:r w:rsidRPr="00AB0457">
        <w:rPr>
          <w:b/>
          <w:sz w:val="18"/>
          <w:szCs w:val="18"/>
          <w:lang w:val="es-419"/>
        </w:rPr>
        <w:t>Evonik: Liderando más allá de la química</w:t>
      </w:r>
    </w:p>
    <w:p w14:paraId="2476138D" w14:textId="7C21AC9D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  <w:r w:rsidRPr="00AB0457">
        <w:rPr>
          <w:bCs/>
          <w:sz w:val="18"/>
          <w:szCs w:val="18"/>
          <w:lang w:val="es-419"/>
        </w:rPr>
        <w:t xml:space="preserve">Evonik supera los límites de la química con su combinación de fuerza innovadora y experiencia tecnológica de vanguardia. La compañía química global, con sede en Essen, Alemania, está presente en más de 100 países y registró ventas de 15.200 millones de euros y un beneficio operativo (EBITDA ajustado) de 2.100 millones de euros en 2024. La motivación común de unos 32.000 empleados: dar a los clientes una ventaja competitiva decisiva con productos y soluciones a </w:t>
      </w:r>
      <w:r w:rsidRPr="00AB0457">
        <w:rPr>
          <w:bCs/>
          <w:sz w:val="18"/>
          <w:szCs w:val="18"/>
          <w:lang w:val="es-419"/>
        </w:rPr>
        <w:lastRenderedPageBreak/>
        <w:t>medida como superfuerza para la industria, mejorando así la vida de las personas. En todos los mercados. Todos los días.</w:t>
      </w:r>
    </w:p>
    <w:p w14:paraId="1F1E3368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11CFC6A5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60D8C97C" w14:textId="77777777" w:rsidR="008B288E" w:rsidRPr="00AB0457" w:rsidRDefault="008B288E" w:rsidP="008B288E">
      <w:pPr>
        <w:spacing w:line="220" w:lineRule="exact"/>
        <w:rPr>
          <w:b/>
          <w:bCs/>
          <w:sz w:val="18"/>
          <w:szCs w:val="18"/>
          <w:lang w:val="es-419"/>
        </w:rPr>
      </w:pPr>
      <w:r w:rsidRPr="00AB0457">
        <w:rPr>
          <w:b/>
          <w:bCs/>
          <w:sz w:val="18"/>
          <w:szCs w:val="18"/>
          <w:lang w:val="es-419"/>
        </w:rPr>
        <w:t xml:space="preserve">Advertencia: </w:t>
      </w:r>
    </w:p>
    <w:p w14:paraId="77B67BE6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  <w:r w:rsidRPr="00AB0457">
        <w:rPr>
          <w:bCs/>
          <w:sz w:val="18"/>
          <w:szCs w:val="18"/>
          <w:lang w:val="es-419"/>
        </w:rPr>
        <w:t>En la medida en que expresemos pronósticos o expectativas y hagamos declaraciones prospectivas en este comunicado de prensa, dichos pronósticos, expectativas y declaraciones pueden implicar riesgos conocidos o desconocidos, así como incertidumbres. Los resultados o desarrollos reales pueden variar según los cambios en el entorno empresarial. Evonik Industries AG y sus filiales no asumen ninguna obligación de actualizar las declaraciones prospectivas o las declaraciones prospectivas contenidas en este comunicado.</w:t>
      </w:r>
    </w:p>
    <w:p w14:paraId="2EBC2F4D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3B18F224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046F637C" w14:textId="77777777" w:rsidR="008B288E" w:rsidRPr="00AB0457" w:rsidRDefault="008B288E" w:rsidP="008B288E">
      <w:pPr>
        <w:spacing w:line="220" w:lineRule="exact"/>
        <w:rPr>
          <w:bCs/>
          <w:sz w:val="18"/>
          <w:szCs w:val="18"/>
          <w:lang w:val="es-419"/>
        </w:rPr>
      </w:pPr>
    </w:p>
    <w:p w14:paraId="40483C9A" w14:textId="77777777" w:rsidR="008B288E" w:rsidRPr="00735F68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735F68">
        <w:rPr>
          <w:b/>
          <w:bCs/>
          <w:sz w:val="18"/>
          <w:szCs w:val="18"/>
        </w:rPr>
        <w:t>Evonik Brasil Ltd.</w:t>
      </w:r>
    </w:p>
    <w:p w14:paraId="2E49AE66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proofErr w:type="spellStart"/>
      <w:r w:rsidRPr="00735F68">
        <w:rPr>
          <w:bCs/>
          <w:sz w:val="18"/>
          <w:szCs w:val="18"/>
        </w:rPr>
        <w:t>Teléfono</w:t>
      </w:r>
      <w:proofErr w:type="spellEnd"/>
      <w:r w:rsidRPr="00735F68">
        <w:rPr>
          <w:bCs/>
          <w:sz w:val="18"/>
          <w:szCs w:val="18"/>
        </w:rPr>
        <w:t>: (11) 3146-4100</w:t>
      </w:r>
    </w:p>
    <w:p w14:paraId="5BB43959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www.evonik.com.br</w:t>
      </w:r>
    </w:p>
    <w:p w14:paraId="2C08F150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facebook.com/Evonik</w:t>
      </w:r>
    </w:p>
    <w:p w14:paraId="6E1E45B4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instagram.com/</w:t>
      </w:r>
      <w:proofErr w:type="spellStart"/>
      <w:r w:rsidRPr="00735F68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youtube.com/</w:t>
      </w:r>
      <w:proofErr w:type="spellStart"/>
      <w:r w:rsidRPr="00735F68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  <w:r w:rsidRPr="00735F68">
        <w:rPr>
          <w:bCs/>
          <w:sz w:val="18"/>
          <w:szCs w:val="18"/>
        </w:rPr>
        <w:t>linkedin.com/</w:t>
      </w:r>
      <w:proofErr w:type="spellStart"/>
      <w:r w:rsidRPr="00735F68">
        <w:rPr>
          <w:bCs/>
          <w:sz w:val="18"/>
          <w:szCs w:val="18"/>
        </w:rPr>
        <w:t>company</w:t>
      </w:r>
      <w:proofErr w:type="spellEnd"/>
      <w:r w:rsidRPr="00735F68">
        <w:rPr>
          <w:bCs/>
          <w:sz w:val="18"/>
          <w:szCs w:val="18"/>
        </w:rPr>
        <w:t>/Evonik</w:t>
      </w:r>
    </w:p>
    <w:p w14:paraId="35174545" w14:textId="77777777" w:rsidR="008B288E" w:rsidRPr="00735F68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proofErr w:type="spellStart"/>
      <w:r w:rsidRPr="008B288E">
        <w:rPr>
          <w:b/>
          <w:bCs/>
          <w:sz w:val="18"/>
          <w:szCs w:val="18"/>
        </w:rPr>
        <w:t>Información</w:t>
      </w:r>
      <w:proofErr w:type="spellEnd"/>
      <w:r w:rsidRPr="008B288E">
        <w:rPr>
          <w:b/>
          <w:bCs/>
          <w:sz w:val="18"/>
          <w:szCs w:val="18"/>
        </w:rPr>
        <w:t xml:space="preserve"> de 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A38AE2A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66C4" w14:textId="77777777" w:rsidR="00070559" w:rsidRDefault="00070559">
      <w:pPr>
        <w:spacing w:line="240" w:lineRule="auto"/>
      </w:pPr>
      <w:r>
        <w:separator/>
      </w:r>
    </w:p>
  </w:endnote>
  <w:endnote w:type="continuationSeparator" w:id="0">
    <w:p w14:paraId="07E45B9E" w14:textId="77777777" w:rsidR="00070559" w:rsidRDefault="00070559">
      <w:pPr>
        <w:spacing w:line="240" w:lineRule="auto"/>
      </w:pPr>
      <w:r>
        <w:continuationSeparator/>
      </w:r>
    </w:p>
  </w:endnote>
  <w:endnote w:type="continuationNotice" w:id="1">
    <w:p w14:paraId="0984D40E" w14:textId="77777777" w:rsidR="00070559" w:rsidRDefault="000705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9F69" w14:textId="77777777" w:rsidR="00070559" w:rsidRDefault="00070559">
      <w:pPr>
        <w:spacing w:line="240" w:lineRule="auto"/>
      </w:pPr>
      <w:r>
        <w:separator/>
      </w:r>
    </w:p>
  </w:footnote>
  <w:footnote w:type="continuationSeparator" w:id="0">
    <w:p w14:paraId="6356A3FA" w14:textId="77777777" w:rsidR="00070559" w:rsidRDefault="00070559">
      <w:pPr>
        <w:spacing w:line="240" w:lineRule="auto"/>
      </w:pPr>
      <w:r>
        <w:continuationSeparator/>
      </w:r>
    </w:p>
  </w:footnote>
  <w:footnote w:type="continuationNotice" w:id="1">
    <w:p w14:paraId="0BCEB4D7" w14:textId="77777777" w:rsidR="00070559" w:rsidRDefault="000705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liber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liber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2"/>
        <w:szCs w:val="2"/>
      </w:rPr>
      <w:t>Con</w:t>
    </w:r>
    <w:proofErr w:type="spellEnd"/>
    <w:r>
      <w:rPr>
        <w:sz w:val="2"/>
        <w:szCs w:val="2"/>
      </w:rPr>
      <w:t xml:space="preserve"> </w:t>
    </w:r>
    <w:proofErr w:type="spellStart"/>
    <w:r>
      <w:rPr>
        <w:sz w:val="2"/>
        <w:szCs w:val="2"/>
      </w:rPr>
      <w:t>apoyo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0"/>
  </w:num>
  <w:num w:numId="13" w16cid:durableId="1569613404">
    <w:abstractNumId w:val="18"/>
  </w:num>
  <w:num w:numId="14" w16cid:durableId="968827104">
    <w:abstractNumId w:val="10"/>
  </w:num>
  <w:num w:numId="15" w16cid:durableId="1204444937">
    <w:abstractNumId w:val="26"/>
  </w:num>
  <w:num w:numId="16" w16cid:durableId="260334195">
    <w:abstractNumId w:val="24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0"/>
  </w:num>
  <w:num w:numId="20" w16cid:durableId="621964297">
    <w:abstractNumId w:val="18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3"/>
  </w:num>
  <w:num w:numId="33" w16cid:durableId="685182286">
    <w:abstractNumId w:val="19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3"/>
  </w:num>
  <w:num w:numId="37" w16cid:durableId="560945743">
    <w:abstractNumId w:val="17"/>
  </w:num>
  <w:num w:numId="38" w16cid:durableId="1713069673">
    <w:abstractNumId w:val="23"/>
  </w:num>
  <w:num w:numId="39" w16cid:durableId="2006543978">
    <w:abstractNumId w:val="12"/>
  </w:num>
  <w:num w:numId="40" w16cid:durableId="1072578420">
    <w:abstractNumId w:val="21"/>
  </w:num>
  <w:num w:numId="41" w16cid:durableId="1300915259">
    <w:abstractNumId w:val="22"/>
  </w:num>
  <w:num w:numId="42" w16cid:durableId="1859663546">
    <w:abstractNumId w:val="25"/>
  </w:num>
  <w:num w:numId="43" w16cid:durableId="719478430">
    <w:abstractNumId w:val="14"/>
  </w:num>
  <w:num w:numId="44" w16cid:durableId="2086805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0559"/>
    <w:rsid w:val="00071AE1"/>
    <w:rsid w:val="0007356C"/>
    <w:rsid w:val="000754C4"/>
    <w:rsid w:val="000775BF"/>
    <w:rsid w:val="00081DA3"/>
    <w:rsid w:val="00084036"/>
    <w:rsid w:val="00084555"/>
    <w:rsid w:val="00085735"/>
    <w:rsid w:val="00085DB0"/>
    <w:rsid w:val="00086556"/>
    <w:rsid w:val="00086DB5"/>
    <w:rsid w:val="0009020C"/>
    <w:rsid w:val="00092F83"/>
    <w:rsid w:val="0009715E"/>
    <w:rsid w:val="000A0DDB"/>
    <w:rsid w:val="000A3BE4"/>
    <w:rsid w:val="000B274F"/>
    <w:rsid w:val="000B48CD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10A"/>
    <w:rsid w:val="000E06AB"/>
    <w:rsid w:val="000E2184"/>
    <w:rsid w:val="000E592A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07EA2"/>
    <w:rsid w:val="001216D8"/>
    <w:rsid w:val="00122666"/>
    <w:rsid w:val="00124443"/>
    <w:rsid w:val="00124EE5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08C0"/>
    <w:rsid w:val="00251522"/>
    <w:rsid w:val="00256095"/>
    <w:rsid w:val="00256B74"/>
    <w:rsid w:val="00257FE1"/>
    <w:rsid w:val="0026422D"/>
    <w:rsid w:val="00267DF6"/>
    <w:rsid w:val="00271517"/>
    <w:rsid w:val="002742C6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3DE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522B"/>
    <w:rsid w:val="004263DF"/>
    <w:rsid w:val="004317C7"/>
    <w:rsid w:val="00432C85"/>
    <w:rsid w:val="00433C44"/>
    <w:rsid w:val="00436C0E"/>
    <w:rsid w:val="004405E0"/>
    <w:rsid w:val="004425CF"/>
    <w:rsid w:val="00444465"/>
    <w:rsid w:val="00447D8C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F19"/>
    <w:rsid w:val="005225EC"/>
    <w:rsid w:val="00526CA0"/>
    <w:rsid w:val="005334BE"/>
    <w:rsid w:val="00533724"/>
    <w:rsid w:val="00535DEA"/>
    <w:rsid w:val="00536E02"/>
    <w:rsid w:val="00537A93"/>
    <w:rsid w:val="0054074C"/>
    <w:rsid w:val="00552ADA"/>
    <w:rsid w:val="00555B38"/>
    <w:rsid w:val="00555E09"/>
    <w:rsid w:val="00562AFC"/>
    <w:rsid w:val="0057548A"/>
    <w:rsid w:val="00580968"/>
    <w:rsid w:val="00580EF9"/>
    <w:rsid w:val="0058106F"/>
    <w:rsid w:val="00582643"/>
    <w:rsid w:val="00582C0E"/>
    <w:rsid w:val="00583E3E"/>
    <w:rsid w:val="005860E5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13A80"/>
    <w:rsid w:val="00614CEC"/>
    <w:rsid w:val="00626953"/>
    <w:rsid w:val="00627D77"/>
    <w:rsid w:val="006307EC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0A1E"/>
    <w:rsid w:val="006B1C0C"/>
    <w:rsid w:val="006B1D44"/>
    <w:rsid w:val="006B4172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5F68"/>
    <w:rsid w:val="00737945"/>
    <w:rsid w:val="00741904"/>
    <w:rsid w:val="00743C15"/>
    <w:rsid w:val="00744FA6"/>
    <w:rsid w:val="00745B71"/>
    <w:rsid w:val="007501EB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22DC"/>
    <w:rsid w:val="00883C92"/>
    <w:rsid w:val="00883D61"/>
    <w:rsid w:val="00884538"/>
    <w:rsid w:val="0088508F"/>
    <w:rsid w:val="00885442"/>
    <w:rsid w:val="00887F3F"/>
    <w:rsid w:val="00890320"/>
    <w:rsid w:val="008904B2"/>
    <w:rsid w:val="008942EB"/>
    <w:rsid w:val="00896B8A"/>
    <w:rsid w:val="00896D74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4988"/>
    <w:rsid w:val="0090621C"/>
    <w:rsid w:val="009063C6"/>
    <w:rsid w:val="00911008"/>
    <w:rsid w:val="00921D3D"/>
    <w:rsid w:val="00926049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BBE"/>
    <w:rsid w:val="009A0F52"/>
    <w:rsid w:val="009A16A5"/>
    <w:rsid w:val="009A477E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3363"/>
    <w:rsid w:val="00A0353F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0457"/>
    <w:rsid w:val="00AB54BE"/>
    <w:rsid w:val="00AC3B64"/>
    <w:rsid w:val="00AC6AA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3A67"/>
    <w:rsid w:val="00B356B5"/>
    <w:rsid w:val="00B371CD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9669C"/>
    <w:rsid w:val="00BA3AA1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0C24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56EF"/>
    <w:rsid w:val="00C4712E"/>
    <w:rsid w:val="00C47BC2"/>
    <w:rsid w:val="00C519DA"/>
    <w:rsid w:val="00C60F15"/>
    <w:rsid w:val="00C71D34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66B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1D23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4DD"/>
    <w:rsid w:val="00D84220"/>
    <w:rsid w:val="00D84239"/>
    <w:rsid w:val="00D90582"/>
    <w:rsid w:val="00D90774"/>
    <w:rsid w:val="00D95388"/>
    <w:rsid w:val="00D95B06"/>
    <w:rsid w:val="00D96E04"/>
    <w:rsid w:val="00DA4C49"/>
    <w:rsid w:val="00DA520C"/>
    <w:rsid w:val="00DA56E5"/>
    <w:rsid w:val="00DA745F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2849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418A"/>
    <w:rsid w:val="00E645CF"/>
    <w:rsid w:val="00E65BF3"/>
    <w:rsid w:val="00E66090"/>
    <w:rsid w:val="00E67EA2"/>
    <w:rsid w:val="00E701E5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51AA"/>
    <w:rsid w:val="00ED710A"/>
    <w:rsid w:val="00ED73F9"/>
    <w:rsid w:val="00EE4917"/>
    <w:rsid w:val="00EE4A72"/>
    <w:rsid w:val="00EF509D"/>
    <w:rsid w:val="00EF7EB3"/>
    <w:rsid w:val="00F01507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2C5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E471CB09-B272-4ADE-AA17-DCD2AB8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character" w:styleId="TextodoEspaoReservado">
    <w:name w:val="Placeholder Text"/>
    <w:basedOn w:val="Fontepargpadro"/>
    <w:uiPriority w:val="99"/>
    <w:semiHidden/>
    <w:rsid w:val="00AB0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-south-america.evonik.com/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A8607-10D7-41F1-900A-E5B7FAA4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5627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Lanzamiento en cosméticos</dc:subject>
  <dc:creator>Taís Augusto</dc:creator>
  <cp:keywords/>
  <dc:description>Agosto 2025</dc:description>
  <cp:lastModifiedBy>Taís Augusto</cp:lastModifiedBy>
  <cp:revision>2</cp:revision>
  <cp:lastPrinted>2017-06-09T13:57:00Z</cp:lastPrinted>
  <dcterms:created xsi:type="dcterms:W3CDTF">2025-09-15T20:43:00Z</dcterms:created>
  <dcterms:modified xsi:type="dcterms:W3CDTF">2025-09-15T20:43:00Z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MediaServiceImageTags">
    <vt:lpwstr/>
  </property>
</Properties>
</file>