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E86FF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86FFD" w:rsidRDefault="00FB0440" w:rsidP="00E86FBC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es-EC"/>
              </w:rPr>
            </w:pPr>
            <w:r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>18</w:t>
            </w:r>
            <w:r w:rsidR="00E33D03"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 xml:space="preserve"> </w:t>
            </w:r>
            <w:r w:rsidR="00FD0E10"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 xml:space="preserve">de </w:t>
            </w:r>
            <w:r w:rsidR="004072B5"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>septiembre</w:t>
            </w:r>
            <w:r w:rsidR="00DA7DFF"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 xml:space="preserve"> </w:t>
            </w:r>
            <w:r w:rsidR="00FD0E10"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>de 201</w:t>
            </w:r>
            <w:r w:rsidR="00666071" w:rsidRPr="00E86FFD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es-EC"/>
              </w:rPr>
              <w:t>8</w:t>
            </w:r>
          </w:p>
          <w:p w:rsidR="00FD0E10" w:rsidRPr="00E86FFD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es-EC"/>
              </w:rPr>
            </w:pPr>
          </w:p>
          <w:p w:rsidR="00FD0E10" w:rsidRPr="00E86FFD" w:rsidRDefault="00FD0E10" w:rsidP="00E86FBC">
            <w:pPr>
              <w:pStyle w:val="M7"/>
              <w:framePr w:wrap="auto" w:vAnchor="margin" w:hAnchor="text" w:xAlign="left" w:yAlign="inline"/>
              <w:suppressOverlap w:val="0"/>
              <w:rPr>
                <w:lang w:val="es-EC"/>
              </w:rPr>
            </w:pPr>
          </w:p>
          <w:p w:rsidR="00FD0E10" w:rsidRPr="00E86FFD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es-EC"/>
              </w:rPr>
            </w:pPr>
            <w:r w:rsidRPr="00E86FFD">
              <w:rPr>
                <w:rFonts w:eastAsia="Lucida Sans Unicode" w:cs="Lucida Sans Unicode"/>
                <w:b/>
                <w:bCs/>
                <w:szCs w:val="13"/>
                <w:bdr w:val="nil"/>
                <w:lang w:val="es-EC"/>
              </w:rPr>
              <w:t>Contato:</w:t>
            </w:r>
          </w:p>
          <w:p w:rsidR="00FD0E10" w:rsidRPr="00E86FFD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es-EC"/>
              </w:rPr>
            </w:pPr>
            <w:r w:rsidRPr="00E86FFD">
              <w:rPr>
                <w:rFonts w:eastAsia="Lucida Sans Unicode" w:cs="Lucida Sans Unicode"/>
                <w:b/>
                <w:bCs/>
                <w:szCs w:val="13"/>
                <w:bdr w:val="nil"/>
                <w:lang w:val="es-EC"/>
              </w:rPr>
              <w:t>Regina Bárbara</w:t>
            </w:r>
          </w:p>
          <w:p w:rsidR="00FD0E10" w:rsidRPr="00E86FFD" w:rsidRDefault="00FD0E10" w:rsidP="00E86FBC">
            <w:pPr>
              <w:pStyle w:val="M8"/>
              <w:framePr w:wrap="auto" w:vAnchor="margin" w:hAnchor="text" w:xAlign="left" w:yAlign="inline"/>
              <w:suppressOverlap w:val="0"/>
              <w:rPr>
                <w:lang w:val="es-EC"/>
              </w:rPr>
            </w:pPr>
            <w:r w:rsidRPr="00E86FFD">
              <w:rPr>
                <w:rFonts w:eastAsia="Lucida Sans Unicode" w:cs="Lucida Sans Unicode"/>
                <w:szCs w:val="13"/>
                <w:bdr w:val="nil"/>
                <w:lang w:val="es-EC"/>
              </w:rPr>
              <w:t>Comunicação Corporativa</w:t>
            </w:r>
          </w:p>
          <w:p w:rsidR="00FD0E10" w:rsidRPr="00E86FFD" w:rsidRDefault="00FD0E10" w:rsidP="00E86FBC">
            <w:pPr>
              <w:pStyle w:val="M9"/>
              <w:framePr w:wrap="auto" w:vAnchor="margin" w:hAnchor="text" w:xAlign="left" w:yAlign="inline"/>
              <w:suppressOverlap w:val="0"/>
              <w:rPr>
                <w:lang w:val="es-EC"/>
              </w:rPr>
            </w:pPr>
            <w:proofErr w:type="spellStart"/>
            <w:r w:rsidRPr="00E86FFD">
              <w:rPr>
                <w:rFonts w:eastAsia="Lucida Sans Unicode" w:cs="Lucida Sans Unicode"/>
                <w:szCs w:val="13"/>
                <w:bdr w:val="nil"/>
                <w:lang w:val="es-EC"/>
              </w:rPr>
              <w:t>Phone</w:t>
            </w:r>
            <w:proofErr w:type="spellEnd"/>
            <w:r w:rsidRPr="00E86FFD">
              <w:rPr>
                <w:rFonts w:eastAsia="Lucida Sans Unicode" w:cs="Lucida Sans Unicode"/>
                <w:szCs w:val="13"/>
                <w:bdr w:val="nil"/>
                <w:lang w:val="es-EC"/>
              </w:rPr>
              <w:t xml:space="preserve"> </w:t>
            </w:r>
            <w:bookmarkStart w:id="0" w:name="_GoBack"/>
            <w:r w:rsidRPr="00E86FFD">
              <w:rPr>
                <w:rFonts w:eastAsia="Lucida Sans Unicode" w:cs="Lucida Sans Unicode"/>
                <w:szCs w:val="13"/>
                <w:bdr w:val="nil"/>
                <w:lang w:val="es-EC"/>
              </w:rPr>
              <w:t>+55 11 3146-4170</w:t>
            </w:r>
          </w:p>
          <w:bookmarkEnd w:id="0"/>
          <w:p w:rsidR="00FD0E10" w:rsidRPr="00E86FFD" w:rsidRDefault="00BD56DD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es-EC"/>
              </w:rPr>
            </w:pP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es-EC"/>
              </w:rPr>
              <w:fldChar w:fldCharType="begin"/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es-EC"/>
              </w:rPr>
              <w:instrText xml:space="preserve"> HYPERLINK "mailto:regina.barbara@evonik.com" </w:instrText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es-EC"/>
              </w:rPr>
              <w:fldChar w:fldCharType="separate"/>
            </w:r>
            <w:r w:rsidR="00FD0E10" w:rsidRPr="00E86FFD">
              <w:rPr>
                <w:rStyle w:val="Hyperlink"/>
                <w:rFonts w:eastAsia="Lucida Sans Unicode" w:cs="Lucida Sans Unicode"/>
                <w:szCs w:val="13"/>
                <w:bdr w:val="nil"/>
                <w:lang w:val="es-EC"/>
              </w:rPr>
              <w:t>regina.barbara@evonik.com</w:t>
            </w:r>
            <w:r>
              <w:rPr>
                <w:rStyle w:val="Hyperlink"/>
                <w:rFonts w:eastAsia="Lucida Sans Unicode" w:cs="Lucida Sans Unicode"/>
                <w:szCs w:val="13"/>
                <w:bdr w:val="nil"/>
                <w:lang w:val="es-EC"/>
              </w:rPr>
              <w:fldChar w:fldCharType="end"/>
            </w:r>
          </w:p>
        </w:tc>
      </w:tr>
      <w:tr w:rsidR="00FD0E10" w:rsidRPr="00E86FFD" w:rsidTr="00E86FBC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E86FFD" w:rsidRDefault="00FD0E10" w:rsidP="00E86FBC">
            <w:pPr>
              <w:pStyle w:val="M12"/>
              <w:framePr w:wrap="auto" w:vAnchor="margin" w:hAnchor="text" w:xAlign="left" w:yAlign="inline"/>
              <w:suppressOverlap w:val="0"/>
              <w:rPr>
                <w:lang w:val="es-EC"/>
              </w:rPr>
            </w:pPr>
          </w:p>
          <w:p w:rsidR="00FD0E10" w:rsidRPr="00E86FFD" w:rsidRDefault="00FD0E10" w:rsidP="00E86FBC">
            <w:pPr>
              <w:pStyle w:val="M10"/>
              <w:framePr w:wrap="auto" w:vAnchor="margin" w:hAnchor="text" w:xAlign="left" w:yAlign="inline"/>
              <w:suppressOverlap w:val="0"/>
              <w:rPr>
                <w:lang w:val="es-EC"/>
              </w:rPr>
            </w:pPr>
          </w:p>
        </w:tc>
      </w:tr>
    </w:tbl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es-EC"/>
        </w:rPr>
      </w:pPr>
      <w:r w:rsidRPr="00E86FFD">
        <w:rPr>
          <w:rFonts w:eastAsia="Lucida Sans Unicode" w:cs="Lucida Sans Unicode"/>
          <w:b/>
          <w:bCs/>
          <w:sz w:val="13"/>
          <w:szCs w:val="13"/>
          <w:bdr w:val="nil"/>
          <w:lang w:val="es-EC"/>
        </w:rPr>
        <w:t>Evonik Brasil Ltda.</w:t>
      </w:r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proofErr w:type="spell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Rua</w:t>
      </w:r>
      <w:proofErr w:type="spellEnd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 xml:space="preserve"> Arq. </w:t>
      </w:r>
      <w:proofErr w:type="spell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Olavo</w:t>
      </w:r>
      <w:proofErr w:type="spellEnd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 xml:space="preserve"> </w:t>
      </w:r>
      <w:proofErr w:type="spell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Redig</w:t>
      </w:r>
      <w:proofErr w:type="spellEnd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 xml:space="preserve"> de Campos, 105</w:t>
      </w:r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Torre A – 04711-904 - São Paulo – SP Brasil</w:t>
      </w:r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</w:p>
    <w:p w:rsidR="00FD0E10" w:rsidRPr="00E86FFD" w:rsidRDefault="00BD56DD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hyperlink r:id="rId8" w:history="1">
        <w:r w:rsidR="00FD0E10" w:rsidRPr="00E86FFD">
          <w:rPr>
            <w:rStyle w:val="Hyperlink"/>
            <w:rFonts w:eastAsia="Lucida Sans Unicode" w:cs="Lucida Sans Unicode"/>
            <w:sz w:val="13"/>
            <w:szCs w:val="13"/>
            <w:bdr w:val="nil"/>
            <w:lang w:val="es-EC"/>
          </w:rPr>
          <w:t>www.evonik.com.br</w:t>
        </w:r>
      </w:hyperlink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proofErr w:type="gram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facebook.com/Evonik</w:t>
      </w:r>
      <w:proofErr w:type="gramEnd"/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proofErr w:type="gram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youtube.com/</w:t>
      </w:r>
      <w:proofErr w:type="spell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EvonikIndustries</w:t>
      </w:r>
      <w:proofErr w:type="spellEnd"/>
      <w:proofErr w:type="gramEnd"/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linkedin.com/</w:t>
      </w:r>
      <w:proofErr w:type="spell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company</w:t>
      </w:r>
      <w:proofErr w:type="spellEnd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/Evonik</w:t>
      </w:r>
    </w:p>
    <w:p w:rsidR="00FD0E10" w:rsidRPr="00E86FFD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EC"/>
        </w:rPr>
      </w:pPr>
      <w:proofErr w:type="gramStart"/>
      <w:r w:rsidRPr="00E86FFD">
        <w:rPr>
          <w:rFonts w:eastAsia="Lucida Sans Unicode" w:cs="Lucida Sans Unicode"/>
          <w:sz w:val="13"/>
          <w:szCs w:val="13"/>
          <w:bdr w:val="nil"/>
          <w:lang w:val="es-EC"/>
        </w:rPr>
        <w:t>twitter.com/Evonik</w:t>
      </w:r>
      <w:proofErr w:type="gramEnd"/>
    </w:p>
    <w:p w:rsidR="00C15CFD" w:rsidRPr="00E86FFD" w:rsidRDefault="00B72439" w:rsidP="00F01769">
      <w:pPr>
        <w:rPr>
          <w:rFonts w:cs="Lucida Sans Unicode"/>
          <w:b/>
          <w:bCs/>
          <w:sz w:val="24"/>
          <w:lang w:val="es-EC"/>
        </w:rPr>
      </w:pPr>
      <w:r w:rsidRPr="00E86FFD">
        <w:rPr>
          <w:rFonts w:cs="Lucida Sans Unicode"/>
          <w:b/>
          <w:bCs/>
          <w:sz w:val="24"/>
          <w:lang w:val="es-EC"/>
        </w:rPr>
        <w:t>Evonik participa en el curso del área de nutrición animal en Bolivia</w:t>
      </w:r>
    </w:p>
    <w:p w:rsidR="00B72439" w:rsidRPr="00E86FFD" w:rsidRDefault="00B72439" w:rsidP="00F01769">
      <w:pPr>
        <w:rPr>
          <w:rFonts w:cs="Lucida Sans Unicode"/>
          <w:b/>
          <w:szCs w:val="22"/>
          <w:lang w:val="es-EC"/>
        </w:rPr>
      </w:pPr>
    </w:p>
    <w:p w:rsidR="00044739" w:rsidRPr="00E86FFD" w:rsidRDefault="00B72439" w:rsidP="00044739">
      <w:pPr>
        <w:rPr>
          <w:rFonts w:cs="Lucida Sans Unicode"/>
          <w:szCs w:val="22"/>
          <w:lang w:val="es-EC"/>
        </w:rPr>
      </w:pPr>
      <w:r w:rsidRPr="00E86FFD">
        <w:rPr>
          <w:rFonts w:cs="Lucida Sans Unicode"/>
          <w:szCs w:val="22"/>
          <w:lang w:val="es-EC"/>
        </w:rPr>
        <w:t>El área de Nutrición y Salud Animal de Evonik -una de las líderes mundiales en especialidades químicas- será una de las patrocinadoras del curso internacional de actualización en "Fabricación de Alimentos Balanceados", que se realizará los días 5 y 6 de octubre en el Centro de Convenciones del Hotel Camino Real en Santa Cruz de la Sierra, Bolivia</w:t>
      </w:r>
      <w:r w:rsidR="00044739" w:rsidRPr="00E86FFD">
        <w:rPr>
          <w:rFonts w:cs="Lucida Sans Unicode"/>
          <w:szCs w:val="22"/>
          <w:lang w:val="es-EC"/>
        </w:rPr>
        <w:t>.</w:t>
      </w:r>
    </w:p>
    <w:p w:rsidR="00044739" w:rsidRPr="00E86FFD" w:rsidRDefault="00044739" w:rsidP="00044739">
      <w:pPr>
        <w:rPr>
          <w:rFonts w:cs="Lucida Sans Unicode"/>
          <w:szCs w:val="22"/>
          <w:lang w:val="es-EC"/>
        </w:rPr>
      </w:pPr>
    </w:p>
    <w:p w:rsidR="00B10719" w:rsidRPr="00E86FFD" w:rsidRDefault="00B72439" w:rsidP="00AA544B">
      <w:pPr>
        <w:rPr>
          <w:lang w:val="es-EC"/>
        </w:rPr>
      </w:pPr>
      <w:r w:rsidRPr="00E86FFD">
        <w:rPr>
          <w:rFonts w:cs="Lucida Sans Unicode"/>
          <w:szCs w:val="22"/>
          <w:lang w:val="es-EC"/>
        </w:rPr>
        <w:t>La tercera edición del programa internacional -y que engloba los sectores de aves, cerdos y bovinos- contará con la presentación de especialistas en salud y nutrición animal. Entre ellos, el Gerente Regional de Manejo y Tecnología de Plantas - de Evonik, Marco Lara</w:t>
      </w:r>
      <w:r w:rsidR="00044739" w:rsidRPr="00E86FFD">
        <w:rPr>
          <w:lang w:val="es-EC"/>
        </w:rPr>
        <w:t>.</w:t>
      </w:r>
    </w:p>
    <w:p w:rsidR="00493799" w:rsidRPr="00E86FFD" w:rsidRDefault="00493799" w:rsidP="00AA544B">
      <w:pPr>
        <w:rPr>
          <w:lang w:val="es-EC"/>
        </w:rPr>
      </w:pPr>
    </w:p>
    <w:p w:rsidR="00493799" w:rsidRPr="00E86FFD" w:rsidRDefault="00493799" w:rsidP="00493799">
      <w:pPr>
        <w:rPr>
          <w:rFonts w:cs="Lucida Sans Unicode"/>
          <w:szCs w:val="22"/>
          <w:lang w:val="es-EC"/>
        </w:rPr>
      </w:pPr>
      <w:r w:rsidRPr="00E86FFD">
        <w:rPr>
          <w:rFonts w:cs="Lucida Sans Unicode"/>
          <w:szCs w:val="22"/>
          <w:lang w:val="es-EC"/>
        </w:rPr>
        <w:t>“</w:t>
      </w:r>
      <w:r w:rsidR="006619BE" w:rsidRPr="00E86FFD">
        <w:rPr>
          <w:rFonts w:cs="Lucida Sans Unicode"/>
          <w:szCs w:val="22"/>
          <w:lang w:val="es-EC"/>
        </w:rPr>
        <w:t xml:space="preserve">Será una oportunidad de debate sobre temas importantes ligados a la Tecnología de Procesamiento de Producción de Alimento con un público muy especializado ", observa Lara. En su presentación, el especialista </w:t>
      </w:r>
      <w:r w:rsidR="00035FE9" w:rsidRPr="00E86FFD">
        <w:rPr>
          <w:rFonts w:cs="Lucida Sans Unicode"/>
          <w:szCs w:val="22"/>
          <w:lang w:val="es-EC"/>
        </w:rPr>
        <w:t>abordará</w:t>
      </w:r>
      <w:r w:rsidR="006619BE" w:rsidRPr="00E86FFD">
        <w:rPr>
          <w:rFonts w:cs="Lucida Sans Unicode"/>
          <w:szCs w:val="22"/>
          <w:lang w:val="es-EC"/>
        </w:rPr>
        <w:t xml:space="preserve"> temas </w:t>
      </w:r>
      <w:r w:rsidR="00035FE9" w:rsidRPr="00E86FFD">
        <w:rPr>
          <w:rFonts w:cs="Lucida Sans Unicode"/>
          <w:szCs w:val="22"/>
          <w:lang w:val="es-EC"/>
        </w:rPr>
        <w:t>relevantes en</w:t>
      </w:r>
      <w:r w:rsidR="006619BE" w:rsidRPr="00E86FFD">
        <w:rPr>
          <w:rFonts w:cs="Lucida Sans Unicode"/>
          <w:szCs w:val="22"/>
          <w:lang w:val="es-EC"/>
        </w:rPr>
        <w:t xml:space="preserve"> la tecnología de procesamiento de producción de alimento</w:t>
      </w:r>
      <w:r w:rsidR="00035FE9" w:rsidRPr="00E86FFD">
        <w:rPr>
          <w:rFonts w:cs="Lucida Sans Unicode"/>
          <w:szCs w:val="22"/>
          <w:lang w:val="es-EC"/>
        </w:rPr>
        <w:t>s</w:t>
      </w:r>
      <w:r w:rsidR="006619BE" w:rsidRPr="00E86FFD">
        <w:rPr>
          <w:rFonts w:cs="Lucida Sans Unicode"/>
          <w:szCs w:val="22"/>
          <w:lang w:val="es-EC"/>
        </w:rPr>
        <w:t xml:space="preserve">, con impacto directo en los factores de seguridad y calidad de la </w:t>
      </w:r>
      <w:r w:rsidR="00035FE9" w:rsidRPr="00E86FFD">
        <w:rPr>
          <w:rFonts w:cs="Lucida Sans Unicode"/>
          <w:szCs w:val="22"/>
          <w:lang w:val="es-EC"/>
        </w:rPr>
        <w:t>ración</w:t>
      </w:r>
      <w:r w:rsidR="0073083D" w:rsidRPr="00E86FFD">
        <w:rPr>
          <w:rFonts w:cs="Lucida Sans Unicode"/>
          <w:szCs w:val="22"/>
          <w:lang w:val="es-EC"/>
        </w:rPr>
        <w:t>.</w:t>
      </w:r>
    </w:p>
    <w:p w:rsidR="00493799" w:rsidRPr="00E86FFD" w:rsidRDefault="00493799" w:rsidP="00AA544B">
      <w:pPr>
        <w:rPr>
          <w:rFonts w:cs="Lucida Sans Unicode"/>
          <w:szCs w:val="22"/>
          <w:lang w:val="es-EC"/>
        </w:rPr>
      </w:pPr>
    </w:p>
    <w:p w:rsidR="00035FE9" w:rsidRPr="00E86FFD" w:rsidRDefault="00035FE9" w:rsidP="005848E3">
      <w:pPr>
        <w:rPr>
          <w:rFonts w:cs="Lucida Sans Unicode"/>
          <w:szCs w:val="22"/>
          <w:lang w:val="es-EC"/>
        </w:rPr>
      </w:pPr>
      <w:r w:rsidRPr="00E86FFD">
        <w:rPr>
          <w:rFonts w:cs="Lucida Sans Unicode"/>
          <w:szCs w:val="22"/>
          <w:lang w:val="es-EC"/>
        </w:rPr>
        <w:t xml:space="preserve">El evento es dirigido a </w:t>
      </w:r>
      <w:proofErr w:type="spellStart"/>
      <w:r w:rsidRPr="00E86FFD">
        <w:rPr>
          <w:rFonts w:cs="Lucida Sans Unicode"/>
          <w:szCs w:val="22"/>
          <w:lang w:val="es-EC"/>
        </w:rPr>
        <w:t>veterinários</w:t>
      </w:r>
      <w:proofErr w:type="spellEnd"/>
      <w:r w:rsidRPr="00E86FFD">
        <w:rPr>
          <w:rFonts w:cs="Lucida Sans Unicode"/>
          <w:szCs w:val="22"/>
          <w:lang w:val="es-EC"/>
        </w:rPr>
        <w:t xml:space="preserve">, zootecnistas, agrónomos, </w:t>
      </w:r>
      <w:proofErr w:type="spellStart"/>
      <w:r w:rsidRPr="00E86FFD">
        <w:rPr>
          <w:rFonts w:cs="Lucida Sans Unicode"/>
          <w:szCs w:val="22"/>
          <w:lang w:val="es-EC"/>
        </w:rPr>
        <w:t>agopecuarios</w:t>
      </w:r>
      <w:proofErr w:type="spellEnd"/>
      <w:r w:rsidRPr="00E86FFD">
        <w:rPr>
          <w:rFonts w:cs="Lucida Sans Unicode"/>
          <w:szCs w:val="22"/>
          <w:lang w:val="es-EC"/>
        </w:rPr>
        <w:t xml:space="preserve">, técnicos, químicos y profesionales que trabajan en la </w:t>
      </w:r>
      <w:r w:rsidR="00E86FFD" w:rsidRPr="00E86FFD">
        <w:rPr>
          <w:rFonts w:cs="Lucida Sans Unicode"/>
          <w:szCs w:val="22"/>
          <w:lang w:val="es-EC"/>
        </w:rPr>
        <w:t>f</w:t>
      </w:r>
      <w:r w:rsidRPr="00E86FFD">
        <w:rPr>
          <w:rFonts w:cs="Lucida Sans Unicode"/>
          <w:szCs w:val="22"/>
          <w:lang w:val="es-EC"/>
        </w:rPr>
        <w:t>ormulación de raciones animales. Entre los temas que hacen parte de la programación está</w:t>
      </w:r>
      <w:r w:rsidR="00E86FFD" w:rsidRPr="00E86FFD">
        <w:rPr>
          <w:rFonts w:cs="Lucida Sans Unicode"/>
          <w:szCs w:val="22"/>
          <w:lang w:val="es-EC"/>
        </w:rPr>
        <w:t>n</w:t>
      </w:r>
      <w:r w:rsidRPr="00E86FFD">
        <w:rPr>
          <w:rFonts w:cs="Lucida Sans Unicode"/>
          <w:szCs w:val="22"/>
          <w:lang w:val="es-EC"/>
        </w:rPr>
        <w:t xml:space="preserve">: diagrama de flujo de </w:t>
      </w:r>
      <w:r w:rsidR="00E86FFD" w:rsidRPr="00E86FFD">
        <w:rPr>
          <w:rFonts w:cs="Lucida Sans Unicode"/>
          <w:szCs w:val="22"/>
          <w:lang w:val="es-EC"/>
        </w:rPr>
        <w:t>un</w:t>
      </w:r>
      <w:r w:rsidRPr="00E86FFD">
        <w:rPr>
          <w:rFonts w:cs="Lucida Sans Unicode"/>
          <w:szCs w:val="22"/>
          <w:lang w:val="es-EC"/>
        </w:rPr>
        <w:t>a fábrica de alimento</w:t>
      </w:r>
      <w:r w:rsidR="00E86FFD" w:rsidRPr="00E86FFD">
        <w:rPr>
          <w:rFonts w:cs="Lucida Sans Unicode"/>
          <w:szCs w:val="22"/>
          <w:lang w:val="es-EC"/>
        </w:rPr>
        <w:t>;</w:t>
      </w:r>
      <w:r w:rsidRPr="00E86FFD">
        <w:rPr>
          <w:rFonts w:cs="Lucida Sans Unicode"/>
          <w:szCs w:val="22"/>
          <w:lang w:val="es-EC"/>
        </w:rPr>
        <w:t xml:space="preserve"> recepción, manipulación, almacenamiento y control de </w:t>
      </w:r>
      <w:r w:rsidR="00E86FFD" w:rsidRPr="00E86FFD">
        <w:rPr>
          <w:rFonts w:cs="Lucida Sans Unicode"/>
          <w:szCs w:val="22"/>
          <w:lang w:val="es-EC"/>
        </w:rPr>
        <w:t>c</w:t>
      </w:r>
      <w:r w:rsidRPr="00E86FFD">
        <w:rPr>
          <w:rFonts w:cs="Lucida Sans Unicode"/>
          <w:szCs w:val="22"/>
          <w:lang w:val="es-EC"/>
        </w:rPr>
        <w:t xml:space="preserve">alidad de granos; sistemas de dosificación; molienda; </w:t>
      </w:r>
      <w:r w:rsidR="00E86FFD" w:rsidRPr="00E86FFD">
        <w:rPr>
          <w:rFonts w:cs="Lucida Sans Unicode"/>
          <w:szCs w:val="22"/>
          <w:lang w:val="es-EC"/>
        </w:rPr>
        <w:t>mez</w:t>
      </w:r>
      <w:r w:rsidRPr="00E86FFD">
        <w:rPr>
          <w:rFonts w:cs="Lucida Sans Unicode"/>
          <w:szCs w:val="22"/>
          <w:lang w:val="es-EC"/>
        </w:rPr>
        <w:t xml:space="preserve">clado, peletización, factores críticos que </w:t>
      </w:r>
      <w:r w:rsidR="00E86FFD">
        <w:rPr>
          <w:rFonts w:cs="Lucida Sans Unicode"/>
          <w:szCs w:val="22"/>
          <w:lang w:val="es-EC"/>
        </w:rPr>
        <w:t>a</w:t>
      </w:r>
      <w:r w:rsidRPr="00E86FFD">
        <w:rPr>
          <w:rFonts w:cs="Lucida Sans Unicode"/>
          <w:szCs w:val="22"/>
          <w:lang w:val="es-EC"/>
        </w:rPr>
        <w:t>fectan la producción y últimas innovaciones tecnológicas e</w:t>
      </w:r>
      <w:r w:rsidR="00E86FFD" w:rsidRPr="00E86FFD">
        <w:rPr>
          <w:rFonts w:cs="Lucida Sans Unicode"/>
          <w:szCs w:val="22"/>
          <w:lang w:val="es-EC"/>
        </w:rPr>
        <w:t>n</w:t>
      </w:r>
      <w:r w:rsidRPr="00E86FFD">
        <w:rPr>
          <w:rFonts w:cs="Lucida Sans Unicode"/>
          <w:szCs w:val="22"/>
          <w:lang w:val="es-EC"/>
        </w:rPr>
        <w:t xml:space="preserve"> el área de producción de raciones, entre otros.</w:t>
      </w:r>
    </w:p>
    <w:p w:rsidR="00E5451C" w:rsidRPr="00E86FFD" w:rsidRDefault="00E5451C" w:rsidP="005848E3">
      <w:pPr>
        <w:rPr>
          <w:rFonts w:cs="Lucida Sans Unicode"/>
          <w:b/>
          <w:szCs w:val="22"/>
          <w:lang w:val="es-EC"/>
        </w:rPr>
      </w:pPr>
    </w:p>
    <w:p w:rsidR="005848E3" w:rsidRPr="00E86FFD" w:rsidRDefault="005848E3" w:rsidP="005848E3">
      <w:pPr>
        <w:rPr>
          <w:rFonts w:cs="Lucida Sans Unicode"/>
          <w:b/>
          <w:szCs w:val="22"/>
          <w:lang w:val="es-EC"/>
        </w:rPr>
      </w:pPr>
    </w:p>
    <w:p w:rsidR="005848E3" w:rsidRPr="00E86FFD" w:rsidRDefault="00E86FFD" w:rsidP="005848E3">
      <w:pPr>
        <w:rPr>
          <w:rFonts w:cs="Lucida Sans Unicode"/>
          <w:b/>
          <w:szCs w:val="22"/>
          <w:lang w:val="es-EC"/>
        </w:rPr>
      </w:pPr>
      <w:r>
        <w:rPr>
          <w:rFonts w:cs="Lucida Sans Unicode"/>
          <w:b/>
          <w:szCs w:val="22"/>
          <w:lang w:val="es-EC"/>
        </w:rPr>
        <w:t>Servicio</w:t>
      </w:r>
      <w:r w:rsidR="00E5451C" w:rsidRPr="00E86FFD">
        <w:rPr>
          <w:rFonts w:cs="Lucida Sans Unicode"/>
          <w:b/>
          <w:szCs w:val="22"/>
          <w:lang w:val="es-EC"/>
        </w:rPr>
        <w:t>:</w:t>
      </w:r>
    </w:p>
    <w:p w:rsidR="005848E3" w:rsidRPr="00E86FFD" w:rsidRDefault="005848E3" w:rsidP="005848E3">
      <w:pPr>
        <w:rPr>
          <w:rFonts w:cs="Lucida Sans Unicode"/>
          <w:b/>
          <w:szCs w:val="22"/>
          <w:lang w:val="es-EC"/>
        </w:rPr>
      </w:pPr>
      <w:r w:rsidRPr="00E86FFD">
        <w:rPr>
          <w:rFonts w:cs="Lucida Sans Unicode"/>
          <w:b/>
          <w:szCs w:val="22"/>
          <w:lang w:val="es-EC"/>
        </w:rPr>
        <w:t>Fabrica</w:t>
      </w:r>
      <w:r w:rsidR="00035FE9" w:rsidRPr="00E86FFD">
        <w:rPr>
          <w:rFonts w:cs="Lucida Sans Unicode"/>
          <w:b/>
          <w:szCs w:val="22"/>
          <w:lang w:val="es-EC"/>
        </w:rPr>
        <w:t>ción</w:t>
      </w:r>
      <w:r w:rsidRPr="00E86FFD">
        <w:rPr>
          <w:rFonts w:cs="Lucida Sans Unicode"/>
          <w:b/>
          <w:szCs w:val="22"/>
          <w:lang w:val="es-EC"/>
        </w:rPr>
        <w:t xml:space="preserve"> de alimentos balanceados</w:t>
      </w:r>
    </w:p>
    <w:p w:rsidR="005848E3" w:rsidRPr="00E86FFD" w:rsidRDefault="00035FE9" w:rsidP="005848E3">
      <w:pPr>
        <w:rPr>
          <w:rFonts w:cs="Lucida Sans Unicode"/>
          <w:szCs w:val="22"/>
          <w:lang w:val="es-EC"/>
        </w:rPr>
      </w:pPr>
      <w:r w:rsidRPr="00E86FFD">
        <w:rPr>
          <w:rFonts w:cs="Lucida Sans Unicode"/>
          <w:b/>
          <w:szCs w:val="22"/>
          <w:lang w:val="es-EC"/>
        </w:rPr>
        <w:t>Fecha</w:t>
      </w:r>
      <w:r w:rsidR="005848E3" w:rsidRPr="00E86FFD">
        <w:rPr>
          <w:rFonts w:cs="Lucida Sans Unicode"/>
          <w:b/>
          <w:szCs w:val="22"/>
          <w:lang w:val="es-EC"/>
        </w:rPr>
        <w:t xml:space="preserve">: </w:t>
      </w:r>
      <w:r w:rsidRPr="00E86FFD">
        <w:rPr>
          <w:rFonts w:cs="Lucida Sans Unicode"/>
          <w:szCs w:val="22"/>
          <w:lang w:val="es-EC"/>
        </w:rPr>
        <w:t>05 y 06 de octubre</w:t>
      </w:r>
      <w:r w:rsidR="005848E3" w:rsidRPr="00E86FFD">
        <w:rPr>
          <w:rFonts w:cs="Lucida Sans Unicode"/>
          <w:szCs w:val="22"/>
          <w:lang w:val="es-EC"/>
        </w:rPr>
        <w:t xml:space="preserve"> de 2018</w:t>
      </w:r>
    </w:p>
    <w:p w:rsidR="005848E3" w:rsidRPr="00E86FFD" w:rsidRDefault="005848E3" w:rsidP="005848E3">
      <w:pPr>
        <w:rPr>
          <w:rFonts w:cs="Lucida Sans Unicode"/>
          <w:szCs w:val="22"/>
          <w:lang w:val="es-EC"/>
        </w:rPr>
      </w:pPr>
      <w:r w:rsidRPr="00E86FFD">
        <w:rPr>
          <w:rFonts w:cs="Lucida Sans Unicode"/>
          <w:b/>
          <w:szCs w:val="22"/>
          <w:lang w:val="es-EC"/>
        </w:rPr>
        <w:t>Local:</w:t>
      </w:r>
      <w:r w:rsidRPr="00E86FFD">
        <w:rPr>
          <w:rFonts w:cs="Lucida Sans Unicode"/>
          <w:szCs w:val="22"/>
          <w:lang w:val="es-EC"/>
        </w:rPr>
        <w:t xml:space="preserve"> Centro de Conven</w:t>
      </w:r>
      <w:r w:rsidR="00035FE9" w:rsidRPr="00E86FFD">
        <w:rPr>
          <w:rFonts w:cs="Lucida Sans Unicode"/>
          <w:szCs w:val="22"/>
          <w:lang w:val="es-EC"/>
        </w:rPr>
        <w:t>ciones</w:t>
      </w:r>
      <w:r w:rsidRPr="00E86FFD">
        <w:rPr>
          <w:rFonts w:cs="Lucida Sans Unicode"/>
          <w:szCs w:val="22"/>
          <w:lang w:val="es-EC"/>
        </w:rPr>
        <w:t xml:space="preserve"> Hotel Camino Real - Santa Cruz de la Sierra - </w:t>
      </w:r>
      <w:proofErr w:type="spellStart"/>
      <w:r w:rsidRPr="00E86FFD">
        <w:rPr>
          <w:rFonts w:cs="Lucida Sans Unicode"/>
          <w:szCs w:val="22"/>
          <w:lang w:val="es-EC"/>
        </w:rPr>
        <w:t>Bolívia</w:t>
      </w:r>
      <w:proofErr w:type="spellEnd"/>
      <w:r w:rsidRPr="00E86FFD">
        <w:rPr>
          <w:rFonts w:cs="Lucida Sans Unicode"/>
          <w:szCs w:val="22"/>
          <w:lang w:val="es-EC"/>
        </w:rPr>
        <w:t>.</w:t>
      </w:r>
    </w:p>
    <w:p w:rsidR="005848E3" w:rsidRPr="00E86FFD" w:rsidRDefault="005848E3" w:rsidP="005848E3">
      <w:pPr>
        <w:rPr>
          <w:rFonts w:cs="Lucida Sans Unicode"/>
          <w:szCs w:val="22"/>
          <w:lang w:val="es-EC"/>
        </w:rPr>
      </w:pPr>
      <w:r w:rsidRPr="00E86FFD">
        <w:rPr>
          <w:rFonts w:cs="Lucida Sans Unicode"/>
          <w:b/>
          <w:szCs w:val="22"/>
          <w:lang w:val="es-EC"/>
        </w:rPr>
        <w:t>M</w:t>
      </w:r>
      <w:r w:rsidR="00035FE9" w:rsidRPr="00E86FFD">
        <w:rPr>
          <w:rFonts w:cs="Lucida Sans Unicode"/>
          <w:b/>
          <w:szCs w:val="22"/>
          <w:lang w:val="es-EC"/>
        </w:rPr>
        <w:t>ás información</w:t>
      </w:r>
      <w:r w:rsidRPr="00E86FFD">
        <w:rPr>
          <w:rFonts w:cs="Lucida Sans Unicode"/>
          <w:b/>
          <w:szCs w:val="22"/>
          <w:lang w:val="es-EC"/>
        </w:rPr>
        <w:t xml:space="preserve">: </w:t>
      </w:r>
      <w:hyperlink r:id="rId9" w:history="1">
        <w:r w:rsidRPr="00E86FFD">
          <w:rPr>
            <w:rStyle w:val="Hyperlink"/>
            <w:rFonts w:cs="Lucida Sans Unicode"/>
            <w:szCs w:val="22"/>
            <w:lang w:val="es-EC"/>
          </w:rPr>
          <w:t>seminarios@educa-bo.com</w:t>
        </w:r>
      </w:hyperlink>
      <w:r w:rsidRPr="00E86FFD">
        <w:rPr>
          <w:rFonts w:cs="Lucida Sans Unicode"/>
          <w:szCs w:val="22"/>
          <w:lang w:val="es-EC"/>
        </w:rPr>
        <w:t xml:space="preserve"> www.facebook.com/seminariospap/</w:t>
      </w:r>
    </w:p>
    <w:p w:rsidR="00B10719" w:rsidRPr="00E86FFD" w:rsidRDefault="00B10719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D64719" w:rsidRPr="00E86FFD" w:rsidRDefault="00D64719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D64719" w:rsidRPr="00E86FFD" w:rsidRDefault="00D64719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B10719" w:rsidRPr="00E86FFD" w:rsidRDefault="00B10719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5848E3" w:rsidRPr="00E86FFD" w:rsidRDefault="005848E3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5848E3" w:rsidRPr="00E86FFD" w:rsidRDefault="005848E3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5848E3" w:rsidRPr="00E86FFD" w:rsidRDefault="005848E3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5848E3" w:rsidRPr="00E86FFD" w:rsidRDefault="005848E3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B10719" w:rsidRPr="00E86FFD" w:rsidRDefault="00B10719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</w:p>
    <w:p w:rsidR="00C15CFD" w:rsidRPr="00E86FFD" w:rsidRDefault="004072B5" w:rsidP="00C15CFD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es-EC"/>
        </w:rPr>
      </w:pPr>
      <w:r w:rsidRPr="00E86FFD">
        <w:rPr>
          <w:b/>
          <w:sz w:val="18"/>
          <w:szCs w:val="18"/>
          <w:lang w:val="es-EC"/>
        </w:rPr>
        <w:t>Información</w:t>
      </w:r>
      <w:r w:rsidR="00C15CFD" w:rsidRPr="00E86FFD">
        <w:rPr>
          <w:b/>
          <w:sz w:val="18"/>
          <w:szCs w:val="18"/>
          <w:lang w:val="es-EC"/>
        </w:rPr>
        <w:t xml:space="preserve"> sobre </w:t>
      </w:r>
      <w:r w:rsidRPr="00E86FFD">
        <w:rPr>
          <w:b/>
          <w:sz w:val="18"/>
          <w:szCs w:val="18"/>
          <w:lang w:val="es-EC"/>
        </w:rPr>
        <w:t>l</w:t>
      </w:r>
      <w:r w:rsidR="00C15CFD" w:rsidRPr="00E86FFD">
        <w:rPr>
          <w:b/>
          <w:sz w:val="18"/>
          <w:szCs w:val="18"/>
          <w:lang w:val="es-EC"/>
        </w:rPr>
        <w:t>a empresa</w:t>
      </w:r>
    </w:p>
    <w:p w:rsidR="00C15CFD" w:rsidRPr="00E86FFD" w:rsidRDefault="004072B5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  <w:r w:rsidRPr="00E86FFD">
        <w:rPr>
          <w:sz w:val="18"/>
          <w:szCs w:val="18"/>
          <w:lang w:val="es-EC"/>
        </w:rPr>
        <w:t xml:space="preserve">Evonik es una de las empresas mundiales líderes en especialidades químicas. El enfoque en negocios atractivos del segmento de especialidades, la capacidad de innovación orientada a los clientes, además de una cultura corporativa confiable y orientada a resultados </w:t>
      </w:r>
      <w:proofErr w:type="gramStart"/>
      <w:r w:rsidRPr="00E86FFD">
        <w:rPr>
          <w:sz w:val="18"/>
          <w:szCs w:val="18"/>
          <w:lang w:val="es-EC"/>
        </w:rPr>
        <w:t>componen</w:t>
      </w:r>
      <w:proofErr w:type="gramEnd"/>
      <w:r w:rsidRPr="00E86FFD">
        <w:rPr>
          <w:sz w:val="18"/>
          <w:szCs w:val="18"/>
          <w:lang w:val="es-EC"/>
        </w:rPr>
        <w:t xml:space="preserve"> la esencia de su estrategia corporativa. Estas características forman la palanca para un crecimiento rentable y un aumento sostenido del valor de la empresa. Con más de 36.000 empleados, Evonik actúa en más de 100 países en todo el mundo, beneficiándose especialmente de su proximidad a los clientes y sus posiciones de liderazgo en el mercado. En el año fiscal de 2017, la empresa generó ventas del orden de 14.400 millones de euros y un beneficio operativo (EBITDA ajustado) de 2.360 millones de euros</w:t>
      </w:r>
      <w:r w:rsidR="00C15CFD" w:rsidRPr="00E86FFD">
        <w:rPr>
          <w:sz w:val="18"/>
          <w:szCs w:val="18"/>
          <w:lang w:val="es-EC"/>
        </w:rPr>
        <w:t>.</w:t>
      </w:r>
    </w:p>
    <w:p w:rsidR="00C15CFD" w:rsidRPr="00E86FFD" w:rsidRDefault="00C15CFD" w:rsidP="00C15CFD">
      <w:pPr>
        <w:spacing w:line="220" w:lineRule="exact"/>
        <w:rPr>
          <w:sz w:val="18"/>
          <w:szCs w:val="18"/>
          <w:lang w:val="es-EC"/>
        </w:rPr>
      </w:pPr>
    </w:p>
    <w:p w:rsidR="00C15CFD" w:rsidRPr="00E86FFD" w:rsidRDefault="00C15CFD" w:rsidP="00C15CFD">
      <w:pPr>
        <w:spacing w:line="220" w:lineRule="exact"/>
        <w:rPr>
          <w:sz w:val="18"/>
          <w:szCs w:val="18"/>
          <w:lang w:val="es-EC"/>
        </w:rPr>
      </w:pPr>
    </w:p>
    <w:p w:rsidR="00C15CFD" w:rsidRPr="00E86FFD" w:rsidRDefault="00C15CFD" w:rsidP="00C15CFD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es-EC"/>
        </w:rPr>
      </w:pPr>
      <w:r w:rsidRPr="00E86FFD">
        <w:rPr>
          <w:b/>
          <w:bCs/>
          <w:sz w:val="18"/>
          <w:szCs w:val="18"/>
          <w:lang w:val="es-EC"/>
        </w:rPr>
        <w:t xml:space="preserve">Nota legal </w:t>
      </w:r>
    </w:p>
    <w:p w:rsidR="00C15CFD" w:rsidRPr="00E86FFD" w:rsidRDefault="004072B5" w:rsidP="00C15CFD">
      <w:pPr>
        <w:spacing w:line="220" w:lineRule="exact"/>
        <w:rPr>
          <w:rFonts w:cs="Lucida Sans Unicode"/>
          <w:sz w:val="18"/>
          <w:szCs w:val="18"/>
          <w:lang w:val="es-EC"/>
        </w:rPr>
      </w:pPr>
      <w:r w:rsidRPr="00E86FFD">
        <w:rPr>
          <w:sz w:val="18"/>
          <w:szCs w:val="18"/>
          <w:lang w:val="es-EC"/>
        </w:rPr>
        <w:t>En la medida en que expresamos pronósticos o expectativas y hacemos declaraciones referentes al futuro en este comunicado de prensa, tales pronósticos, expectativas y afirmaciones pueden implicar riesgos conocidos o desconocidos, así como incertidumbres. Los resultados o las evoluciones reales pueden variar en función de cambios en el ambiente de negocios. Evonik Industries AG y sus afiliadas no asumen ninguna obligación de actualizar los pronósticos, las expectativas o las declaraciones contenidas en este comunicado</w:t>
      </w:r>
      <w:r w:rsidR="00C15CFD" w:rsidRPr="00E86FFD">
        <w:rPr>
          <w:sz w:val="18"/>
          <w:szCs w:val="18"/>
          <w:lang w:val="es-EC"/>
        </w:rPr>
        <w:t>.</w:t>
      </w:r>
    </w:p>
    <w:sectPr w:rsidR="00C15CFD" w:rsidRPr="00E86FFD" w:rsidSect="004072B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CD2" w:rsidRDefault="00213CD2">
      <w:pPr>
        <w:spacing w:line="240" w:lineRule="auto"/>
      </w:pPr>
      <w:r>
        <w:separator/>
      </w:r>
    </w:p>
  </w:endnote>
  <w:endnote w:type="continuationSeparator" w:id="0">
    <w:p w:rsidR="00213CD2" w:rsidRDefault="0021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>
    <w:pPr>
      <w:pStyle w:val="Rodap"/>
    </w:pPr>
  </w:p>
  <w:p w:rsidR="00EE1AE4" w:rsidRDefault="00EE1AE4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D56DD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BD56DD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EE1AE4" w:rsidRDefault="00EE1A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Default="00EE1AE4" w:rsidP="00E86FBC">
    <w:pPr>
      <w:pStyle w:val="Rodap"/>
    </w:pPr>
  </w:p>
  <w:p w:rsidR="00EE1AE4" w:rsidRPr="005225EC" w:rsidRDefault="00EE1AE4" w:rsidP="00E86FBC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BD56DD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BD56DD">
      <w:rPr>
        <w:rStyle w:val="Nmerodepgina"/>
        <w:noProof/>
        <w:szCs w:val="18"/>
      </w:rPr>
      <w:t>2</w:t>
    </w:r>
    <w:r w:rsidRPr="005225EC">
      <w:rPr>
        <w:rStyle w:val="Nmerodepgina"/>
        <w:szCs w:val="18"/>
      </w:rPr>
      <w:fldChar w:fldCharType="end"/>
    </w:r>
  </w:p>
  <w:p w:rsidR="00EE1AE4" w:rsidRDefault="00EE1AE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CD2" w:rsidRDefault="00213CD2">
      <w:pPr>
        <w:spacing w:line="240" w:lineRule="auto"/>
      </w:pPr>
      <w:r>
        <w:separator/>
      </w:r>
    </w:p>
  </w:footnote>
  <w:footnote w:type="continuationSeparator" w:id="0">
    <w:p w:rsidR="00213CD2" w:rsidRDefault="00213C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 w:rsidP="00E86FBC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 wp14:anchorId="436ADD67" wp14:editId="75BC9C98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3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 wp14:anchorId="5FD06DCD" wp14:editId="5A11319B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33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4" w:rsidRPr="003F4CD0" w:rsidRDefault="00EE1AE4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 wp14:anchorId="60A8E2DF" wp14:editId="4A145D8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34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 wp14:anchorId="0A53E533" wp14:editId="4F8C860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3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1AE4" w:rsidRDefault="00EE1A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23C9D7A"/>
    <w:lvl w:ilvl="0">
      <w:start w:val="1"/>
      <w:numFmt w:val="bullet"/>
      <w:pStyle w:val="Commarcador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30A4BA6"/>
    <w:multiLevelType w:val="hybridMultilevel"/>
    <w:tmpl w:val="01463632"/>
    <w:lvl w:ilvl="0" w:tplc="ECF04FA6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7546E"/>
    <w:multiLevelType w:val="hybridMultilevel"/>
    <w:tmpl w:val="A392C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96F84"/>
    <w:multiLevelType w:val="hybridMultilevel"/>
    <w:tmpl w:val="07E63FCE"/>
    <w:lvl w:ilvl="0" w:tplc="5D0CEC0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93147"/>
    <w:multiLevelType w:val="multilevel"/>
    <w:tmpl w:val="35A8D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4C0F15F9"/>
    <w:multiLevelType w:val="hybridMultilevel"/>
    <w:tmpl w:val="676C0A3E"/>
    <w:lvl w:ilvl="0" w:tplc="ECF04FA6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s-MX" w:vendorID="64" w:dllVersion="131078" w:nlCheck="1" w:checkStyle="1"/>
  <w:activeWritingStyle w:appName="MSWord" w:lang="es-EC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E10"/>
    <w:rsid w:val="00000FC4"/>
    <w:rsid w:val="00016B8A"/>
    <w:rsid w:val="00035FE9"/>
    <w:rsid w:val="000440B1"/>
    <w:rsid w:val="00044739"/>
    <w:rsid w:val="00050A5C"/>
    <w:rsid w:val="00056FCD"/>
    <w:rsid w:val="00062A36"/>
    <w:rsid w:val="00064562"/>
    <w:rsid w:val="00070F02"/>
    <w:rsid w:val="00076187"/>
    <w:rsid w:val="0008382F"/>
    <w:rsid w:val="000904D2"/>
    <w:rsid w:val="000939D5"/>
    <w:rsid w:val="0009509B"/>
    <w:rsid w:val="000B7592"/>
    <w:rsid w:val="000C0E46"/>
    <w:rsid w:val="000C3CD9"/>
    <w:rsid w:val="000C3D29"/>
    <w:rsid w:val="000C74C7"/>
    <w:rsid w:val="000D3EAA"/>
    <w:rsid w:val="000D4603"/>
    <w:rsid w:val="0011505A"/>
    <w:rsid w:val="00154ECD"/>
    <w:rsid w:val="00161959"/>
    <w:rsid w:val="0016235C"/>
    <w:rsid w:val="00177E35"/>
    <w:rsid w:val="00184C57"/>
    <w:rsid w:val="00185087"/>
    <w:rsid w:val="00193516"/>
    <w:rsid w:val="001A345E"/>
    <w:rsid w:val="001A39F8"/>
    <w:rsid w:val="001A7366"/>
    <w:rsid w:val="001B5AFA"/>
    <w:rsid w:val="001D0242"/>
    <w:rsid w:val="001D0CB5"/>
    <w:rsid w:val="00210319"/>
    <w:rsid w:val="00213CD2"/>
    <w:rsid w:val="002146A7"/>
    <w:rsid w:val="00217A46"/>
    <w:rsid w:val="0023365B"/>
    <w:rsid w:val="00235EE7"/>
    <w:rsid w:val="00237BC4"/>
    <w:rsid w:val="00251CE0"/>
    <w:rsid w:val="0025362D"/>
    <w:rsid w:val="00257CF8"/>
    <w:rsid w:val="002753E7"/>
    <w:rsid w:val="0027653D"/>
    <w:rsid w:val="00282202"/>
    <w:rsid w:val="00291370"/>
    <w:rsid w:val="00293D83"/>
    <w:rsid w:val="002A51A0"/>
    <w:rsid w:val="002B77C1"/>
    <w:rsid w:val="002D484A"/>
    <w:rsid w:val="003017C6"/>
    <w:rsid w:val="00306E45"/>
    <w:rsid w:val="00317068"/>
    <w:rsid w:val="003278CB"/>
    <w:rsid w:val="00340FC9"/>
    <w:rsid w:val="0038675F"/>
    <w:rsid w:val="00396513"/>
    <w:rsid w:val="003979BC"/>
    <w:rsid w:val="003A7CF5"/>
    <w:rsid w:val="003C11B6"/>
    <w:rsid w:val="003C2558"/>
    <w:rsid w:val="003D7EE0"/>
    <w:rsid w:val="003E7216"/>
    <w:rsid w:val="003F3C30"/>
    <w:rsid w:val="0040240E"/>
    <w:rsid w:val="004072B5"/>
    <w:rsid w:val="00410B8F"/>
    <w:rsid w:val="00424C10"/>
    <w:rsid w:val="004431C4"/>
    <w:rsid w:val="00445152"/>
    <w:rsid w:val="00462E02"/>
    <w:rsid w:val="00471286"/>
    <w:rsid w:val="00480576"/>
    <w:rsid w:val="00493799"/>
    <w:rsid w:val="004D699C"/>
    <w:rsid w:val="004D7D98"/>
    <w:rsid w:val="004E6C6A"/>
    <w:rsid w:val="004E722C"/>
    <w:rsid w:val="004F0FF6"/>
    <w:rsid w:val="0052255A"/>
    <w:rsid w:val="00526268"/>
    <w:rsid w:val="00527B66"/>
    <w:rsid w:val="005317B0"/>
    <w:rsid w:val="005328F6"/>
    <w:rsid w:val="00545635"/>
    <w:rsid w:val="00564182"/>
    <w:rsid w:val="00575162"/>
    <w:rsid w:val="005848E3"/>
    <w:rsid w:val="00593C11"/>
    <w:rsid w:val="005A0214"/>
    <w:rsid w:val="005B1E1E"/>
    <w:rsid w:val="005F0D12"/>
    <w:rsid w:val="005F54BD"/>
    <w:rsid w:val="005F6A1B"/>
    <w:rsid w:val="00606242"/>
    <w:rsid w:val="00613876"/>
    <w:rsid w:val="006361CF"/>
    <w:rsid w:val="00642AE6"/>
    <w:rsid w:val="006446E8"/>
    <w:rsid w:val="0065082A"/>
    <w:rsid w:val="00652FE7"/>
    <w:rsid w:val="006619BE"/>
    <w:rsid w:val="00666071"/>
    <w:rsid w:val="00666548"/>
    <w:rsid w:val="00667657"/>
    <w:rsid w:val="00673DE8"/>
    <w:rsid w:val="00686CD5"/>
    <w:rsid w:val="00687676"/>
    <w:rsid w:val="006A0A5A"/>
    <w:rsid w:val="006B5214"/>
    <w:rsid w:val="006B5250"/>
    <w:rsid w:val="006E2C11"/>
    <w:rsid w:val="006F00F2"/>
    <w:rsid w:val="00702C41"/>
    <w:rsid w:val="007119F2"/>
    <w:rsid w:val="007175ED"/>
    <w:rsid w:val="0073083D"/>
    <w:rsid w:val="00747C7C"/>
    <w:rsid w:val="00753631"/>
    <w:rsid w:val="00770163"/>
    <w:rsid w:val="00785BE9"/>
    <w:rsid w:val="00792373"/>
    <w:rsid w:val="007A4BD3"/>
    <w:rsid w:val="007A6C56"/>
    <w:rsid w:val="007C777B"/>
    <w:rsid w:val="007D1056"/>
    <w:rsid w:val="007D4510"/>
    <w:rsid w:val="00805DF4"/>
    <w:rsid w:val="008061E8"/>
    <w:rsid w:val="0081520B"/>
    <w:rsid w:val="008461CF"/>
    <w:rsid w:val="00895147"/>
    <w:rsid w:val="008B29D5"/>
    <w:rsid w:val="008C0F44"/>
    <w:rsid w:val="008C63EE"/>
    <w:rsid w:val="008C7023"/>
    <w:rsid w:val="008D595B"/>
    <w:rsid w:val="008E232D"/>
    <w:rsid w:val="00903CD2"/>
    <w:rsid w:val="00904B03"/>
    <w:rsid w:val="00941254"/>
    <w:rsid w:val="00965965"/>
    <w:rsid w:val="00982C18"/>
    <w:rsid w:val="00987AAE"/>
    <w:rsid w:val="00995F9F"/>
    <w:rsid w:val="009B1636"/>
    <w:rsid w:val="009B4DD6"/>
    <w:rsid w:val="009B6014"/>
    <w:rsid w:val="009E075E"/>
    <w:rsid w:val="009E3E27"/>
    <w:rsid w:val="00A0506A"/>
    <w:rsid w:val="00A0682E"/>
    <w:rsid w:val="00A45E8E"/>
    <w:rsid w:val="00A50BF2"/>
    <w:rsid w:val="00A50FA0"/>
    <w:rsid w:val="00A60790"/>
    <w:rsid w:val="00A62C1D"/>
    <w:rsid w:val="00A64996"/>
    <w:rsid w:val="00A819CC"/>
    <w:rsid w:val="00A93184"/>
    <w:rsid w:val="00AA544B"/>
    <w:rsid w:val="00AB2295"/>
    <w:rsid w:val="00AC4C65"/>
    <w:rsid w:val="00AD4571"/>
    <w:rsid w:val="00AE2EE1"/>
    <w:rsid w:val="00AF571F"/>
    <w:rsid w:val="00B10719"/>
    <w:rsid w:val="00B16279"/>
    <w:rsid w:val="00B554A9"/>
    <w:rsid w:val="00B57811"/>
    <w:rsid w:val="00B62F5A"/>
    <w:rsid w:val="00B72439"/>
    <w:rsid w:val="00B82754"/>
    <w:rsid w:val="00B83EF5"/>
    <w:rsid w:val="00B93746"/>
    <w:rsid w:val="00BA4ACC"/>
    <w:rsid w:val="00BC1D4E"/>
    <w:rsid w:val="00BC585D"/>
    <w:rsid w:val="00BD2DBB"/>
    <w:rsid w:val="00BD56DD"/>
    <w:rsid w:val="00BD6CA1"/>
    <w:rsid w:val="00BF44EC"/>
    <w:rsid w:val="00C15CFD"/>
    <w:rsid w:val="00C220B4"/>
    <w:rsid w:val="00C268B8"/>
    <w:rsid w:val="00C74395"/>
    <w:rsid w:val="00C84014"/>
    <w:rsid w:val="00C90653"/>
    <w:rsid w:val="00C972CF"/>
    <w:rsid w:val="00CE063A"/>
    <w:rsid w:val="00CF7697"/>
    <w:rsid w:val="00D2562E"/>
    <w:rsid w:val="00D422D2"/>
    <w:rsid w:val="00D50A6A"/>
    <w:rsid w:val="00D6233C"/>
    <w:rsid w:val="00D64719"/>
    <w:rsid w:val="00D67F0D"/>
    <w:rsid w:val="00D7093A"/>
    <w:rsid w:val="00D779E1"/>
    <w:rsid w:val="00DA0A78"/>
    <w:rsid w:val="00DA7DFF"/>
    <w:rsid w:val="00DD7636"/>
    <w:rsid w:val="00E02A3D"/>
    <w:rsid w:val="00E05D19"/>
    <w:rsid w:val="00E25244"/>
    <w:rsid w:val="00E33D03"/>
    <w:rsid w:val="00E5451C"/>
    <w:rsid w:val="00E600C8"/>
    <w:rsid w:val="00E649DA"/>
    <w:rsid w:val="00E66824"/>
    <w:rsid w:val="00E748A7"/>
    <w:rsid w:val="00E82D02"/>
    <w:rsid w:val="00E86FBC"/>
    <w:rsid w:val="00E86FFD"/>
    <w:rsid w:val="00EA5961"/>
    <w:rsid w:val="00EB3315"/>
    <w:rsid w:val="00EC3162"/>
    <w:rsid w:val="00EC7452"/>
    <w:rsid w:val="00EE0A11"/>
    <w:rsid w:val="00EE1AE4"/>
    <w:rsid w:val="00EE22C8"/>
    <w:rsid w:val="00EE524E"/>
    <w:rsid w:val="00EE58DB"/>
    <w:rsid w:val="00EF4851"/>
    <w:rsid w:val="00F01769"/>
    <w:rsid w:val="00F06691"/>
    <w:rsid w:val="00F07796"/>
    <w:rsid w:val="00F23A71"/>
    <w:rsid w:val="00F4438C"/>
    <w:rsid w:val="00F5337B"/>
    <w:rsid w:val="00F55F92"/>
    <w:rsid w:val="00F72E83"/>
    <w:rsid w:val="00F83EA2"/>
    <w:rsid w:val="00FB0440"/>
    <w:rsid w:val="00FB06E4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9B7BA8E5-BFCD-4F9B-9A1F-9E60ABC0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customStyle="1" w:styleId="tw4winMark">
    <w:name w:val="tw4winMark"/>
    <w:basedOn w:val="Fontepargpadro"/>
    <w:rsid w:val="005317B0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B16279"/>
    <w:pPr>
      <w:keepNext/>
      <w:widowControl/>
      <w:autoSpaceDE/>
      <w:autoSpaceDN/>
      <w:adjustRightInd/>
      <w:spacing w:line="300" w:lineRule="exact"/>
      <w:ind w:left="0" w:firstLine="0"/>
    </w:pPr>
    <w:rPr>
      <w:rFonts w:eastAsia="SimSun" w:cs="Arial"/>
      <w:bCs/>
      <w:kern w:val="32"/>
      <w:szCs w:val="32"/>
      <w:lang w:val="en-GB" w:eastAsia="de-DE"/>
    </w:rPr>
  </w:style>
  <w:style w:type="character" w:styleId="Refdecomentrio">
    <w:name w:val="annotation reference"/>
    <w:basedOn w:val="Fontepargpadro"/>
    <w:uiPriority w:val="99"/>
    <w:semiHidden/>
    <w:unhideWhenUsed/>
    <w:rsid w:val="00B8275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275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2754"/>
    <w:rPr>
      <w:rFonts w:ascii="Lucida Sans Unicode" w:eastAsia="Times New Roman" w:hAnsi="Lucida Sans Unicode" w:cs="Times New Roman"/>
      <w:sz w:val="20"/>
      <w:szCs w:val="20"/>
      <w:lang w:val="en-GB" w:eastAsia="de-D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27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2754"/>
    <w:rPr>
      <w:rFonts w:ascii="Lucida Sans Unicode" w:eastAsia="Times New Roman" w:hAnsi="Lucida Sans Unicode" w:cs="Times New Roman"/>
      <w:b/>
      <w:bCs/>
      <w:sz w:val="20"/>
      <w:szCs w:val="20"/>
      <w:lang w:val="en-GB" w:eastAsia="de-DE"/>
    </w:rPr>
  </w:style>
  <w:style w:type="paragraph" w:styleId="SemEspaamento">
    <w:name w:val="No Spacing"/>
    <w:uiPriority w:val="1"/>
    <w:qFormat/>
    <w:rsid w:val="00B93746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EE58DB"/>
    <w:rPr>
      <w:b/>
      <w:bCs/>
    </w:rPr>
  </w:style>
  <w:style w:type="paragraph" w:styleId="Commarcadores">
    <w:name w:val="List Bullet"/>
    <w:basedOn w:val="Normal"/>
    <w:unhideWhenUsed/>
    <w:rsid w:val="00340FC9"/>
    <w:pPr>
      <w:numPr>
        <w:numId w:val="8"/>
      </w:numPr>
      <w:tabs>
        <w:tab w:val="left" w:pos="567"/>
      </w:tabs>
      <w:ind w:left="284" w:hanging="284"/>
    </w:pPr>
    <w:rPr>
      <w:sz w:val="24"/>
      <w:lang w:val="de-DE"/>
    </w:rPr>
  </w:style>
  <w:style w:type="paragraph" w:customStyle="1" w:styleId="Feature">
    <w:name w:val="Feature"/>
    <w:basedOn w:val="Commarcadores"/>
    <w:rsid w:val="00340FC9"/>
  </w:style>
  <w:style w:type="character" w:customStyle="1" w:styleId="notranslate">
    <w:name w:val="notranslate"/>
    <w:basedOn w:val="Fontepargpadro"/>
    <w:rsid w:val="001B5AFA"/>
  </w:style>
  <w:style w:type="paragraph" w:customStyle="1" w:styleId="textbox">
    <w:name w:val="textbox"/>
    <w:basedOn w:val="Normal"/>
    <w:rsid w:val="0023365B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pt-BR" w:eastAsia="en-US"/>
    </w:rPr>
  </w:style>
  <w:style w:type="character" w:customStyle="1" w:styleId="hps">
    <w:name w:val="hps"/>
    <w:rsid w:val="00410B8F"/>
  </w:style>
  <w:style w:type="character" w:customStyle="1" w:styleId="MenoPendente1">
    <w:name w:val="Menção Pendente1"/>
    <w:basedOn w:val="Fontepargpadro"/>
    <w:uiPriority w:val="99"/>
    <w:semiHidden/>
    <w:unhideWhenUsed/>
    <w:rsid w:val="005848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minarios@educa-bo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28EA-28FB-4D21-813E-0BBC6B39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8FB9DC56</Template>
  <TotalTime>25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Seminário Bolívia</dc:subject>
  <dc:creator>Taís Augusto</dc:creator>
  <cp:keywords/>
  <dc:description>Agosto/2018</dc:description>
  <cp:lastModifiedBy>Minami, Livia</cp:lastModifiedBy>
  <cp:revision>7</cp:revision>
  <dcterms:created xsi:type="dcterms:W3CDTF">2018-09-18T20:17:00Z</dcterms:created>
  <dcterms:modified xsi:type="dcterms:W3CDTF">2018-10-02T19:01:00Z</dcterms:modified>
</cp:coreProperties>
</file>