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CB0868" w:rsidRPr="00BD2C4D" w:rsidTr="002159BA">
        <w:trPr>
          <w:trHeight w:val="851"/>
        </w:trPr>
        <w:tc>
          <w:tcPr>
            <w:tcW w:w="2552" w:type="dxa"/>
            <w:shd w:val="clear" w:color="auto" w:fill="auto"/>
          </w:tcPr>
          <w:p w:rsidR="00BD2C4D" w:rsidRPr="00DB0CF4" w:rsidRDefault="00BD2C4D" w:rsidP="00BD2C4D">
            <w:pPr>
              <w:pStyle w:val="M7"/>
              <w:framePr w:wrap="auto" w:vAnchor="margin" w:hAnchor="text" w:xAlign="left" w:yAlign="inline"/>
              <w:suppressOverlap w:val="0"/>
              <w:rPr>
                <w:lang w:val="pt-BR"/>
              </w:rPr>
            </w:pPr>
            <w:r w:rsidRPr="00DB0CF4">
              <w:rPr>
                <w:rFonts w:eastAsia="Lucida Sans Unicode" w:cs="Lucida Sans Unicode"/>
                <w:b w:val="0"/>
                <w:sz w:val="18"/>
                <w:szCs w:val="18"/>
                <w:bdr w:val="nil"/>
                <w:lang w:val="pt-BR"/>
              </w:rPr>
              <w:t>1</w:t>
            </w:r>
            <w:r w:rsidR="00DC2722" w:rsidRPr="00DB0CF4">
              <w:rPr>
                <w:rFonts w:eastAsia="Lucida Sans Unicode" w:cs="Lucida Sans Unicode"/>
                <w:b w:val="0"/>
                <w:sz w:val="18"/>
                <w:szCs w:val="18"/>
                <w:bdr w:val="nil"/>
                <w:lang w:val="pt-BR"/>
              </w:rPr>
              <w:t>2</w:t>
            </w:r>
            <w:r w:rsidRPr="00DB0CF4">
              <w:rPr>
                <w:rFonts w:eastAsia="Lucida Sans Unicode" w:cs="Lucida Sans Unicode"/>
                <w:b w:val="0"/>
                <w:sz w:val="18"/>
                <w:szCs w:val="18"/>
                <w:bdr w:val="nil"/>
                <w:lang w:val="pt-BR"/>
              </w:rPr>
              <w:t xml:space="preserve"> de </w:t>
            </w:r>
            <w:proofErr w:type="spellStart"/>
            <w:r w:rsidRPr="00DB0CF4">
              <w:rPr>
                <w:rFonts w:eastAsia="Lucida Sans Unicode" w:cs="Lucida Sans Unicode"/>
                <w:b w:val="0"/>
                <w:sz w:val="18"/>
                <w:szCs w:val="18"/>
                <w:bdr w:val="nil"/>
                <w:lang w:val="pt-BR"/>
              </w:rPr>
              <w:t>enero</w:t>
            </w:r>
            <w:proofErr w:type="spellEnd"/>
            <w:r w:rsidRPr="00DB0CF4">
              <w:rPr>
                <w:rFonts w:eastAsia="Lucida Sans Unicode" w:cs="Lucida Sans Unicode"/>
                <w:b w:val="0"/>
                <w:sz w:val="18"/>
                <w:szCs w:val="18"/>
                <w:bdr w:val="nil"/>
                <w:lang w:val="pt-BR"/>
              </w:rPr>
              <w:t xml:space="preserve"> de 2018</w:t>
            </w:r>
          </w:p>
          <w:p w:rsidR="00BD2C4D" w:rsidRPr="00DB0CF4" w:rsidRDefault="00BD2C4D" w:rsidP="00BD2C4D">
            <w:pPr>
              <w:pStyle w:val="M7"/>
              <w:framePr w:wrap="auto" w:vAnchor="margin" w:hAnchor="text" w:xAlign="left" w:yAlign="inline"/>
              <w:suppressOverlap w:val="0"/>
              <w:rPr>
                <w:lang w:val="pt-BR"/>
              </w:rPr>
            </w:pPr>
          </w:p>
          <w:p w:rsidR="00BD2C4D" w:rsidRPr="00BD2C4D" w:rsidRDefault="00BD2C4D" w:rsidP="00BD2C4D">
            <w:pPr>
              <w:pStyle w:val="M8"/>
              <w:framePr w:wrap="auto" w:vAnchor="margin" w:hAnchor="text" w:xAlign="left" w:yAlign="inline"/>
              <w:suppressOverlap w:val="0"/>
              <w:rPr>
                <w:b/>
                <w:lang w:val="es-419"/>
              </w:rPr>
            </w:pPr>
            <w:r w:rsidRPr="00BD2C4D">
              <w:rPr>
                <w:rFonts w:eastAsia="Lucida Sans Unicode" w:cs="Lucida Sans Unicode"/>
                <w:b/>
                <w:bCs/>
                <w:szCs w:val="13"/>
                <w:bdr w:val="nil"/>
                <w:lang w:val="es-419"/>
              </w:rPr>
              <w:t>Conta</w:t>
            </w:r>
            <w:r>
              <w:rPr>
                <w:rFonts w:eastAsia="Lucida Sans Unicode" w:cs="Lucida Sans Unicode"/>
                <w:b/>
                <w:bCs/>
                <w:szCs w:val="13"/>
                <w:bdr w:val="nil"/>
                <w:lang w:val="es-419"/>
              </w:rPr>
              <w:t>c</w:t>
            </w:r>
            <w:r w:rsidRPr="00BD2C4D">
              <w:rPr>
                <w:rFonts w:eastAsia="Lucida Sans Unicode" w:cs="Lucida Sans Unicode"/>
                <w:b/>
                <w:bCs/>
                <w:szCs w:val="13"/>
                <w:bdr w:val="nil"/>
                <w:lang w:val="es-419"/>
              </w:rPr>
              <w:t>to:</w:t>
            </w:r>
          </w:p>
          <w:p w:rsidR="00BD2C4D" w:rsidRPr="00BD2C4D" w:rsidRDefault="00BD2C4D" w:rsidP="00BD2C4D">
            <w:pPr>
              <w:pStyle w:val="M8"/>
              <w:framePr w:wrap="auto" w:vAnchor="margin" w:hAnchor="text" w:xAlign="left" w:yAlign="inline"/>
              <w:suppressOverlap w:val="0"/>
              <w:rPr>
                <w:b/>
                <w:lang w:val="es-419"/>
              </w:rPr>
            </w:pPr>
            <w:r w:rsidRPr="00BD2C4D">
              <w:rPr>
                <w:rFonts w:eastAsia="Lucida Sans Unicode" w:cs="Lucida Sans Unicode"/>
                <w:b/>
                <w:bCs/>
                <w:szCs w:val="13"/>
                <w:bdr w:val="nil"/>
                <w:lang w:val="es-419"/>
              </w:rPr>
              <w:t>Regina Bárbara</w:t>
            </w:r>
          </w:p>
          <w:p w:rsidR="00BD2C4D" w:rsidRPr="00BD2C4D" w:rsidRDefault="00BD2C4D" w:rsidP="00BD2C4D">
            <w:pPr>
              <w:pStyle w:val="M8"/>
              <w:framePr w:wrap="auto" w:vAnchor="margin" w:hAnchor="text" w:xAlign="left" w:yAlign="inline"/>
              <w:suppressOverlap w:val="0"/>
              <w:rPr>
                <w:lang w:val="es-419"/>
              </w:rPr>
            </w:pPr>
            <w:r w:rsidRPr="00BD2C4D">
              <w:rPr>
                <w:rFonts w:eastAsia="Lucida Sans Unicode" w:cs="Lucida Sans Unicode"/>
                <w:szCs w:val="13"/>
                <w:bdr w:val="nil"/>
                <w:lang w:val="es-419"/>
              </w:rPr>
              <w:t>Comunicación</w:t>
            </w:r>
            <w:r>
              <w:rPr>
                <w:rFonts w:eastAsia="Lucida Sans Unicode" w:cs="Lucida Sans Unicode"/>
                <w:szCs w:val="13"/>
                <w:bdr w:val="nil"/>
                <w:lang w:val="es-419"/>
              </w:rPr>
              <w:t xml:space="preserve"> </w:t>
            </w:r>
            <w:r w:rsidRPr="00BD2C4D">
              <w:rPr>
                <w:rFonts w:eastAsia="Lucida Sans Unicode" w:cs="Lucida Sans Unicode"/>
                <w:szCs w:val="13"/>
                <w:bdr w:val="nil"/>
                <w:lang w:val="es-419"/>
              </w:rPr>
              <w:t>Corporativa</w:t>
            </w:r>
          </w:p>
          <w:p w:rsidR="00BD2C4D" w:rsidRPr="00DC205D" w:rsidRDefault="00BD2C4D" w:rsidP="00BD2C4D">
            <w:pPr>
              <w:pStyle w:val="M9"/>
              <w:framePr w:wrap="auto" w:vAnchor="margin" w:hAnchor="text" w:xAlign="left" w:yAlign="inline"/>
              <w:suppressOverlap w:val="0"/>
              <w:rPr>
                <w:lang w:val="en-US"/>
              </w:rPr>
            </w:pPr>
            <w:r w:rsidRPr="00DC205D">
              <w:rPr>
                <w:rFonts w:eastAsia="Lucida Sans Unicode" w:cs="Lucida Sans Unicode"/>
                <w:szCs w:val="13"/>
                <w:bdr w:val="nil"/>
                <w:lang w:val="en-US"/>
              </w:rPr>
              <w:t xml:space="preserve">Phone +55 11 3146-4170 </w:t>
            </w:r>
          </w:p>
          <w:p w:rsidR="00850439" w:rsidRPr="00DC205D" w:rsidRDefault="00DB0CF4" w:rsidP="00BD2C4D">
            <w:pPr>
              <w:pStyle w:val="M10"/>
              <w:framePr w:wrap="auto" w:vAnchor="margin" w:hAnchor="text" w:xAlign="left" w:yAlign="inline"/>
              <w:suppressOverlap w:val="0"/>
              <w:jc w:val="both"/>
              <w:rPr>
                <w:lang w:val="en-US"/>
              </w:rPr>
            </w:pPr>
            <w:hyperlink r:id="rId7" w:history="1">
              <w:r w:rsidR="00BD2C4D" w:rsidRPr="00DC205D">
                <w:rPr>
                  <w:rStyle w:val="Hyperlink"/>
                  <w:rFonts w:eastAsia="Lucida Sans Unicode" w:cs="Lucida Sans Unicode"/>
                  <w:szCs w:val="13"/>
                  <w:bdr w:val="nil"/>
                  <w:lang w:val="en-US"/>
                </w:rPr>
                <w:t>regina.barbara@evonik.com</w:t>
              </w:r>
            </w:hyperlink>
          </w:p>
        </w:tc>
      </w:tr>
      <w:tr w:rsidR="00CB0868" w:rsidRPr="00BD2C4D" w:rsidTr="002159BA">
        <w:trPr>
          <w:trHeight w:val="851"/>
        </w:trPr>
        <w:tc>
          <w:tcPr>
            <w:tcW w:w="2552" w:type="dxa"/>
            <w:shd w:val="clear" w:color="auto" w:fill="auto"/>
          </w:tcPr>
          <w:p w:rsidR="000B1B97" w:rsidRPr="00DC205D" w:rsidRDefault="00DB0CF4" w:rsidP="001D4B5A">
            <w:pPr>
              <w:pStyle w:val="M10"/>
              <w:framePr w:wrap="auto" w:vAnchor="margin" w:hAnchor="text" w:xAlign="left" w:yAlign="inline"/>
              <w:suppressOverlap w:val="0"/>
              <w:jc w:val="both"/>
              <w:rPr>
                <w:lang w:val="en-US"/>
              </w:rPr>
            </w:pPr>
          </w:p>
        </w:tc>
      </w:tr>
    </w:tbl>
    <w:p w:rsidR="00DB0CF4" w:rsidRDefault="00DB0CF4" w:rsidP="00DB0CF4">
      <w:pPr>
        <w:framePr w:w="2659" w:wrap="around" w:hAnchor="page" w:x="8971" w:yAlign="bottom" w:anchorLock="1"/>
        <w:tabs>
          <w:tab w:val="left" w:pos="518"/>
        </w:tabs>
        <w:spacing w:line="180" w:lineRule="exact"/>
        <w:rPr>
          <w:noProof/>
          <w:sz w:val="13"/>
          <w:lang w:val="pt-BR"/>
        </w:rPr>
      </w:pPr>
      <w:r>
        <w:rPr>
          <w:rFonts w:eastAsia="Lucida Sans Unicode" w:cs="Lucida Sans Unicode"/>
          <w:b/>
          <w:bCs/>
          <w:noProof/>
          <w:sz w:val="13"/>
          <w:szCs w:val="13"/>
          <w:bdr w:val="none" w:sz="0" w:space="0" w:color="auto" w:frame="1"/>
          <w:lang w:val="pt-BR"/>
        </w:rPr>
        <w:t>Evonik Brasil Ltda.</w:t>
      </w:r>
    </w:p>
    <w:p w:rsidR="00DB0CF4" w:rsidRDefault="00DB0CF4" w:rsidP="00DB0CF4">
      <w:pPr>
        <w:framePr w:w="2659" w:wrap="around" w:hAnchor="page" w:x="8971" w:yAlign="bottom" w:anchorLock="1"/>
        <w:tabs>
          <w:tab w:val="left" w:pos="518"/>
        </w:tabs>
        <w:spacing w:line="180" w:lineRule="exact"/>
        <w:rPr>
          <w:rFonts w:eastAsia="Lucida Sans Unicode" w:cs="Lucida Sans Unicode"/>
          <w:sz w:val="13"/>
          <w:szCs w:val="13"/>
          <w:bdr w:val="none" w:sz="0" w:space="0" w:color="auto" w:frame="1"/>
          <w:lang w:val="pt-BR"/>
        </w:rPr>
      </w:pPr>
      <w:r>
        <w:rPr>
          <w:rFonts w:eastAsia="Lucida Sans Unicode" w:cs="Lucida Sans Unicode"/>
          <w:sz w:val="13"/>
          <w:szCs w:val="13"/>
          <w:bdr w:val="none" w:sz="0" w:space="0" w:color="auto" w:frame="1"/>
          <w:lang w:val="pt-BR"/>
        </w:rPr>
        <w:t xml:space="preserve">Rua Arq. Olavo </w:t>
      </w:r>
      <w:proofErr w:type="spellStart"/>
      <w:r>
        <w:rPr>
          <w:rFonts w:eastAsia="Lucida Sans Unicode" w:cs="Lucida Sans Unicode"/>
          <w:sz w:val="13"/>
          <w:szCs w:val="13"/>
          <w:bdr w:val="none" w:sz="0" w:space="0" w:color="auto" w:frame="1"/>
          <w:lang w:val="pt-BR"/>
        </w:rPr>
        <w:t>Redig</w:t>
      </w:r>
      <w:proofErr w:type="spellEnd"/>
      <w:r>
        <w:rPr>
          <w:rFonts w:eastAsia="Lucida Sans Unicode" w:cs="Lucida Sans Unicode"/>
          <w:sz w:val="13"/>
          <w:szCs w:val="13"/>
          <w:bdr w:val="none" w:sz="0" w:space="0" w:color="auto" w:frame="1"/>
          <w:lang w:val="pt-BR"/>
        </w:rPr>
        <w:t xml:space="preserve"> de Campos, 105 </w:t>
      </w:r>
    </w:p>
    <w:p w:rsidR="00DB0CF4" w:rsidRDefault="00DB0CF4" w:rsidP="00DB0CF4">
      <w:pPr>
        <w:framePr w:w="2659" w:wrap="around" w:hAnchor="page" w:x="8971" w:yAlign="bottom" w:anchorLock="1"/>
        <w:tabs>
          <w:tab w:val="left" w:pos="518"/>
        </w:tabs>
        <w:spacing w:line="180" w:lineRule="exact"/>
        <w:rPr>
          <w:rFonts w:eastAsia="Lucida Sans Unicode" w:cs="Lucida Sans Unicode"/>
          <w:sz w:val="13"/>
          <w:szCs w:val="13"/>
          <w:bdr w:val="none" w:sz="0" w:space="0" w:color="auto" w:frame="1"/>
          <w:lang w:val="pt-BR"/>
        </w:rPr>
      </w:pPr>
      <w:r>
        <w:rPr>
          <w:rFonts w:eastAsia="Lucida Sans Unicode" w:cs="Lucida Sans Unicode"/>
          <w:sz w:val="13"/>
          <w:szCs w:val="13"/>
          <w:bdr w:val="none" w:sz="0" w:space="0" w:color="auto" w:frame="1"/>
          <w:lang w:val="pt-BR"/>
        </w:rPr>
        <w:t xml:space="preserve">Torre A – 04711-904 - São Paulo – SP </w:t>
      </w:r>
      <w:proofErr w:type="spellStart"/>
      <w:r>
        <w:rPr>
          <w:rFonts w:eastAsia="Lucida Sans Unicode" w:cs="Lucida Sans Unicode"/>
          <w:sz w:val="13"/>
          <w:szCs w:val="13"/>
          <w:bdr w:val="none" w:sz="0" w:space="0" w:color="auto" w:frame="1"/>
          <w:lang w:val="pt-BR"/>
        </w:rPr>
        <w:t>Bra</w:t>
      </w:r>
      <w:r>
        <w:rPr>
          <w:rFonts w:eastAsia="Lucida Sans Unicode" w:cs="Lucida Sans Unicode"/>
          <w:sz w:val="13"/>
          <w:szCs w:val="13"/>
          <w:bdr w:val="none" w:sz="0" w:space="0" w:color="auto" w:frame="1"/>
          <w:lang w:val="pt-BR"/>
        </w:rPr>
        <w:t>z</w:t>
      </w:r>
      <w:r>
        <w:rPr>
          <w:rFonts w:eastAsia="Lucida Sans Unicode" w:cs="Lucida Sans Unicode"/>
          <w:sz w:val="13"/>
          <w:szCs w:val="13"/>
          <w:bdr w:val="none" w:sz="0" w:space="0" w:color="auto" w:frame="1"/>
          <w:lang w:val="pt-BR"/>
        </w:rPr>
        <w:t>il</w:t>
      </w:r>
      <w:proofErr w:type="spellEnd"/>
    </w:p>
    <w:p w:rsidR="00DB0CF4" w:rsidRDefault="00DB0CF4" w:rsidP="00DB0CF4">
      <w:pPr>
        <w:framePr w:w="2659" w:wrap="around" w:hAnchor="page" w:x="8971" w:yAlign="bottom" w:anchorLock="1"/>
        <w:tabs>
          <w:tab w:val="left" w:pos="518"/>
        </w:tabs>
        <w:spacing w:line="180" w:lineRule="exact"/>
        <w:rPr>
          <w:rFonts w:eastAsia="Lucida Sans Unicode" w:cs="Lucida Sans Unicode"/>
          <w:sz w:val="13"/>
          <w:szCs w:val="13"/>
          <w:bdr w:val="none" w:sz="0" w:space="0" w:color="auto" w:frame="1"/>
          <w:lang w:val="pt-BR"/>
        </w:rPr>
      </w:pPr>
    </w:p>
    <w:p w:rsidR="00DB0CF4" w:rsidRDefault="00DB0CF4" w:rsidP="00DB0CF4">
      <w:pPr>
        <w:framePr w:w="2659" w:wrap="around" w:hAnchor="page" w:x="8971" w:yAlign="bottom" w:anchorLock="1"/>
        <w:tabs>
          <w:tab w:val="left" w:pos="518"/>
        </w:tabs>
        <w:spacing w:line="180" w:lineRule="exact"/>
        <w:rPr>
          <w:rFonts w:eastAsia="Lucida Sans Unicode" w:cs="Lucida Sans Unicode"/>
          <w:sz w:val="13"/>
          <w:szCs w:val="13"/>
          <w:bdr w:val="none" w:sz="0" w:space="0" w:color="auto" w:frame="1"/>
          <w:lang w:val="pt-BR"/>
        </w:rPr>
      </w:pPr>
      <w:hyperlink r:id="rId8" w:history="1">
        <w:r w:rsidRPr="007A00F2">
          <w:rPr>
            <w:rStyle w:val="Hyperlink"/>
            <w:rFonts w:eastAsia="Lucida Sans Unicode" w:cs="Lucida Sans Unicode"/>
            <w:sz w:val="13"/>
            <w:szCs w:val="13"/>
            <w:bdr w:val="none" w:sz="0" w:space="0" w:color="auto" w:frame="1"/>
            <w:lang w:val="pt-BR"/>
          </w:rPr>
          <w:t>www.evonik.com.ag</w:t>
        </w:r>
      </w:hyperlink>
    </w:p>
    <w:p w:rsidR="00DB0CF4" w:rsidRDefault="00DB0CF4" w:rsidP="00DB0CF4">
      <w:pPr>
        <w:framePr w:w="2659" w:wrap="around" w:hAnchor="page" w:x="8971" w:yAlign="bottom" w:anchorLock="1"/>
        <w:tabs>
          <w:tab w:val="left" w:pos="518"/>
        </w:tabs>
        <w:spacing w:line="180" w:lineRule="exact"/>
        <w:rPr>
          <w:rFonts w:eastAsia="Lucida Sans Unicode" w:cs="Lucida Sans Unicode"/>
          <w:sz w:val="13"/>
          <w:szCs w:val="13"/>
          <w:bdr w:val="none" w:sz="0" w:space="0" w:color="auto" w:frame="1"/>
          <w:lang w:val="pt-BR"/>
        </w:rPr>
      </w:pPr>
      <w:r>
        <w:rPr>
          <w:rFonts w:eastAsia="Lucida Sans Unicode" w:cs="Lucida Sans Unicode"/>
          <w:sz w:val="13"/>
          <w:szCs w:val="13"/>
          <w:bdr w:val="none" w:sz="0" w:space="0" w:color="auto" w:frame="1"/>
          <w:lang w:val="pt-BR"/>
        </w:rPr>
        <w:t>www.evonik.com.br</w:t>
      </w:r>
    </w:p>
    <w:p w:rsidR="00DB0CF4" w:rsidRDefault="00DB0CF4" w:rsidP="00DB0CF4">
      <w:pPr>
        <w:framePr w:w="2659" w:wrap="around" w:hAnchor="page" w:x="8971" w:yAlign="bottom" w:anchorLock="1"/>
        <w:tabs>
          <w:tab w:val="left" w:pos="518"/>
        </w:tabs>
        <w:spacing w:line="180" w:lineRule="exact"/>
        <w:rPr>
          <w:rFonts w:eastAsia="Lucida Sans Unicode" w:cs="Lucida Sans Unicode"/>
          <w:sz w:val="13"/>
          <w:szCs w:val="13"/>
          <w:bdr w:val="none" w:sz="0" w:space="0" w:color="auto" w:frame="1"/>
          <w:lang w:val="pt-BR"/>
        </w:rPr>
      </w:pPr>
    </w:p>
    <w:p w:rsidR="00DB0CF4" w:rsidRDefault="00DB0CF4" w:rsidP="00DB0CF4">
      <w:pPr>
        <w:framePr w:w="2659" w:wrap="around" w:hAnchor="page" w:x="8971" w:yAlign="bottom" w:anchorLock="1"/>
        <w:tabs>
          <w:tab w:val="left" w:pos="518"/>
        </w:tabs>
        <w:spacing w:line="180" w:lineRule="exact"/>
        <w:rPr>
          <w:rFonts w:eastAsia="Lucida Sans Unicode" w:cs="Lucida Sans Unicode"/>
          <w:sz w:val="13"/>
          <w:szCs w:val="13"/>
          <w:bdr w:val="none" w:sz="0" w:space="0" w:color="auto" w:frame="1"/>
          <w:lang w:val="pt-BR"/>
        </w:rPr>
      </w:pPr>
      <w:r>
        <w:rPr>
          <w:rFonts w:eastAsia="Lucida Sans Unicode" w:cs="Lucida Sans Unicode"/>
          <w:sz w:val="13"/>
          <w:szCs w:val="13"/>
          <w:bdr w:val="none" w:sz="0" w:space="0" w:color="auto" w:frame="1"/>
          <w:lang w:val="pt-BR"/>
        </w:rPr>
        <w:t>facebook.com/Evonik</w:t>
      </w:r>
    </w:p>
    <w:p w:rsidR="00DB0CF4" w:rsidRPr="00DB0CF4" w:rsidRDefault="00DB0CF4" w:rsidP="00DB0CF4">
      <w:pPr>
        <w:framePr w:w="2659" w:wrap="around" w:hAnchor="page" w:x="8971" w:yAlign="bottom" w:anchorLock="1"/>
        <w:tabs>
          <w:tab w:val="left" w:pos="518"/>
        </w:tabs>
        <w:spacing w:line="180" w:lineRule="exact"/>
        <w:rPr>
          <w:rFonts w:eastAsia="Lucida Sans Unicode" w:cs="Lucida Sans Unicode"/>
          <w:sz w:val="13"/>
          <w:szCs w:val="13"/>
          <w:bdr w:val="none" w:sz="0" w:space="0" w:color="auto" w:frame="1"/>
          <w:lang w:val="es-US"/>
        </w:rPr>
      </w:pPr>
      <w:proofErr w:type="gramStart"/>
      <w:r w:rsidRPr="00DB0CF4">
        <w:rPr>
          <w:rFonts w:eastAsia="Lucida Sans Unicode" w:cs="Lucida Sans Unicode"/>
          <w:sz w:val="13"/>
          <w:szCs w:val="13"/>
          <w:bdr w:val="none" w:sz="0" w:space="0" w:color="auto" w:frame="1"/>
          <w:lang w:val="es-US"/>
        </w:rPr>
        <w:t>youtube.com/</w:t>
      </w:r>
      <w:proofErr w:type="spellStart"/>
      <w:r w:rsidRPr="00DB0CF4">
        <w:rPr>
          <w:rFonts w:eastAsia="Lucida Sans Unicode" w:cs="Lucida Sans Unicode"/>
          <w:sz w:val="13"/>
          <w:szCs w:val="13"/>
          <w:bdr w:val="none" w:sz="0" w:space="0" w:color="auto" w:frame="1"/>
          <w:lang w:val="es-US"/>
        </w:rPr>
        <w:t>EvonikIndustries</w:t>
      </w:r>
      <w:proofErr w:type="spellEnd"/>
      <w:proofErr w:type="gramEnd"/>
    </w:p>
    <w:p w:rsidR="00DB0CF4" w:rsidRPr="00DB0CF4" w:rsidRDefault="00DB0CF4" w:rsidP="00DB0CF4">
      <w:pPr>
        <w:framePr w:w="2659" w:wrap="around" w:hAnchor="page" w:x="8971" w:yAlign="bottom" w:anchorLock="1"/>
        <w:tabs>
          <w:tab w:val="left" w:pos="518"/>
        </w:tabs>
        <w:spacing w:line="180" w:lineRule="exact"/>
        <w:rPr>
          <w:rFonts w:eastAsia="Lucida Sans Unicode" w:cs="Lucida Sans Unicode"/>
          <w:sz w:val="13"/>
          <w:szCs w:val="13"/>
          <w:bdr w:val="none" w:sz="0" w:space="0" w:color="auto" w:frame="1"/>
          <w:lang w:val="es-US"/>
        </w:rPr>
      </w:pPr>
      <w:r w:rsidRPr="00DB0CF4">
        <w:rPr>
          <w:rFonts w:eastAsia="Lucida Sans Unicode" w:cs="Lucida Sans Unicode"/>
          <w:sz w:val="13"/>
          <w:szCs w:val="13"/>
          <w:bdr w:val="none" w:sz="0" w:space="0" w:color="auto" w:frame="1"/>
          <w:lang w:val="es-US"/>
        </w:rPr>
        <w:t>linkedin.com/</w:t>
      </w:r>
      <w:proofErr w:type="spellStart"/>
      <w:r w:rsidRPr="00DB0CF4">
        <w:rPr>
          <w:rFonts w:eastAsia="Lucida Sans Unicode" w:cs="Lucida Sans Unicode"/>
          <w:sz w:val="13"/>
          <w:szCs w:val="13"/>
          <w:bdr w:val="none" w:sz="0" w:space="0" w:color="auto" w:frame="1"/>
          <w:lang w:val="es-US"/>
        </w:rPr>
        <w:t>company</w:t>
      </w:r>
      <w:proofErr w:type="spellEnd"/>
      <w:r w:rsidRPr="00DB0CF4">
        <w:rPr>
          <w:rFonts w:eastAsia="Lucida Sans Unicode" w:cs="Lucida Sans Unicode"/>
          <w:sz w:val="13"/>
          <w:szCs w:val="13"/>
          <w:bdr w:val="none" w:sz="0" w:space="0" w:color="auto" w:frame="1"/>
          <w:lang w:val="es-US"/>
        </w:rPr>
        <w:t>/Evonik</w:t>
      </w:r>
    </w:p>
    <w:p w:rsidR="00DB0CF4" w:rsidRPr="00DB0CF4" w:rsidRDefault="00DB0CF4" w:rsidP="00DB0CF4">
      <w:pPr>
        <w:framePr w:w="2659" w:wrap="around" w:hAnchor="page" w:x="8971" w:yAlign="bottom" w:anchorLock="1"/>
        <w:tabs>
          <w:tab w:val="left" w:pos="518"/>
        </w:tabs>
        <w:spacing w:line="180" w:lineRule="exact"/>
        <w:rPr>
          <w:rFonts w:eastAsia="Lucida Sans Unicode" w:cs="Lucida Sans Unicode"/>
          <w:sz w:val="13"/>
          <w:szCs w:val="13"/>
          <w:bdr w:val="none" w:sz="0" w:space="0" w:color="auto" w:frame="1"/>
          <w:lang w:val="es-US"/>
        </w:rPr>
      </w:pPr>
      <w:proofErr w:type="gramStart"/>
      <w:r w:rsidRPr="00DB0CF4">
        <w:rPr>
          <w:rFonts w:eastAsia="Lucida Sans Unicode" w:cs="Lucida Sans Unicode"/>
          <w:sz w:val="13"/>
          <w:szCs w:val="13"/>
          <w:bdr w:val="none" w:sz="0" w:space="0" w:color="auto" w:frame="1"/>
          <w:lang w:val="es-US"/>
        </w:rPr>
        <w:t>twitter.com/Evonik</w:t>
      </w:r>
      <w:proofErr w:type="gramEnd"/>
    </w:p>
    <w:p w:rsidR="00DC2722" w:rsidRPr="00DC2722" w:rsidRDefault="00DC2722" w:rsidP="00DC2722">
      <w:pPr>
        <w:rPr>
          <w:b/>
          <w:sz w:val="24"/>
          <w:lang w:val="es-MX"/>
        </w:rPr>
      </w:pPr>
      <w:r w:rsidRPr="00DC2722">
        <w:rPr>
          <w:b/>
          <w:sz w:val="24"/>
          <w:lang w:val="es-MX"/>
        </w:rPr>
        <w:t>Evonik y el Grupo Fufeng inician una alianza estratégica para la producción de ThreAMINO®</w:t>
      </w:r>
    </w:p>
    <w:p w:rsidR="00DC2722" w:rsidRDefault="00DC2722" w:rsidP="00DC2722">
      <w:pPr>
        <w:rPr>
          <w:b/>
          <w:sz w:val="28"/>
          <w:lang w:val="es-MX"/>
        </w:rPr>
      </w:pPr>
    </w:p>
    <w:p w:rsidR="00DC2722" w:rsidRPr="004965BC" w:rsidRDefault="00DC2722" w:rsidP="00DC2722">
      <w:pPr>
        <w:rPr>
          <w:b/>
          <w:sz w:val="28"/>
          <w:lang w:val="es-MX"/>
        </w:rPr>
      </w:pPr>
    </w:p>
    <w:p w:rsidR="00DC2722" w:rsidRPr="00DC2722" w:rsidRDefault="00DC2722" w:rsidP="00DC2722">
      <w:pPr>
        <w:rPr>
          <w:lang w:val="es-MX"/>
        </w:rPr>
      </w:pPr>
      <w:r w:rsidRPr="00DC2722">
        <w:rPr>
          <w:lang w:val="es-MX"/>
        </w:rPr>
        <w:t>Evonik y el Grupo Fufeng han firmado un acuerdo de cooperación para la producción de ThreAMINO® (L-treonina). El renombrado especialista chino en bio-fermentación producirá ThreAMINO® para Evonik,  utilizando la tecnología de esta última. Esta asociación estratégica respalda el posicionamiento y la eficiencia de Evonik en el segmento de la nutrición animal. Por primera vez, Evonik ahora puede ofrecer ThreAMINO® en todo el mundo garantizando un abasteciminiento eficaz y seguro.</w:t>
      </w:r>
    </w:p>
    <w:p w:rsidR="00DC2722" w:rsidRPr="004965BC" w:rsidRDefault="00DC2722" w:rsidP="00DC2722">
      <w:pPr>
        <w:rPr>
          <w:lang w:val="es-MX"/>
        </w:rPr>
      </w:pPr>
    </w:p>
    <w:p w:rsidR="00DC2722" w:rsidRDefault="00DC2722" w:rsidP="00DC2722">
      <w:pPr>
        <w:rPr>
          <w:lang w:val="es-MX"/>
        </w:rPr>
      </w:pPr>
      <w:r w:rsidRPr="004965BC">
        <w:rPr>
          <w:lang w:val="es-MX"/>
        </w:rPr>
        <w:t>"Nuestra estrategia refleja la reciente dinámica del mercado de aminoácidos de alimentación</w:t>
      </w:r>
      <w:r>
        <w:rPr>
          <w:lang w:val="es-MX"/>
        </w:rPr>
        <w:t xml:space="preserve"> </w:t>
      </w:r>
      <w:r w:rsidRPr="00C91BBC">
        <w:rPr>
          <w:lang w:val="es-MX"/>
        </w:rPr>
        <w:t xml:space="preserve">animal </w:t>
      </w:r>
      <w:r w:rsidRPr="004965BC">
        <w:rPr>
          <w:lang w:val="es-MX"/>
        </w:rPr>
        <w:t xml:space="preserve"> y ayuda a Evonik a optimizar aú</w:t>
      </w:r>
      <w:r>
        <w:rPr>
          <w:lang w:val="es-MX"/>
        </w:rPr>
        <w:t>n más su negocio de bio - aminoácidos</w:t>
      </w:r>
      <w:r w:rsidRPr="004965BC">
        <w:rPr>
          <w:lang w:val="es-MX"/>
        </w:rPr>
        <w:t>. El acuerdo con Fufeng nos permite ofrecer nuestra cartera completa de aminoácidos a todos nuestros clientes. Estamos respaldando nuestra posición en los mercados occidentales y asiáticos y transformando nuestro modelo de negocios al enfocarnos en nuestr</w:t>
      </w:r>
      <w:r>
        <w:rPr>
          <w:lang w:val="es-MX"/>
        </w:rPr>
        <w:t>a propuesta de</w:t>
      </w:r>
      <w:r w:rsidRPr="004965BC">
        <w:rPr>
          <w:lang w:val="es-MX"/>
        </w:rPr>
        <w:t xml:space="preserve"> valor</w:t>
      </w:r>
      <w:r>
        <w:rPr>
          <w:lang w:val="es-MX"/>
        </w:rPr>
        <w:t>,</w:t>
      </w:r>
      <w:r w:rsidRPr="004965BC">
        <w:rPr>
          <w:lang w:val="es-MX"/>
        </w:rPr>
        <w:t xml:space="preserve"> </w:t>
      </w:r>
      <w:r>
        <w:rPr>
          <w:lang w:val="es-MX"/>
        </w:rPr>
        <w:t>fortaleciendo nuestras</w:t>
      </w:r>
      <w:r w:rsidRPr="004965BC">
        <w:rPr>
          <w:lang w:val="es-MX"/>
        </w:rPr>
        <w:t xml:space="preserve"> ventas, servicios y tecnología ", dice el Dr. Emmanuel Auer, Director de la Línea de Negocio de Nutrición Animal en Evonik. </w:t>
      </w:r>
      <w:r>
        <w:rPr>
          <w:lang w:val="es-MX"/>
        </w:rPr>
        <w:t>L</w:t>
      </w:r>
      <w:r w:rsidRPr="004965BC">
        <w:rPr>
          <w:lang w:val="es-MX"/>
        </w:rPr>
        <w:t>a seguridad, la calidad del producto y los contactos personales siguen siendo los mismos.</w:t>
      </w:r>
    </w:p>
    <w:p w:rsidR="00DC2722" w:rsidRPr="004965BC" w:rsidRDefault="00DC2722" w:rsidP="00DC2722">
      <w:pPr>
        <w:rPr>
          <w:lang w:val="es-MX"/>
        </w:rPr>
      </w:pPr>
    </w:p>
    <w:p w:rsidR="00DC2722" w:rsidRDefault="00DC2722" w:rsidP="00DC2722">
      <w:pPr>
        <w:rPr>
          <w:lang w:val="es-MX"/>
        </w:rPr>
      </w:pPr>
      <w:r w:rsidRPr="004965BC">
        <w:rPr>
          <w:lang w:val="es-MX"/>
        </w:rPr>
        <w:t>"Esta colaboración es un buen ejemplo de cómo dos socios fuertes unen fuerzas. Trabajando juntos, construimos las bases para una asociación estratégica duradera y confiable", dice Zhao Qiang, CEO de</w:t>
      </w:r>
      <w:r>
        <w:rPr>
          <w:lang w:val="es-MX"/>
        </w:rPr>
        <w:t>l Grupo</w:t>
      </w:r>
      <w:r w:rsidRPr="004965BC">
        <w:rPr>
          <w:lang w:val="es-MX"/>
        </w:rPr>
        <w:t xml:space="preserve"> Fufeng.</w:t>
      </w:r>
      <w:r>
        <w:rPr>
          <w:lang w:val="es-MX"/>
        </w:rPr>
        <w:t xml:space="preserve"> </w:t>
      </w:r>
    </w:p>
    <w:p w:rsidR="00DC2722" w:rsidRDefault="00DC2722" w:rsidP="00DC2722">
      <w:pPr>
        <w:rPr>
          <w:lang w:val="es-MX"/>
        </w:rPr>
      </w:pPr>
    </w:p>
    <w:p w:rsidR="00DC2722" w:rsidRDefault="00DC2722" w:rsidP="00DC2722">
      <w:pPr>
        <w:rPr>
          <w:lang w:val="es-MX"/>
        </w:rPr>
      </w:pPr>
      <w:r w:rsidRPr="004965BC">
        <w:rPr>
          <w:lang w:val="es-MX"/>
        </w:rPr>
        <w:t>El Grupo Fufeng, con sede en Junan, opera varias instalaciones de producción a gran</w:t>
      </w:r>
      <w:r>
        <w:rPr>
          <w:lang w:val="es-MX"/>
        </w:rPr>
        <w:t xml:space="preserve"> escala en el norte de China y es considerado </w:t>
      </w:r>
      <w:r w:rsidRPr="004965BC">
        <w:rPr>
          <w:lang w:val="es-MX"/>
        </w:rPr>
        <w:t xml:space="preserve">como el mayor productor mundial de alimentos a base de almidón </w:t>
      </w:r>
      <w:r>
        <w:rPr>
          <w:lang w:val="es-MX"/>
        </w:rPr>
        <w:t>para las industrias de nutrición human</w:t>
      </w:r>
      <w:r w:rsidRPr="004965BC">
        <w:rPr>
          <w:lang w:val="es-MX"/>
        </w:rPr>
        <w:t xml:space="preserve">a </w:t>
      </w:r>
      <w:r>
        <w:rPr>
          <w:lang w:val="es-MX"/>
        </w:rPr>
        <w:t xml:space="preserve">y animal </w:t>
      </w:r>
      <w:r w:rsidRPr="004965BC">
        <w:rPr>
          <w:lang w:val="es-MX"/>
        </w:rPr>
        <w:t>con un sólido historial de fabricación de aditivos fermentativos para alimentos balanceados. La colaboración con Evonik permite a Fufeng asumir un papel importante en el suministro de aminoácidos.</w:t>
      </w:r>
    </w:p>
    <w:p w:rsidR="00DC2722" w:rsidRPr="004965BC" w:rsidRDefault="00DC2722" w:rsidP="00DC2722">
      <w:pPr>
        <w:rPr>
          <w:lang w:val="es-MX"/>
        </w:rPr>
      </w:pPr>
      <w:bookmarkStart w:id="0" w:name="_GoBack"/>
      <w:bookmarkEnd w:id="0"/>
    </w:p>
    <w:p w:rsidR="00DC2722" w:rsidRDefault="00DC2722" w:rsidP="00DC2722">
      <w:pPr>
        <w:rPr>
          <w:lang w:val="es-MX"/>
        </w:rPr>
      </w:pPr>
      <w:r w:rsidRPr="004965BC">
        <w:rPr>
          <w:lang w:val="es-MX"/>
        </w:rPr>
        <w:t xml:space="preserve">La L-treonina, comercializada como ThreAMINO® por Evonik, es un aminoácido esencial que el cuerpo no puede producir por sí mismo. </w:t>
      </w:r>
      <w:r w:rsidRPr="004965BC">
        <w:rPr>
          <w:lang w:val="es-MX"/>
        </w:rPr>
        <w:lastRenderedPageBreak/>
        <w:t xml:space="preserve">Por lo tanto, debe ser </w:t>
      </w:r>
      <w:r>
        <w:rPr>
          <w:lang w:val="es-MX"/>
        </w:rPr>
        <w:t xml:space="preserve">suplementado a los </w:t>
      </w:r>
      <w:r w:rsidRPr="004965BC">
        <w:rPr>
          <w:lang w:val="es-MX"/>
        </w:rPr>
        <w:t xml:space="preserve">animales </w:t>
      </w:r>
      <w:r>
        <w:rPr>
          <w:lang w:val="es-MX"/>
        </w:rPr>
        <w:t xml:space="preserve">a través de </w:t>
      </w:r>
      <w:r w:rsidRPr="004965BC">
        <w:rPr>
          <w:lang w:val="es-MX"/>
        </w:rPr>
        <w:t>l</w:t>
      </w:r>
      <w:r>
        <w:rPr>
          <w:lang w:val="es-MX"/>
        </w:rPr>
        <w:t xml:space="preserve">os </w:t>
      </w:r>
      <w:r w:rsidRPr="004965BC">
        <w:rPr>
          <w:lang w:val="es-MX"/>
        </w:rPr>
        <w:t>aliment</w:t>
      </w:r>
      <w:r>
        <w:rPr>
          <w:lang w:val="es-MX"/>
        </w:rPr>
        <w:t>os</w:t>
      </w:r>
      <w:r w:rsidRPr="004965BC">
        <w:rPr>
          <w:lang w:val="es-MX"/>
        </w:rPr>
        <w:t xml:space="preserve">. Un nivel óptimo de L-treonina mejora </w:t>
      </w:r>
      <w:r>
        <w:rPr>
          <w:lang w:val="es-MX"/>
        </w:rPr>
        <w:t>la conversión alimenticia</w:t>
      </w:r>
      <w:r w:rsidRPr="004965BC">
        <w:rPr>
          <w:lang w:val="es-MX"/>
        </w:rPr>
        <w:t xml:space="preserve">, </w:t>
      </w:r>
      <w:r>
        <w:rPr>
          <w:lang w:val="es-MX"/>
        </w:rPr>
        <w:t xml:space="preserve">la ganancia de peso </w:t>
      </w:r>
      <w:r w:rsidRPr="004965BC">
        <w:rPr>
          <w:lang w:val="es-MX"/>
        </w:rPr>
        <w:t>y el valor nutricional de la alimentación. Por el contrario, la excreción de nitrógeno disminuye debido a</w:t>
      </w:r>
      <w:r>
        <w:rPr>
          <w:lang w:val="es-MX"/>
        </w:rPr>
        <w:t>l balance de</w:t>
      </w:r>
      <w:r w:rsidRPr="004965BC">
        <w:rPr>
          <w:lang w:val="es-MX"/>
        </w:rPr>
        <w:t xml:space="preserve"> la proteína cruda </w:t>
      </w:r>
      <w:r>
        <w:rPr>
          <w:lang w:val="es-MX"/>
        </w:rPr>
        <w:t xml:space="preserve">contenida en </w:t>
      </w:r>
      <w:r w:rsidRPr="004965BC">
        <w:rPr>
          <w:lang w:val="es-MX"/>
        </w:rPr>
        <w:t>el aliment</w:t>
      </w:r>
      <w:r>
        <w:rPr>
          <w:lang w:val="es-MX"/>
        </w:rPr>
        <w:t xml:space="preserve">o que cubre </w:t>
      </w:r>
      <w:r w:rsidRPr="004965BC">
        <w:rPr>
          <w:lang w:val="es-MX"/>
        </w:rPr>
        <w:t>los requerimientos de nutrientes de los animales.</w:t>
      </w:r>
    </w:p>
    <w:p w:rsidR="00DC2722" w:rsidRPr="00DC2722" w:rsidRDefault="00DC2722" w:rsidP="00DC2722">
      <w:pPr>
        <w:rPr>
          <w:lang w:val="es-MX"/>
        </w:rPr>
      </w:pPr>
    </w:p>
    <w:p w:rsidR="00DC2722" w:rsidRPr="00DC2722" w:rsidRDefault="00DC2722" w:rsidP="00DC2722">
      <w:pPr>
        <w:rPr>
          <w:lang w:val="es-MX"/>
        </w:rPr>
      </w:pPr>
      <w:r w:rsidRPr="00DC2722">
        <w:rPr>
          <w:lang w:val="es-MX"/>
        </w:rPr>
        <w:t>Evonik tiene más de 60 años de experiencia en la producción de aminoácidos esenciales y ofrece soluciones para la nutrición animal eficiente y sostenible a clientes en más de cien países de todo el mundo. Al ampliar su gama de aditivos para alimentos balanceados innovadores más allá de los aminoácidos, Evonik quiere hacer una contribución aún mayor a la eficiencia de la nutrición animal creando valor adicional para sus clientes. Los productos y servicios Evonik desempeñan un papel clave a nivel mundial en la producción de alimentos saludables y asequibles, a la vez que conservan los recursos naturales y reducen su huella ambiental.</w:t>
      </w:r>
    </w:p>
    <w:p w:rsidR="00DC2722" w:rsidRPr="00DC2722" w:rsidRDefault="00DC2722" w:rsidP="00DC2722">
      <w:pPr>
        <w:rPr>
          <w:lang w:val="es-MX"/>
        </w:rPr>
      </w:pPr>
    </w:p>
    <w:p w:rsidR="000B000E" w:rsidRDefault="000B000E" w:rsidP="000B000E">
      <w:pPr>
        <w:jc w:val="both"/>
        <w:rPr>
          <w:lang w:val="es-419"/>
        </w:rPr>
      </w:pPr>
    </w:p>
    <w:p w:rsidR="00DC2722" w:rsidRDefault="00DC2722" w:rsidP="000B000E">
      <w:pPr>
        <w:jc w:val="both"/>
        <w:rPr>
          <w:lang w:val="es-419"/>
        </w:rPr>
      </w:pPr>
    </w:p>
    <w:p w:rsidR="007B2A04" w:rsidRDefault="007B2A04" w:rsidP="000B000E">
      <w:pPr>
        <w:jc w:val="both"/>
        <w:rPr>
          <w:lang w:val="es-419"/>
        </w:rPr>
      </w:pPr>
    </w:p>
    <w:p w:rsidR="007B2A04" w:rsidRPr="006E2CF1" w:rsidRDefault="007B2A04" w:rsidP="007B2A04"/>
    <w:p w:rsidR="007B2A04" w:rsidRPr="006E2CF1" w:rsidRDefault="007B2A04" w:rsidP="007B2A04">
      <w:pPr>
        <w:spacing w:line="220" w:lineRule="exact"/>
        <w:outlineLvl w:val="0"/>
        <w:rPr>
          <w:rFonts w:cs="Lucida Sans Unicode"/>
          <w:b/>
          <w:bCs/>
          <w:sz w:val="18"/>
          <w:szCs w:val="18"/>
        </w:rPr>
      </w:pPr>
      <w:r w:rsidRPr="006E2CF1">
        <w:rPr>
          <w:b/>
          <w:sz w:val="18"/>
        </w:rPr>
        <w:t>Sobre Evonik</w:t>
      </w:r>
    </w:p>
    <w:p w:rsidR="007B2A04" w:rsidRPr="006E2CF1" w:rsidRDefault="007B2A04" w:rsidP="007B2A04">
      <w:pPr>
        <w:spacing w:line="220" w:lineRule="exact"/>
        <w:rPr>
          <w:rFonts w:cs="Lucida Sans Unicode"/>
          <w:sz w:val="18"/>
          <w:szCs w:val="18"/>
        </w:rPr>
      </w:pPr>
      <w:r w:rsidRPr="006E2CF1">
        <w:rPr>
          <w:sz w:val="18"/>
        </w:rPr>
        <w:t>Evonik es uno de los líderes mundiales en especialidades químicas. El enfoque en negocios más especializados, talento innovador y orientado en el cliente y una cultura corporativa confiable y orientada al rendimiento forman la esencia de la estrategia corporativa de Evonik. Ellos son la palanca para un crecimiento rentable y un aumento sostenido del valor de la empresa. Evonik se beneficia específicamente de la proximidad con su cliente y de su posición líder en el mercado. Evonik actúa en más de 100 países alrededor del mundo con más de 36.000 empleados. En el año fiscal de 2016, la empresa generó ventas alrededor de 12,7 billones de euros y una ganancia operacional (EBITDA ajustado) cerca de 2,165 billones de euros.</w:t>
      </w:r>
    </w:p>
    <w:p w:rsidR="007B2A04" w:rsidRPr="006E2CF1" w:rsidRDefault="007B2A04" w:rsidP="007B2A04">
      <w:pPr>
        <w:spacing w:line="220" w:lineRule="exact"/>
        <w:rPr>
          <w:rFonts w:cs="Lucida Sans Unicode"/>
          <w:sz w:val="18"/>
          <w:szCs w:val="18"/>
        </w:rPr>
      </w:pPr>
    </w:p>
    <w:p w:rsidR="007B2A04" w:rsidRPr="006E2CF1" w:rsidRDefault="007B2A04" w:rsidP="007B2A04">
      <w:pPr>
        <w:spacing w:line="220" w:lineRule="exact"/>
        <w:rPr>
          <w:rFonts w:cs="Lucida Sans Unicode"/>
          <w:b/>
          <w:sz w:val="18"/>
          <w:szCs w:val="18"/>
        </w:rPr>
      </w:pPr>
      <w:r w:rsidRPr="006E2CF1">
        <w:rPr>
          <w:b/>
          <w:sz w:val="18"/>
        </w:rPr>
        <w:t>Sobre el departamento de Salud y Nutrición</w:t>
      </w:r>
    </w:p>
    <w:p w:rsidR="007B2A04" w:rsidRPr="006E2CF1" w:rsidRDefault="007B2A04" w:rsidP="007B2A04">
      <w:pPr>
        <w:spacing w:line="220" w:lineRule="exact"/>
        <w:rPr>
          <w:rFonts w:cs="Lucida Sans Unicode"/>
          <w:sz w:val="18"/>
          <w:szCs w:val="18"/>
        </w:rPr>
      </w:pPr>
      <w:r w:rsidRPr="006E2CF1">
        <w:rPr>
          <w:sz w:val="18"/>
        </w:rPr>
        <w:t xml:space="preserve">El segmento de Salud y Nutrición está liderado por Evonik Nutrition &amp; Care GmbH y contribuye a cumplir con las necesidades humanas básicas. Eso incluye aplicaciones para bienes de consumo del día a día, como también para la nutrición animal y cuidado de la salud. Este segmento emplea cerca de 7.500 empleados y generó ventas alrededor de </w:t>
      </w:r>
      <w:r w:rsidRPr="006E2CF1">
        <w:rPr>
          <w:sz w:val="18"/>
          <w:szCs w:val="18"/>
        </w:rPr>
        <w:t>4,3 billones de euros en 2016.</w:t>
      </w:r>
    </w:p>
    <w:p w:rsidR="007B2A04" w:rsidRDefault="007B2A04" w:rsidP="007B2A04">
      <w:pPr>
        <w:spacing w:line="220" w:lineRule="exact"/>
        <w:rPr>
          <w:sz w:val="18"/>
          <w:szCs w:val="18"/>
        </w:rPr>
      </w:pPr>
    </w:p>
    <w:p w:rsidR="007B2A04" w:rsidRPr="006E2CF1" w:rsidRDefault="007B2A04" w:rsidP="007B2A04">
      <w:pPr>
        <w:spacing w:line="220" w:lineRule="exact"/>
        <w:rPr>
          <w:sz w:val="18"/>
          <w:szCs w:val="18"/>
        </w:rPr>
      </w:pPr>
    </w:p>
    <w:p w:rsidR="007B2A04" w:rsidRPr="006E2CF1" w:rsidRDefault="007B2A04" w:rsidP="007B2A04">
      <w:pPr>
        <w:spacing w:line="220" w:lineRule="exact"/>
        <w:rPr>
          <w:sz w:val="18"/>
          <w:szCs w:val="18"/>
        </w:rPr>
      </w:pPr>
    </w:p>
    <w:p w:rsidR="007B2A04" w:rsidRPr="006E2CF1" w:rsidRDefault="007B2A04" w:rsidP="007B2A04">
      <w:pPr>
        <w:spacing w:line="220" w:lineRule="exact"/>
        <w:outlineLvl w:val="0"/>
        <w:rPr>
          <w:rFonts w:cs="Lucida Sans Unicode"/>
          <w:b/>
          <w:bCs/>
          <w:sz w:val="18"/>
          <w:szCs w:val="18"/>
        </w:rPr>
      </w:pPr>
      <w:r w:rsidRPr="006E2CF1">
        <w:rPr>
          <w:b/>
          <w:sz w:val="18"/>
        </w:rPr>
        <w:t>Nota legal</w:t>
      </w:r>
    </w:p>
    <w:p w:rsidR="007B2A04" w:rsidRPr="006E2CF1" w:rsidRDefault="007B2A04" w:rsidP="007B2A04">
      <w:pPr>
        <w:spacing w:line="220" w:lineRule="exact"/>
        <w:rPr>
          <w:rFonts w:cs="Lucida Sans Unicode"/>
          <w:sz w:val="18"/>
          <w:szCs w:val="18"/>
        </w:rPr>
      </w:pPr>
      <w:r w:rsidRPr="006E2CF1">
        <w:rPr>
          <w:sz w:val="18"/>
        </w:rPr>
        <w:t xml:space="preserve">En la medida en que expresamos proyecciones o expectativas y hacemos declaraciones referentes al futuro en este comunicado a la prensa, tales proyecciones, expectativas y afirmaciones pueden involucrar riesgos conocidos o </w:t>
      </w:r>
      <w:r w:rsidRPr="006E2CF1">
        <w:rPr>
          <w:sz w:val="18"/>
        </w:rPr>
        <w:lastRenderedPageBreak/>
        <w:t>desconocidos e incertidumbres. Los resultados o desarrollos reales pueden variar en función a los cambios del ambiente de negocios. Evonik Industries AG y sus asociadas no asumen ninguna obligación en el sentido de actualizar las proyecciones, las expectativas o declaraciones contenidas en este comunicado.</w:t>
      </w:r>
    </w:p>
    <w:p w:rsidR="007B2A04" w:rsidRPr="006E2CF1" w:rsidRDefault="007B2A04" w:rsidP="007B2A04">
      <w:pPr>
        <w:pStyle w:val="Ttulo"/>
        <w:jc w:val="both"/>
        <w:rPr>
          <w:rFonts w:eastAsia="Lucida Sans Unicode" w:cs="Lucida Sans Unicode"/>
          <w:szCs w:val="24"/>
          <w:bdr w:val="nil"/>
          <w:lang w:val="es-419"/>
        </w:rPr>
      </w:pPr>
    </w:p>
    <w:p w:rsidR="007B2A04" w:rsidRPr="006E2CF1" w:rsidRDefault="007B2A04" w:rsidP="007B2A04">
      <w:pPr>
        <w:pStyle w:val="Ttulo"/>
        <w:jc w:val="both"/>
        <w:rPr>
          <w:rFonts w:eastAsia="Lucida Sans Unicode" w:cs="Lucida Sans Unicode"/>
          <w:szCs w:val="24"/>
          <w:bdr w:val="nil"/>
          <w:lang w:val="es-419"/>
        </w:rPr>
      </w:pPr>
    </w:p>
    <w:p w:rsidR="007B2A04" w:rsidRDefault="007B2A04" w:rsidP="007B2A04">
      <w:pPr>
        <w:pStyle w:val="Ttulo"/>
        <w:jc w:val="both"/>
        <w:rPr>
          <w:rFonts w:eastAsia="Lucida Sans Unicode" w:cs="Lucida Sans Unicode"/>
          <w:szCs w:val="24"/>
          <w:bdr w:val="nil"/>
          <w:lang w:val="es-419"/>
        </w:rPr>
      </w:pPr>
    </w:p>
    <w:p w:rsidR="007B2A04" w:rsidRPr="00DC205D" w:rsidRDefault="007B2A04" w:rsidP="007B2A04">
      <w:pPr>
        <w:spacing w:line="240" w:lineRule="auto"/>
        <w:rPr>
          <w:sz w:val="18"/>
          <w:szCs w:val="18"/>
          <w:lang w:val="pt-BR"/>
        </w:rPr>
      </w:pPr>
      <w:r w:rsidRPr="00DC205D">
        <w:rPr>
          <w:b/>
          <w:sz w:val="18"/>
          <w:szCs w:val="18"/>
          <w:lang w:val="pt-BR"/>
        </w:rPr>
        <w:t>Evonik Brasil Ltda.</w:t>
      </w:r>
      <w:r w:rsidRPr="00DC205D">
        <w:rPr>
          <w:b/>
          <w:sz w:val="18"/>
          <w:szCs w:val="18"/>
          <w:lang w:val="pt-BR"/>
        </w:rPr>
        <w:br/>
      </w:r>
      <w:r w:rsidRPr="00DC205D">
        <w:rPr>
          <w:sz w:val="18"/>
          <w:szCs w:val="18"/>
          <w:lang w:val="pt-BR"/>
        </w:rPr>
        <w:t>Fone: (11) 3146-4100</w:t>
      </w:r>
    </w:p>
    <w:p w:rsidR="007B2A04" w:rsidRPr="00DC205D" w:rsidRDefault="00DB0CF4" w:rsidP="007B2A04">
      <w:pPr>
        <w:spacing w:line="240" w:lineRule="auto"/>
        <w:rPr>
          <w:sz w:val="18"/>
          <w:szCs w:val="18"/>
          <w:lang w:val="pt-BR"/>
        </w:rPr>
      </w:pPr>
      <w:hyperlink r:id="rId9" w:history="1">
        <w:r w:rsidR="007B2A04" w:rsidRPr="00DC205D">
          <w:rPr>
            <w:rStyle w:val="Hyperlink"/>
            <w:sz w:val="18"/>
            <w:szCs w:val="18"/>
            <w:lang w:val="pt-BR"/>
          </w:rPr>
          <w:t>www.evonik.com.br</w:t>
        </w:r>
      </w:hyperlink>
    </w:p>
    <w:p w:rsidR="007B2A04" w:rsidRPr="00DC205D" w:rsidRDefault="00DB0CF4" w:rsidP="007B2A04">
      <w:pPr>
        <w:spacing w:line="240" w:lineRule="auto"/>
        <w:rPr>
          <w:sz w:val="18"/>
          <w:szCs w:val="18"/>
          <w:lang w:val="pt-BR"/>
        </w:rPr>
      </w:pPr>
      <w:hyperlink r:id="rId10" w:history="1">
        <w:r w:rsidR="007B2A04" w:rsidRPr="00DC205D">
          <w:rPr>
            <w:rStyle w:val="Hyperlink"/>
            <w:sz w:val="18"/>
            <w:szCs w:val="18"/>
            <w:lang w:val="pt-BR"/>
          </w:rPr>
          <w:t>facebook.com/Evonik</w:t>
        </w:r>
      </w:hyperlink>
    </w:p>
    <w:p w:rsidR="007B2A04" w:rsidRPr="00DC205D" w:rsidRDefault="00DB0CF4" w:rsidP="007B2A04">
      <w:pPr>
        <w:spacing w:line="240" w:lineRule="auto"/>
        <w:rPr>
          <w:color w:val="FF0000"/>
          <w:sz w:val="18"/>
          <w:szCs w:val="18"/>
          <w:lang w:val="pt-BR"/>
        </w:rPr>
      </w:pPr>
      <w:hyperlink r:id="rId11" w:history="1">
        <w:r w:rsidR="007B2A04" w:rsidRPr="00DC205D">
          <w:rPr>
            <w:rStyle w:val="Hyperlink"/>
            <w:sz w:val="18"/>
            <w:szCs w:val="18"/>
            <w:lang w:val="pt-BR"/>
          </w:rPr>
          <w:t>youtube.com/</w:t>
        </w:r>
        <w:proofErr w:type="spellStart"/>
        <w:r w:rsidR="007B2A04" w:rsidRPr="00DC205D">
          <w:rPr>
            <w:rStyle w:val="Hyperlink"/>
            <w:sz w:val="18"/>
            <w:szCs w:val="18"/>
            <w:lang w:val="pt-BR"/>
          </w:rPr>
          <w:t>EvonikIndustries</w:t>
        </w:r>
        <w:proofErr w:type="spellEnd"/>
      </w:hyperlink>
    </w:p>
    <w:p w:rsidR="007B2A04" w:rsidRPr="00DC205D" w:rsidRDefault="00DB0CF4" w:rsidP="007B2A04">
      <w:pPr>
        <w:spacing w:line="240" w:lineRule="auto"/>
        <w:rPr>
          <w:color w:val="FF0000"/>
          <w:sz w:val="18"/>
          <w:szCs w:val="18"/>
          <w:lang w:val="pt-BR"/>
        </w:rPr>
      </w:pPr>
      <w:hyperlink r:id="rId12" w:history="1">
        <w:r w:rsidR="007B2A04" w:rsidRPr="00DC205D">
          <w:rPr>
            <w:rStyle w:val="Hyperlink"/>
            <w:sz w:val="18"/>
            <w:szCs w:val="18"/>
            <w:lang w:val="pt-BR"/>
          </w:rPr>
          <w:t>linkedin.com/</w:t>
        </w:r>
        <w:proofErr w:type="spellStart"/>
        <w:r w:rsidR="007B2A04" w:rsidRPr="00DC205D">
          <w:rPr>
            <w:rStyle w:val="Hyperlink"/>
            <w:sz w:val="18"/>
            <w:szCs w:val="18"/>
            <w:lang w:val="pt-BR"/>
          </w:rPr>
          <w:t>company</w:t>
        </w:r>
        <w:proofErr w:type="spellEnd"/>
        <w:r w:rsidR="007B2A04" w:rsidRPr="00DC205D">
          <w:rPr>
            <w:rStyle w:val="Hyperlink"/>
            <w:sz w:val="18"/>
            <w:szCs w:val="18"/>
            <w:lang w:val="pt-BR"/>
          </w:rPr>
          <w:t>/Evonik</w:t>
        </w:r>
      </w:hyperlink>
    </w:p>
    <w:p w:rsidR="007B2A04" w:rsidRPr="00DC205D" w:rsidRDefault="00DB0CF4" w:rsidP="007B2A04">
      <w:pPr>
        <w:spacing w:line="240" w:lineRule="auto"/>
        <w:rPr>
          <w:color w:val="FF0000"/>
          <w:sz w:val="18"/>
          <w:szCs w:val="18"/>
          <w:lang w:val="pt-BR"/>
        </w:rPr>
      </w:pPr>
      <w:hyperlink r:id="rId13" w:history="1">
        <w:r w:rsidR="007B2A04" w:rsidRPr="00DC205D">
          <w:rPr>
            <w:rStyle w:val="Hyperlink"/>
            <w:sz w:val="18"/>
            <w:szCs w:val="18"/>
            <w:lang w:val="pt-BR"/>
          </w:rPr>
          <w:t>twitter.com/Evonik</w:t>
        </w:r>
      </w:hyperlink>
    </w:p>
    <w:p w:rsidR="007B2A04" w:rsidRPr="00DC205D" w:rsidRDefault="007B2A04" w:rsidP="007B2A04">
      <w:pPr>
        <w:spacing w:line="240" w:lineRule="auto"/>
        <w:rPr>
          <w:sz w:val="18"/>
          <w:szCs w:val="18"/>
          <w:lang w:val="pt-BR"/>
        </w:rPr>
      </w:pPr>
    </w:p>
    <w:p w:rsidR="007B2A04" w:rsidRPr="00DC205D" w:rsidRDefault="007B2A04" w:rsidP="007B2A04">
      <w:pPr>
        <w:spacing w:line="240" w:lineRule="auto"/>
        <w:jc w:val="both"/>
        <w:rPr>
          <w:rStyle w:val="nfase"/>
          <w:rFonts w:ascii="Arial" w:eastAsia="Times" w:hAnsi="Arial" w:cs="Arial"/>
          <w:lang w:val="pt-BR"/>
        </w:rPr>
      </w:pPr>
    </w:p>
    <w:p w:rsidR="007B2A04" w:rsidRPr="00DC205D" w:rsidRDefault="007B2A04" w:rsidP="007B2A04">
      <w:pPr>
        <w:spacing w:line="240" w:lineRule="auto"/>
        <w:jc w:val="both"/>
        <w:rPr>
          <w:rFonts w:cs="Lucida Sans Unicode"/>
          <w:b/>
          <w:sz w:val="18"/>
          <w:szCs w:val="18"/>
          <w:lang w:val="pt-BR"/>
        </w:rPr>
      </w:pPr>
      <w:proofErr w:type="spellStart"/>
      <w:r w:rsidRPr="00DC205D">
        <w:rPr>
          <w:rFonts w:cs="Lucida Sans Unicode"/>
          <w:b/>
          <w:sz w:val="18"/>
          <w:szCs w:val="18"/>
          <w:lang w:val="pt-BR"/>
        </w:rPr>
        <w:t>Información</w:t>
      </w:r>
      <w:proofErr w:type="spellEnd"/>
      <w:r w:rsidRPr="00DC205D">
        <w:rPr>
          <w:rFonts w:cs="Lucida Sans Unicode"/>
          <w:b/>
          <w:sz w:val="18"/>
          <w:szCs w:val="18"/>
          <w:lang w:val="pt-BR"/>
        </w:rPr>
        <w:t xml:space="preserve"> de prensa:</w:t>
      </w:r>
    </w:p>
    <w:p w:rsidR="007B2A04" w:rsidRPr="00DC205D" w:rsidRDefault="007B2A04" w:rsidP="007B2A04">
      <w:pPr>
        <w:spacing w:line="240" w:lineRule="auto"/>
        <w:rPr>
          <w:rFonts w:cs="Lucida Sans Unicode"/>
          <w:sz w:val="18"/>
          <w:szCs w:val="18"/>
          <w:lang w:val="pt-BR"/>
        </w:rPr>
      </w:pPr>
      <w:r w:rsidRPr="00DC205D">
        <w:rPr>
          <w:rFonts w:cs="Lucida Sans Unicode"/>
          <w:sz w:val="18"/>
          <w:szCs w:val="18"/>
          <w:lang w:val="pt-BR"/>
        </w:rPr>
        <w:t>Via Pública Comunicação - www.viapublicacomunicacao.com.br</w:t>
      </w:r>
    </w:p>
    <w:p w:rsidR="007B2A04" w:rsidRPr="00BD2C4D" w:rsidRDefault="007B2A04" w:rsidP="007B2A04">
      <w:pPr>
        <w:spacing w:line="240" w:lineRule="auto"/>
        <w:rPr>
          <w:rFonts w:cs="Lucida Sans Unicode"/>
          <w:sz w:val="18"/>
          <w:szCs w:val="18"/>
          <w:lang w:val="es-419"/>
        </w:rPr>
      </w:pPr>
      <w:r w:rsidRPr="00BD2C4D">
        <w:rPr>
          <w:rFonts w:eastAsiaTheme="minorEastAsia" w:cs="Lucida Sans Unicode"/>
          <w:noProof/>
          <w:color w:val="0000FF"/>
          <w:sz w:val="18"/>
          <w:szCs w:val="18"/>
          <w:lang w:val="pt-BR" w:eastAsia="pt-BR"/>
        </w:rPr>
        <w:drawing>
          <wp:inline distT="0" distB="0" distL="0" distR="0" wp14:anchorId="16D15FE0" wp14:editId="7957DF60">
            <wp:extent cx="238125" cy="228600"/>
            <wp:effectExtent l="0" t="0" r="9525" b="0"/>
            <wp:docPr id="11" name="Imagem 11" descr="http://files.workr.com.br/ViewImage.aspx?image=a3fLkXaLYajvuOOQN+glhg==">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les.workr.com.br/ViewImage.aspx?image=a3fLkXaLYajvuOOQN+glhg=="/>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BD2C4D">
        <w:rPr>
          <w:rFonts w:eastAsiaTheme="minorEastAsia" w:cs="Lucida Sans Unicode"/>
          <w:noProof/>
          <w:color w:val="0000FF"/>
          <w:sz w:val="18"/>
          <w:szCs w:val="18"/>
          <w:lang w:val="pt-BR" w:eastAsia="pt-BR"/>
        </w:rPr>
        <w:drawing>
          <wp:inline distT="0" distB="0" distL="0" distR="0" wp14:anchorId="3B215F42" wp14:editId="0A504AB6">
            <wp:extent cx="238125" cy="238125"/>
            <wp:effectExtent l="0" t="0" r="9525" b="9525"/>
            <wp:docPr id="10" name="Imagem 10" descr="http://files.workr.com.br/ViewImage.aspx?image=DG90jDOtetNKkCg8Hfx2Lg==">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iles.workr.com.br/ViewImage.aspx?image=DG90jDOtetNKkCg8Hfx2L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BD2C4D">
        <w:rPr>
          <w:rFonts w:eastAsiaTheme="minorEastAsia" w:cs="Lucida Sans Unicode"/>
          <w:noProof/>
          <w:color w:val="0000FF"/>
          <w:sz w:val="18"/>
          <w:szCs w:val="18"/>
          <w:lang w:val="pt-BR" w:eastAsia="pt-BR"/>
        </w:rPr>
        <w:drawing>
          <wp:inline distT="0" distB="0" distL="0" distR="0" wp14:anchorId="454ED287" wp14:editId="7BEF5789">
            <wp:extent cx="238125" cy="238125"/>
            <wp:effectExtent l="0" t="0" r="9525" b="9525"/>
            <wp:docPr id="8" name="Imagem 8" descr="http://files.workr.com.br/ViewImage.aspx?image=CguhSbg+Gc1r7fLrTiwbSg==">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iles.workr.com.br/ViewImage.aspx?image=CguhSbg+Gc1r7fLrTiwbSg=="/>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BD2C4D">
        <w:rPr>
          <w:rFonts w:eastAsiaTheme="minorEastAsia" w:cs="Lucida Sans Unicode"/>
          <w:noProof/>
          <w:color w:val="0000FF"/>
          <w:sz w:val="18"/>
          <w:szCs w:val="18"/>
          <w:lang w:val="pt-BR" w:eastAsia="pt-BR"/>
        </w:rPr>
        <w:drawing>
          <wp:inline distT="0" distB="0" distL="0" distR="0" wp14:anchorId="27FE2273" wp14:editId="5B7C5D08">
            <wp:extent cx="238125" cy="238125"/>
            <wp:effectExtent l="0" t="0" r="9525" b="9525"/>
            <wp:docPr id="7" name="Imagem 7" descr="http://files.workr.com.br/ViewImage.aspx?image=EgJu4Ogyfwl7DacGVG4JBg==">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iles.workr.com.br/ViewImage.aspx?image=EgJu4Ogyfwl7DacGVG4JB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BD2C4D">
        <w:rPr>
          <w:rFonts w:eastAsiaTheme="minorEastAsia" w:cs="Lucida Sans Unicode"/>
          <w:noProof/>
          <w:color w:val="0000FF"/>
          <w:sz w:val="18"/>
          <w:szCs w:val="18"/>
          <w:lang w:val="pt-BR" w:eastAsia="pt-BR"/>
        </w:rPr>
        <w:drawing>
          <wp:inline distT="0" distB="0" distL="0" distR="0" wp14:anchorId="4D09F225" wp14:editId="119B410C">
            <wp:extent cx="238125" cy="238125"/>
            <wp:effectExtent l="0" t="0" r="9525" b="9525"/>
            <wp:docPr id="6" name="Imagem 6" descr="http://files.workr.com.br/ViewImage.aspx?image=sm5Uhqk0afSxVsvBmOcQXg==">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iles.workr.com.br/ViewImage.aspx?image=sm5Uhqk0afSxVsvBmOcQXg=="/>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BD2C4D">
        <w:rPr>
          <w:rFonts w:eastAsiaTheme="minorEastAsia" w:cs="Lucida Sans Unicode"/>
          <w:noProof/>
          <w:color w:val="0000FF"/>
          <w:sz w:val="18"/>
          <w:szCs w:val="18"/>
          <w:lang w:val="pt-BR" w:eastAsia="pt-BR"/>
        </w:rPr>
        <w:drawing>
          <wp:inline distT="0" distB="0" distL="0" distR="0" wp14:anchorId="0C1B2767" wp14:editId="08C35D2F">
            <wp:extent cx="238125" cy="238125"/>
            <wp:effectExtent l="0" t="0" r="9525" b="9525"/>
            <wp:docPr id="5" name="Imagem 5" descr="http://files.workr.com.br/ViewImage.aspx?image=yTuW/G4TcbUpo04g75rW9g==">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iles.workr.com.br/ViewImage.aspx?image=yTuW/G4TcbUpo04g75rW9g=="/>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BD2C4D">
        <w:rPr>
          <w:rFonts w:eastAsiaTheme="minorEastAsia" w:cs="Lucida Sans Unicode"/>
          <w:noProof/>
          <w:color w:val="0000FF"/>
          <w:sz w:val="18"/>
          <w:szCs w:val="18"/>
          <w:lang w:val="pt-BR" w:eastAsia="pt-BR"/>
        </w:rPr>
        <w:drawing>
          <wp:inline distT="0" distB="0" distL="0" distR="0" wp14:anchorId="49DA817B" wp14:editId="5EA6285E">
            <wp:extent cx="238125" cy="238125"/>
            <wp:effectExtent l="0" t="0" r="9525" b="9525"/>
            <wp:docPr id="4" name="Imagem 4" descr="http://files.workr.com.br/ViewImage.aspx?image=jUipMz/ByovxUJpOs4Qyew==">
              <a:hlinkClick xmlns:a="http://schemas.openxmlformats.org/drawingml/2006/main" r:id="rId3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iles.workr.com.br/ViewImage.aspx?image=jUipMz/ByovxUJpOs4Qyew=="/>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p w:rsidR="007B2A04" w:rsidRPr="00BD2C4D" w:rsidRDefault="007B2A04" w:rsidP="007B2A04">
      <w:pPr>
        <w:spacing w:line="240" w:lineRule="auto"/>
        <w:rPr>
          <w:rFonts w:cs="Lucida Sans Unicode"/>
          <w:sz w:val="18"/>
          <w:szCs w:val="18"/>
          <w:lang w:val="es-419"/>
        </w:rPr>
      </w:pPr>
    </w:p>
    <w:p w:rsidR="007B2A04" w:rsidRPr="00DC205D" w:rsidRDefault="007B2A04" w:rsidP="007B2A04">
      <w:pPr>
        <w:spacing w:line="240" w:lineRule="auto"/>
        <w:jc w:val="both"/>
        <w:rPr>
          <w:rFonts w:cs="Lucida Sans Unicode"/>
          <w:sz w:val="18"/>
          <w:szCs w:val="18"/>
          <w:lang w:val="pt-BR"/>
        </w:rPr>
      </w:pPr>
      <w:r w:rsidRPr="00DC205D">
        <w:rPr>
          <w:rFonts w:cs="Lucida Sans Unicode"/>
          <w:sz w:val="18"/>
          <w:szCs w:val="18"/>
          <w:lang w:val="pt-BR"/>
        </w:rPr>
        <w:t xml:space="preserve">Sheila Diez: (11) 3473.0255/98540.7777 - </w:t>
      </w:r>
      <w:hyperlink r:id="rId35" w:history="1">
        <w:r w:rsidRPr="00DC205D">
          <w:rPr>
            <w:rStyle w:val="Hyperlink"/>
            <w:rFonts w:cs="Lucida Sans Unicode"/>
            <w:sz w:val="18"/>
            <w:szCs w:val="18"/>
            <w:lang w:val="pt-BR"/>
          </w:rPr>
          <w:t>sheila@viapublicacomunicacao.com.br</w:t>
        </w:r>
      </w:hyperlink>
    </w:p>
    <w:p w:rsidR="007B2A04" w:rsidRPr="00DC205D" w:rsidRDefault="007B2A04" w:rsidP="007B2A04">
      <w:pPr>
        <w:spacing w:line="240" w:lineRule="auto"/>
        <w:jc w:val="both"/>
        <w:rPr>
          <w:rFonts w:cs="Lucida Sans Unicode"/>
          <w:sz w:val="18"/>
          <w:szCs w:val="18"/>
          <w:lang w:val="pt-BR"/>
        </w:rPr>
      </w:pPr>
      <w:r w:rsidRPr="00DC205D">
        <w:rPr>
          <w:rFonts w:cs="Lucida Sans Unicode"/>
          <w:sz w:val="18"/>
          <w:szCs w:val="18"/>
          <w:lang w:val="pt-BR"/>
        </w:rPr>
        <w:t>Taís Augusto: (11) 4423.3150/99642.7274 - tais@viapublicacomunicacao.com.br</w:t>
      </w:r>
    </w:p>
    <w:p w:rsidR="007B2A04" w:rsidRPr="00DC205D" w:rsidRDefault="007B2A04" w:rsidP="007B2A04">
      <w:pPr>
        <w:spacing w:line="240" w:lineRule="auto"/>
        <w:jc w:val="both"/>
        <w:rPr>
          <w:rFonts w:cs="Lucida Sans Unicode"/>
          <w:sz w:val="18"/>
          <w:szCs w:val="18"/>
          <w:lang w:val="pt-BR"/>
        </w:rPr>
      </w:pPr>
      <w:r w:rsidRPr="00DC205D">
        <w:rPr>
          <w:rFonts w:cs="Lucida Sans Unicode"/>
          <w:sz w:val="18"/>
          <w:szCs w:val="18"/>
          <w:lang w:val="pt-BR"/>
        </w:rPr>
        <w:t>Inês Cardoso: (11) 3562.5555/99950.6687 - ines@viapublicacomunicacao.com.br</w:t>
      </w:r>
    </w:p>
    <w:p w:rsidR="007B2A04" w:rsidRPr="00DC205D" w:rsidRDefault="007B2A04" w:rsidP="007B2A04">
      <w:pPr>
        <w:jc w:val="both"/>
        <w:rPr>
          <w:lang w:val="pt-BR"/>
        </w:rPr>
      </w:pPr>
    </w:p>
    <w:p w:rsidR="007B2A04" w:rsidRPr="00DB0CF4" w:rsidRDefault="007B2A04" w:rsidP="000B000E">
      <w:pPr>
        <w:jc w:val="both"/>
        <w:rPr>
          <w:lang w:val="pt-BR"/>
        </w:rPr>
      </w:pPr>
    </w:p>
    <w:sectPr w:rsidR="007B2A04" w:rsidRPr="00DB0CF4" w:rsidSect="00C64B2A">
      <w:headerReference w:type="default" r:id="rId36"/>
      <w:footerReference w:type="default" r:id="rId37"/>
      <w:headerReference w:type="first" r:id="rId38"/>
      <w:footerReference w:type="first" r:id="rId39"/>
      <w:type w:val="continuous"/>
      <w:pgSz w:w="11906" w:h="16838" w:code="9"/>
      <w:pgMar w:top="3181" w:right="3259"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E80" w:rsidRDefault="00AB7E80">
      <w:pPr>
        <w:spacing w:line="240" w:lineRule="auto"/>
      </w:pPr>
      <w:r>
        <w:separator/>
      </w:r>
    </w:p>
  </w:endnote>
  <w:endnote w:type="continuationSeparator" w:id="0">
    <w:p w:rsidR="00AB7E80" w:rsidRDefault="00AB7E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B0C" w:rsidRDefault="00DB0CF4">
    <w:pPr>
      <w:pStyle w:val="Rodap"/>
    </w:pPr>
  </w:p>
  <w:p w:rsidR="00D21F67" w:rsidRDefault="00A80661">
    <w:pPr>
      <w:pStyle w:val="Rodap"/>
      <w:rPr>
        <w:rStyle w:val="Nmerodepgina"/>
      </w:rPr>
    </w:pPr>
    <w:r>
      <w:rPr>
        <w:rFonts w:eastAsia="Lucida Sans Unicode" w:cs="Lucida Sans Unicode"/>
        <w:szCs w:val="22"/>
        <w:bdr w:val="nil"/>
        <w:lang w:val="es-ES_tradnl"/>
      </w:rPr>
      <w:t xml:space="preserve">Página </w:t>
    </w:r>
    <w:r>
      <w:rPr>
        <w:rStyle w:val="Nmerodepgina"/>
      </w:rPr>
      <w:fldChar w:fldCharType="begin"/>
    </w:r>
    <w:r>
      <w:rPr>
        <w:rStyle w:val="Nmerodepgina"/>
      </w:rPr>
      <w:instrText xml:space="preserve"> PAGE </w:instrText>
    </w:r>
    <w:r>
      <w:rPr>
        <w:rStyle w:val="Nmerodepgina"/>
      </w:rPr>
      <w:fldChar w:fldCharType="separate"/>
    </w:r>
    <w:r w:rsidR="00DB0CF4">
      <w:rPr>
        <w:rStyle w:val="Nmerodepgina"/>
        <w:noProof/>
      </w:rPr>
      <w:t>3</w:t>
    </w:r>
    <w:r>
      <w:rPr>
        <w:rStyle w:val="Nmerodepgina"/>
      </w:rPr>
      <w:fldChar w:fldCharType="end"/>
    </w:r>
    <w:r>
      <w:rPr>
        <w:rFonts w:eastAsia="Lucida Sans Unicode" w:cs="Lucida Sans Unicode"/>
        <w:szCs w:val="22"/>
        <w:bdr w:val="nil"/>
        <w:lang w:val="es-ES_tradnl"/>
      </w:rPr>
      <w:t xml:space="preserve"> de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B0C" w:rsidRDefault="00DB0CF4" w:rsidP="00316EC0">
    <w:pPr>
      <w:pStyle w:val="Rodap"/>
    </w:pPr>
  </w:p>
  <w:p w:rsidR="00D21F67" w:rsidRDefault="00A80661" w:rsidP="00316EC0">
    <w:pPr>
      <w:pStyle w:val="Rodap"/>
      <w:rPr>
        <w:rStyle w:val="Nmerodepgina"/>
        <w:szCs w:val="18"/>
      </w:rPr>
    </w:pPr>
    <w:r>
      <w:rPr>
        <w:rFonts w:eastAsia="Lucida Sans Unicode" w:cs="Lucida Sans Unicode"/>
        <w:szCs w:val="22"/>
        <w:bdr w:val="nil"/>
        <w:lang w:val="es-ES_tradnl"/>
      </w:rPr>
      <w:t xml:space="preserve">Página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DB0CF4">
      <w:rPr>
        <w:rStyle w:val="Nmerodepgina"/>
        <w:noProof/>
        <w:szCs w:val="18"/>
      </w:rPr>
      <w:t>1</w:t>
    </w:r>
    <w:r w:rsidRPr="005225EC">
      <w:rPr>
        <w:rStyle w:val="Nmerodepgina"/>
        <w:szCs w:val="18"/>
      </w:rPr>
      <w:fldChar w:fldCharType="end"/>
    </w:r>
    <w:r>
      <w:rPr>
        <w:rFonts w:eastAsia="Lucida Sans Unicode" w:cs="Lucida Sans Unicode"/>
        <w:szCs w:val="22"/>
        <w:bdr w:val="nil"/>
        <w:lang w:val="es-ES_tradnl"/>
      </w:rPr>
      <w:t xml:space="preserve"> de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E80" w:rsidRDefault="00AB7E80">
      <w:pPr>
        <w:spacing w:line="240" w:lineRule="auto"/>
      </w:pPr>
      <w:r>
        <w:separator/>
      </w:r>
    </w:p>
  </w:footnote>
  <w:footnote w:type="continuationSeparator" w:id="0">
    <w:p w:rsidR="00AB7E80" w:rsidRDefault="00AB7E8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B0C" w:rsidRPr="006C35A6" w:rsidRDefault="00A80661" w:rsidP="00316EC0">
    <w:pPr>
      <w:pStyle w:val="Cabealho"/>
      <w:spacing w:after="1880"/>
      <w:rPr>
        <w:sz w:val="2"/>
        <w:szCs w:val="2"/>
      </w:rPr>
    </w:pPr>
    <w:r w:rsidRPr="003F4CD0">
      <w:rPr>
        <w:noProof/>
        <w:sz w:val="2"/>
        <w:szCs w:val="2"/>
        <w:lang w:val="pt-BR" w:eastAsia="pt-BR"/>
      </w:rPr>
      <w:drawing>
        <wp:anchor distT="0" distB="0" distL="114300" distR="114300" simplePos="0" relativeHeight="251660288" behindDoc="1" locked="0" layoutInCell="1" allowOverlap="1">
          <wp:simplePos x="0" y="0"/>
          <wp:positionH relativeFrom="column">
            <wp:posOffset>4213860</wp:posOffset>
          </wp:positionH>
          <wp:positionV relativeFrom="paragraph">
            <wp:posOffset>-60960</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sidRPr="003F4CD0">
      <w:rPr>
        <w:noProof/>
        <w:sz w:val="2"/>
        <w:szCs w:val="2"/>
        <w:lang w:val="pt-BR" w:eastAsia="pt-BR"/>
      </w:rPr>
      <w:drawing>
        <wp:anchor distT="0" distB="0" distL="114300" distR="114300" simplePos="0" relativeHeight="251661312" behindDoc="1" locked="0" layoutInCell="1" allowOverlap="1">
          <wp:simplePos x="0" y="0"/>
          <wp:positionH relativeFrom="column">
            <wp:posOffset>0</wp:posOffset>
          </wp:positionH>
          <wp:positionV relativeFrom="paragraph">
            <wp:posOffset>0</wp:posOffset>
          </wp:positionV>
          <wp:extent cx="1065600" cy="151200"/>
          <wp:effectExtent l="0" t="0" r="1270" b="1270"/>
          <wp:wrapNone/>
          <wp:docPr id="3"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B0C" w:rsidRPr="006C35A6" w:rsidRDefault="00A80661">
    <w:pPr>
      <w:pStyle w:val="Cabealho"/>
      <w:rPr>
        <w:b/>
        <w:sz w:val="2"/>
        <w:szCs w:val="2"/>
      </w:rPr>
    </w:pPr>
    <w:r w:rsidRPr="003F4CD0">
      <w:rPr>
        <w:noProof/>
        <w:sz w:val="2"/>
        <w:szCs w:val="2"/>
        <w:lang w:val="pt-BR" w:eastAsia="pt-BR"/>
      </w:rPr>
      <w:drawing>
        <wp:anchor distT="0" distB="0" distL="114300" distR="114300" simplePos="0" relativeHeight="251659264" behindDoc="1" locked="0" layoutInCell="1" allowOverlap="1" wp14:anchorId="61F02B47" wp14:editId="55B93E46">
          <wp:simplePos x="0" y="0"/>
          <wp:positionH relativeFrom="column">
            <wp:posOffset>4259580</wp:posOffset>
          </wp:positionH>
          <wp:positionV relativeFrom="paragraph">
            <wp:posOffset>-121920</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sidRPr="003F4CD0">
      <w:rPr>
        <w:noProof/>
        <w:sz w:val="2"/>
        <w:szCs w:val="2"/>
        <w:lang w:val="pt-BR" w:eastAsia="pt-BR"/>
      </w:rPr>
      <w:drawing>
        <wp:anchor distT="0" distB="0" distL="114300" distR="114300" simplePos="0" relativeHeight="251658240" behindDoc="1" locked="0" layoutInCell="1" allowOverlap="1" wp14:anchorId="3E96EA75" wp14:editId="3EAD5AFA">
          <wp:simplePos x="0" y="0"/>
          <wp:positionH relativeFrom="column">
            <wp:posOffset>0</wp:posOffset>
          </wp:positionH>
          <wp:positionV relativeFrom="paragraph">
            <wp:posOffset>0</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C8DC4514">
      <w:start w:val="1"/>
      <w:numFmt w:val="bullet"/>
      <w:pStyle w:val="Ttulo1"/>
      <w:lvlText w:val=""/>
      <w:lvlJc w:val="left"/>
      <w:pPr>
        <w:tabs>
          <w:tab w:val="num" w:pos="227"/>
        </w:tabs>
        <w:ind w:left="227" w:hanging="227"/>
      </w:pPr>
      <w:rPr>
        <w:rFonts w:ascii="Symbol" w:hAnsi="Symbol" w:hint="default"/>
        <w:color w:val="auto"/>
        <w:sz w:val="20"/>
        <w:szCs w:val="20"/>
      </w:rPr>
    </w:lvl>
    <w:lvl w:ilvl="1" w:tplc="8BB4E0B6" w:tentative="1">
      <w:start w:val="1"/>
      <w:numFmt w:val="bullet"/>
      <w:lvlText w:val="o"/>
      <w:lvlJc w:val="left"/>
      <w:pPr>
        <w:tabs>
          <w:tab w:val="num" w:pos="1440"/>
        </w:tabs>
        <w:ind w:left="1440" w:hanging="360"/>
      </w:pPr>
      <w:rPr>
        <w:rFonts w:ascii="Courier New" w:hAnsi="Courier New" w:cs="Courier New" w:hint="default"/>
      </w:rPr>
    </w:lvl>
    <w:lvl w:ilvl="2" w:tplc="2AD46520" w:tentative="1">
      <w:start w:val="1"/>
      <w:numFmt w:val="bullet"/>
      <w:lvlText w:val=""/>
      <w:lvlJc w:val="left"/>
      <w:pPr>
        <w:tabs>
          <w:tab w:val="num" w:pos="2160"/>
        </w:tabs>
        <w:ind w:left="2160" w:hanging="360"/>
      </w:pPr>
      <w:rPr>
        <w:rFonts w:ascii="Wingdings" w:hAnsi="Wingdings" w:hint="default"/>
      </w:rPr>
    </w:lvl>
    <w:lvl w:ilvl="3" w:tplc="127C85FE" w:tentative="1">
      <w:start w:val="1"/>
      <w:numFmt w:val="bullet"/>
      <w:lvlText w:val=""/>
      <w:lvlJc w:val="left"/>
      <w:pPr>
        <w:tabs>
          <w:tab w:val="num" w:pos="2880"/>
        </w:tabs>
        <w:ind w:left="2880" w:hanging="360"/>
      </w:pPr>
      <w:rPr>
        <w:rFonts w:ascii="Symbol" w:hAnsi="Symbol" w:hint="default"/>
      </w:rPr>
    </w:lvl>
    <w:lvl w:ilvl="4" w:tplc="C682092E" w:tentative="1">
      <w:start w:val="1"/>
      <w:numFmt w:val="bullet"/>
      <w:lvlText w:val="o"/>
      <w:lvlJc w:val="left"/>
      <w:pPr>
        <w:tabs>
          <w:tab w:val="num" w:pos="3600"/>
        </w:tabs>
        <w:ind w:left="3600" w:hanging="360"/>
      </w:pPr>
      <w:rPr>
        <w:rFonts w:ascii="Courier New" w:hAnsi="Courier New" w:cs="Courier New" w:hint="default"/>
      </w:rPr>
    </w:lvl>
    <w:lvl w:ilvl="5" w:tplc="93BC376E" w:tentative="1">
      <w:start w:val="1"/>
      <w:numFmt w:val="bullet"/>
      <w:lvlText w:val=""/>
      <w:lvlJc w:val="left"/>
      <w:pPr>
        <w:tabs>
          <w:tab w:val="num" w:pos="4320"/>
        </w:tabs>
        <w:ind w:left="4320" w:hanging="360"/>
      </w:pPr>
      <w:rPr>
        <w:rFonts w:ascii="Wingdings" w:hAnsi="Wingdings" w:hint="default"/>
      </w:rPr>
    </w:lvl>
    <w:lvl w:ilvl="6" w:tplc="C3E6F26E" w:tentative="1">
      <w:start w:val="1"/>
      <w:numFmt w:val="bullet"/>
      <w:lvlText w:val=""/>
      <w:lvlJc w:val="left"/>
      <w:pPr>
        <w:tabs>
          <w:tab w:val="num" w:pos="5040"/>
        </w:tabs>
        <w:ind w:left="5040" w:hanging="360"/>
      </w:pPr>
      <w:rPr>
        <w:rFonts w:ascii="Symbol" w:hAnsi="Symbol" w:hint="default"/>
      </w:rPr>
    </w:lvl>
    <w:lvl w:ilvl="7" w:tplc="307086F2" w:tentative="1">
      <w:start w:val="1"/>
      <w:numFmt w:val="bullet"/>
      <w:lvlText w:val="o"/>
      <w:lvlJc w:val="left"/>
      <w:pPr>
        <w:tabs>
          <w:tab w:val="num" w:pos="5760"/>
        </w:tabs>
        <w:ind w:left="5760" w:hanging="360"/>
      </w:pPr>
      <w:rPr>
        <w:rFonts w:ascii="Courier New" w:hAnsi="Courier New" w:cs="Courier New" w:hint="default"/>
      </w:rPr>
    </w:lvl>
    <w:lvl w:ilvl="8" w:tplc="556CAB2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D55E0AB6">
      <w:start w:val="1"/>
      <w:numFmt w:val="bullet"/>
      <w:lvlText w:val="•"/>
      <w:lvlJc w:val="left"/>
      <w:pPr>
        <w:tabs>
          <w:tab w:val="num" w:pos="1425"/>
        </w:tabs>
        <w:ind w:left="1425" w:hanging="360"/>
      </w:pPr>
      <w:rPr>
        <w:rFonts w:ascii="Lucida Sans Unicode" w:hAnsi="Lucida Sans Unicode" w:hint="default"/>
        <w:sz w:val="24"/>
      </w:rPr>
    </w:lvl>
    <w:lvl w:ilvl="1" w:tplc="2B8CFE72" w:tentative="1">
      <w:start w:val="1"/>
      <w:numFmt w:val="bullet"/>
      <w:lvlText w:val="o"/>
      <w:lvlJc w:val="left"/>
      <w:pPr>
        <w:tabs>
          <w:tab w:val="num" w:pos="1440"/>
        </w:tabs>
        <w:ind w:left="1440" w:hanging="360"/>
      </w:pPr>
      <w:rPr>
        <w:rFonts w:ascii="Courier New" w:hAnsi="Courier New" w:cs="Courier New" w:hint="default"/>
      </w:rPr>
    </w:lvl>
    <w:lvl w:ilvl="2" w:tplc="060E9F40" w:tentative="1">
      <w:start w:val="1"/>
      <w:numFmt w:val="bullet"/>
      <w:lvlText w:val=""/>
      <w:lvlJc w:val="left"/>
      <w:pPr>
        <w:tabs>
          <w:tab w:val="num" w:pos="2160"/>
        </w:tabs>
        <w:ind w:left="2160" w:hanging="360"/>
      </w:pPr>
      <w:rPr>
        <w:rFonts w:ascii="Wingdings" w:hAnsi="Wingdings" w:hint="default"/>
      </w:rPr>
    </w:lvl>
    <w:lvl w:ilvl="3" w:tplc="FDA42AB8" w:tentative="1">
      <w:start w:val="1"/>
      <w:numFmt w:val="bullet"/>
      <w:lvlText w:val=""/>
      <w:lvlJc w:val="left"/>
      <w:pPr>
        <w:tabs>
          <w:tab w:val="num" w:pos="2880"/>
        </w:tabs>
        <w:ind w:left="2880" w:hanging="360"/>
      </w:pPr>
      <w:rPr>
        <w:rFonts w:ascii="Symbol" w:hAnsi="Symbol" w:hint="default"/>
      </w:rPr>
    </w:lvl>
    <w:lvl w:ilvl="4" w:tplc="2BD88672" w:tentative="1">
      <w:start w:val="1"/>
      <w:numFmt w:val="bullet"/>
      <w:lvlText w:val="o"/>
      <w:lvlJc w:val="left"/>
      <w:pPr>
        <w:tabs>
          <w:tab w:val="num" w:pos="3600"/>
        </w:tabs>
        <w:ind w:left="3600" w:hanging="360"/>
      </w:pPr>
      <w:rPr>
        <w:rFonts w:ascii="Courier New" w:hAnsi="Courier New" w:cs="Courier New" w:hint="default"/>
      </w:rPr>
    </w:lvl>
    <w:lvl w:ilvl="5" w:tplc="262E2BEC" w:tentative="1">
      <w:start w:val="1"/>
      <w:numFmt w:val="bullet"/>
      <w:lvlText w:val=""/>
      <w:lvlJc w:val="left"/>
      <w:pPr>
        <w:tabs>
          <w:tab w:val="num" w:pos="4320"/>
        </w:tabs>
        <w:ind w:left="4320" w:hanging="360"/>
      </w:pPr>
      <w:rPr>
        <w:rFonts w:ascii="Wingdings" w:hAnsi="Wingdings" w:hint="default"/>
      </w:rPr>
    </w:lvl>
    <w:lvl w:ilvl="6" w:tplc="4CC23958" w:tentative="1">
      <w:start w:val="1"/>
      <w:numFmt w:val="bullet"/>
      <w:lvlText w:val=""/>
      <w:lvlJc w:val="left"/>
      <w:pPr>
        <w:tabs>
          <w:tab w:val="num" w:pos="5040"/>
        </w:tabs>
        <w:ind w:left="5040" w:hanging="360"/>
      </w:pPr>
      <w:rPr>
        <w:rFonts w:ascii="Symbol" w:hAnsi="Symbol" w:hint="default"/>
      </w:rPr>
    </w:lvl>
    <w:lvl w:ilvl="7" w:tplc="36305848" w:tentative="1">
      <w:start w:val="1"/>
      <w:numFmt w:val="bullet"/>
      <w:lvlText w:val="o"/>
      <w:lvlJc w:val="left"/>
      <w:pPr>
        <w:tabs>
          <w:tab w:val="num" w:pos="5760"/>
        </w:tabs>
        <w:ind w:left="5760" w:hanging="360"/>
      </w:pPr>
      <w:rPr>
        <w:rFonts w:ascii="Courier New" w:hAnsi="Courier New" w:cs="Courier New" w:hint="default"/>
      </w:rPr>
    </w:lvl>
    <w:lvl w:ilvl="8" w:tplc="4A7A902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1"/>
  <w:activeWritingStyle w:appName="MSWord" w:lang="de-DE" w:vendorID="64" w:dllVersion="6" w:nlCheck="1" w:checkStyle="1"/>
  <w:activeWritingStyle w:appName="MSWord" w:lang="es-419" w:vendorID="64" w:dllVersion="6" w:nlCheck="1" w:checkStyle="1"/>
  <w:activeWritingStyle w:appName="MSWord" w:lang="es-ES_tradnl" w:vendorID="64" w:dllVersion="6" w:nlCheck="1" w:checkStyle="1"/>
  <w:activeWritingStyle w:appName="MSWord" w:lang="es-419" w:vendorID="64" w:dllVersion="131078" w:nlCheck="1" w:checkStyle="1"/>
  <w:activeWritingStyle w:appName="MSWord" w:lang="en-US" w:vendorID="64" w:dllVersion="131078" w:nlCheck="1" w:checkStyle="1"/>
  <w:activeWritingStyle w:appName="MSWord" w:lang="es-MX" w:vendorID="64" w:dllVersion="131078" w:nlCheck="1" w:checkStyle="1"/>
  <w:activeWritingStyle w:appName="MSWord" w:lang="de-DE" w:vendorID="64" w:dllVersion="131078" w:nlCheck="1" w:checkStyle="1"/>
  <w:activeWritingStyle w:appName="MSWord" w:lang="pt-BR" w:vendorID="64" w:dllVersion="131078" w:nlCheck="1" w:checkStyle="0"/>
  <w:activeWritingStyle w:appName="MSWord" w:lang="es-ES_tradnl" w:vendorID="64" w:dllVersion="131078" w:nlCheck="1" w:checkStyle="1"/>
  <w:activeWritingStyle w:appName="MSWord" w:lang="es-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868"/>
    <w:rsid w:val="000434DF"/>
    <w:rsid w:val="000617DF"/>
    <w:rsid w:val="000B000E"/>
    <w:rsid w:val="001235FA"/>
    <w:rsid w:val="001D4B5A"/>
    <w:rsid w:val="002F2B42"/>
    <w:rsid w:val="00704B66"/>
    <w:rsid w:val="007B2A04"/>
    <w:rsid w:val="00815ECB"/>
    <w:rsid w:val="008A7A43"/>
    <w:rsid w:val="00952C31"/>
    <w:rsid w:val="00A3431C"/>
    <w:rsid w:val="00A80661"/>
    <w:rsid w:val="00AB7C9B"/>
    <w:rsid w:val="00AB7E80"/>
    <w:rsid w:val="00BD2C4D"/>
    <w:rsid w:val="00CB0868"/>
    <w:rsid w:val="00DB0CF4"/>
    <w:rsid w:val="00DC205D"/>
    <w:rsid w:val="00DC2722"/>
    <w:rsid w:val="00E44E66"/>
    <w:rsid w:val="00F6368F"/>
    <w:rsid w:val="00FA6699"/>
    <w:rsid w:val="00FE02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A52686B-BDA7-4205-ADA6-671327509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77F"/>
    <w:pPr>
      <w:spacing w:line="300" w:lineRule="exact"/>
    </w:pPr>
    <w:rPr>
      <w:rFonts w:ascii="Lucida Sans Unicode" w:hAnsi="Lucida Sans Unicode"/>
      <w:sz w:val="22"/>
      <w:szCs w:val="24"/>
    </w:rPr>
  </w:style>
  <w:style w:type="paragraph" w:styleId="Ttulo1">
    <w:name w:val="heading 1"/>
    <w:basedOn w:val="Normal"/>
    <w:qFormat/>
    <w:rsid w:val="00BF0F5C"/>
    <w:pPr>
      <w:keepNext/>
      <w:numPr>
        <w:numId w:val="31"/>
      </w:numPr>
      <w:spacing w:before="300"/>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qFormat/>
    <w:rsid w:val="0017414F"/>
    <w:rPr>
      <w:b/>
      <w:bCs/>
    </w:rPr>
  </w:style>
  <w:style w:type="paragraph" w:customStyle="1" w:styleId="Encabezadodenota1">
    <w:name w:val="Encabezado de nota1"/>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qFormat/>
    <w:rsid w:val="0006177F"/>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06177F"/>
    <w:pPr>
      <w:numPr>
        <w:numId w:val="0"/>
      </w:numPr>
      <w:spacing w:before="0"/>
    </w:pPr>
  </w:style>
  <w:style w:type="paragraph" w:styleId="Textodebalo">
    <w:name w:val="Balloon Text"/>
    <w:basedOn w:val="Normal"/>
    <w:semiHidden/>
    <w:rsid w:val="000E06AB"/>
    <w:rPr>
      <w:rFonts w:ascii="Tahoma" w:hAnsi="Tahoma" w:cs="Tahoma"/>
      <w:sz w:val="16"/>
      <w:szCs w:val="16"/>
    </w:rPr>
  </w:style>
  <w:style w:type="paragraph" w:customStyle="1" w:styleId="M1">
    <w:name w:val="M1"/>
    <w:basedOn w:val="Normal"/>
    <w:rsid w:val="00EF353E"/>
    <w:pPr>
      <w:framePr w:wrap="around" w:vAnchor="page" w:hAnchor="page" w:x="8971" w:y="3222"/>
      <w:spacing w:line="180" w:lineRule="exact"/>
      <w:ind w:right="85"/>
      <w:suppressOverlap/>
    </w:pPr>
    <w:rPr>
      <w:b/>
      <w:position w:val="-2"/>
      <w:sz w:val="13"/>
    </w:rPr>
  </w:style>
  <w:style w:type="paragraph" w:customStyle="1" w:styleId="M8">
    <w:name w:val="M8"/>
    <w:basedOn w:val="Normal"/>
    <w:rsid w:val="000B1B97"/>
    <w:pPr>
      <w:framePr w:wrap="around" w:vAnchor="page" w:hAnchor="page" w:x="8971" w:y="3222"/>
      <w:tabs>
        <w:tab w:val="left" w:pos="518"/>
      </w:tabs>
      <w:spacing w:line="180" w:lineRule="exact"/>
      <w:suppressOverlap/>
    </w:pPr>
    <w:rPr>
      <w:sz w:val="13"/>
    </w:rPr>
  </w:style>
  <w:style w:type="paragraph" w:customStyle="1" w:styleId="M9">
    <w:name w:val="M9"/>
    <w:basedOn w:val="Normal"/>
    <w:rsid w:val="000B1B97"/>
    <w:pPr>
      <w:framePr w:wrap="around" w:vAnchor="page" w:hAnchor="page" w:x="8971" w:y="3222"/>
      <w:tabs>
        <w:tab w:val="left" w:pos="518"/>
      </w:tabs>
      <w:spacing w:line="180" w:lineRule="exact"/>
      <w:suppressOverlap/>
    </w:pPr>
    <w:rPr>
      <w:sz w:val="13"/>
    </w:rPr>
  </w:style>
  <w:style w:type="paragraph" w:customStyle="1" w:styleId="M10">
    <w:name w:val="M10"/>
    <w:basedOn w:val="Normal"/>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Normal"/>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Normal"/>
    <w:rsid w:val="000B1B97"/>
    <w:pPr>
      <w:framePr w:wrap="around" w:vAnchor="page" w:hAnchor="page" w:x="8971" w:y="3222"/>
      <w:tabs>
        <w:tab w:val="left" w:pos="518"/>
      </w:tabs>
      <w:spacing w:line="180" w:lineRule="exact"/>
      <w:suppressOverlap/>
    </w:pPr>
    <w:rPr>
      <w:sz w:val="13"/>
    </w:rPr>
  </w:style>
  <w:style w:type="paragraph" w:customStyle="1" w:styleId="V1">
    <w:name w:val="V1"/>
    <w:basedOn w:val="Normal"/>
    <w:rsid w:val="0039395B"/>
    <w:pPr>
      <w:framePr w:wrap="around" w:vAnchor="page" w:hAnchor="page" w:x="8971" w:y="3222"/>
      <w:tabs>
        <w:tab w:val="left" w:pos="518"/>
      </w:tabs>
      <w:spacing w:line="180" w:lineRule="exact"/>
      <w:suppressOverlap/>
    </w:pPr>
    <w:rPr>
      <w:b/>
      <w:bCs/>
      <w:sz w:val="13"/>
    </w:rPr>
  </w:style>
  <w:style w:type="paragraph" w:customStyle="1" w:styleId="V2">
    <w:name w:val="V2"/>
    <w:basedOn w:val="Normal"/>
    <w:rsid w:val="0039395B"/>
    <w:pPr>
      <w:framePr w:wrap="around" w:vAnchor="page" w:hAnchor="page" w:x="8971" w:y="3222"/>
      <w:tabs>
        <w:tab w:val="left" w:pos="518"/>
      </w:tabs>
      <w:spacing w:line="180" w:lineRule="exact"/>
      <w:suppressOverlap/>
    </w:pPr>
    <w:rPr>
      <w:sz w:val="13"/>
    </w:rPr>
  </w:style>
  <w:style w:type="paragraph" w:customStyle="1" w:styleId="V3">
    <w:name w:val="V3"/>
    <w:basedOn w:val="Normal"/>
    <w:rsid w:val="0039395B"/>
    <w:pPr>
      <w:framePr w:wrap="around" w:vAnchor="page" w:hAnchor="page" w:x="8971" w:y="3222"/>
      <w:tabs>
        <w:tab w:val="left" w:pos="518"/>
      </w:tabs>
      <w:spacing w:line="180" w:lineRule="exact"/>
      <w:suppressOverlap/>
    </w:pPr>
    <w:rPr>
      <w:sz w:val="13"/>
    </w:rPr>
  </w:style>
  <w:style w:type="paragraph" w:customStyle="1" w:styleId="V4">
    <w:name w:val="V4"/>
    <w:basedOn w:val="Normal"/>
    <w:rsid w:val="0039395B"/>
    <w:pPr>
      <w:framePr w:wrap="around" w:vAnchor="page" w:hAnchor="page" w:x="8971" w:y="3222"/>
      <w:tabs>
        <w:tab w:val="left" w:pos="518"/>
      </w:tabs>
      <w:spacing w:line="180" w:lineRule="exact"/>
      <w:suppressOverlap/>
    </w:pPr>
    <w:rPr>
      <w:sz w:val="13"/>
    </w:rPr>
  </w:style>
  <w:style w:type="paragraph" w:customStyle="1" w:styleId="V5">
    <w:name w:val="V5"/>
    <w:basedOn w:val="Normal"/>
    <w:rsid w:val="0039395B"/>
    <w:pPr>
      <w:framePr w:wrap="around" w:vAnchor="page" w:hAnchor="page" w:x="8971" w:y="3222"/>
      <w:tabs>
        <w:tab w:val="left" w:pos="518"/>
      </w:tabs>
      <w:spacing w:line="180" w:lineRule="exact"/>
      <w:suppressOverlap/>
    </w:pPr>
    <w:rPr>
      <w:sz w:val="13"/>
      <w:lang w:val="nb-NO"/>
    </w:rPr>
  </w:style>
  <w:style w:type="paragraph" w:customStyle="1" w:styleId="V6">
    <w:name w:val="V6"/>
    <w:basedOn w:val="Normal"/>
    <w:rsid w:val="0039395B"/>
    <w:pPr>
      <w:framePr w:wrap="around" w:vAnchor="page" w:hAnchor="page" w:x="8971" w:y="3222"/>
      <w:tabs>
        <w:tab w:val="left" w:pos="518"/>
      </w:tabs>
      <w:spacing w:line="180" w:lineRule="exact"/>
      <w:suppressOverlap/>
    </w:pPr>
    <w:rPr>
      <w:sz w:val="13"/>
    </w:rPr>
  </w:style>
  <w:style w:type="paragraph" w:customStyle="1" w:styleId="V9">
    <w:name w:val="V9"/>
    <w:basedOn w:val="Normal"/>
    <w:rsid w:val="0039395B"/>
    <w:pPr>
      <w:framePr w:wrap="auto" w:vAnchor="page" w:hAnchor="page" w:x="8971" w:y="3222"/>
      <w:tabs>
        <w:tab w:val="left" w:pos="518"/>
      </w:tabs>
      <w:spacing w:line="180" w:lineRule="exact"/>
      <w:suppressOverlap/>
    </w:pPr>
    <w:rPr>
      <w:b/>
      <w:bCs/>
      <w:sz w:val="13"/>
    </w:rPr>
  </w:style>
  <w:style w:type="paragraph" w:customStyle="1" w:styleId="V10">
    <w:name w:val="V10"/>
    <w:basedOn w:val="Normal"/>
    <w:rsid w:val="0039395B"/>
    <w:pPr>
      <w:framePr w:wrap="auto" w:vAnchor="page" w:hAnchor="page" w:x="8971" w:y="3222"/>
      <w:tabs>
        <w:tab w:val="left" w:pos="518"/>
      </w:tabs>
      <w:spacing w:line="180" w:lineRule="exact"/>
      <w:suppressOverlap/>
    </w:pPr>
    <w:rPr>
      <w:sz w:val="13"/>
    </w:rPr>
  </w:style>
  <w:style w:type="paragraph" w:customStyle="1" w:styleId="V14">
    <w:name w:val="V14"/>
    <w:basedOn w:val="Normal"/>
    <w:rsid w:val="0039395B"/>
    <w:pPr>
      <w:framePr w:wrap="auto" w:vAnchor="page" w:hAnchor="page" w:x="8971" w:y="3222"/>
      <w:tabs>
        <w:tab w:val="left" w:pos="518"/>
      </w:tabs>
      <w:spacing w:line="180" w:lineRule="exact"/>
      <w:suppressOverlap/>
    </w:pPr>
    <w:rPr>
      <w:sz w:val="13"/>
    </w:rPr>
  </w:style>
  <w:style w:type="paragraph" w:customStyle="1" w:styleId="V15">
    <w:name w:val="V15"/>
    <w:basedOn w:val="Normal"/>
    <w:rsid w:val="0039395B"/>
    <w:pPr>
      <w:framePr w:wrap="auto" w:vAnchor="page" w:hAnchor="page" w:x="8971" w:y="3222"/>
      <w:tabs>
        <w:tab w:val="left" w:pos="518"/>
      </w:tabs>
      <w:spacing w:line="180" w:lineRule="exact"/>
      <w:suppressOverlap/>
    </w:pPr>
    <w:rPr>
      <w:sz w:val="13"/>
    </w:rPr>
  </w:style>
  <w:style w:type="paragraph" w:customStyle="1" w:styleId="V16">
    <w:name w:val="V16"/>
    <w:basedOn w:val="Normal"/>
    <w:rsid w:val="0039395B"/>
    <w:pPr>
      <w:framePr w:wrap="auto" w:vAnchor="page" w:hAnchor="page" w:x="8971" w:y="3222"/>
      <w:tabs>
        <w:tab w:val="left" w:pos="518"/>
      </w:tabs>
      <w:spacing w:line="180" w:lineRule="exact"/>
      <w:suppressOverlap/>
    </w:pPr>
    <w:rPr>
      <w:sz w:val="13"/>
    </w:rPr>
  </w:style>
  <w:style w:type="paragraph" w:customStyle="1" w:styleId="V17">
    <w:name w:val="V17"/>
    <w:basedOn w:val="Normal"/>
    <w:rsid w:val="0039395B"/>
    <w:pPr>
      <w:framePr w:wrap="auto" w:vAnchor="page" w:hAnchor="page" w:x="8971" w:y="3222"/>
      <w:tabs>
        <w:tab w:val="left" w:pos="518"/>
      </w:tabs>
      <w:spacing w:line="180" w:lineRule="exact"/>
      <w:suppressOverlap/>
    </w:pPr>
    <w:rPr>
      <w:sz w:val="13"/>
    </w:rPr>
  </w:style>
  <w:style w:type="paragraph" w:customStyle="1" w:styleId="M4">
    <w:name w:val="M4"/>
    <w:basedOn w:val="Normal"/>
    <w:rsid w:val="001D18BC"/>
    <w:pPr>
      <w:framePr w:wrap="around" w:vAnchor="page" w:hAnchor="page" w:x="8971" w:y="3222"/>
      <w:tabs>
        <w:tab w:val="left" w:pos="518"/>
      </w:tabs>
      <w:spacing w:line="180" w:lineRule="exact"/>
      <w:suppressOverlap/>
    </w:pPr>
    <w:rPr>
      <w:sz w:val="13"/>
      <w:lang w:val="nb-NO"/>
    </w:rPr>
  </w:style>
  <w:style w:type="character" w:styleId="Refdecomentrio">
    <w:name w:val="annotation reference"/>
    <w:basedOn w:val="Fontepargpadro"/>
    <w:semiHidden/>
    <w:unhideWhenUsed/>
    <w:rsid w:val="00D11947"/>
    <w:rPr>
      <w:sz w:val="16"/>
      <w:szCs w:val="16"/>
    </w:rPr>
  </w:style>
  <w:style w:type="paragraph" w:styleId="Textodecomentrio">
    <w:name w:val="annotation text"/>
    <w:basedOn w:val="Normal"/>
    <w:link w:val="TextodecomentrioChar"/>
    <w:semiHidden/>
    <w:unhideWhenUsed/>
    <w:rsid w:val="00D11947"/>
    <w:pPr>
      <w:spacing w:line="240" w:lineRule="auto"/>
    </w:pPr>
    <w:rPr>
      <w:sz w:val="20"/>
      <w:szCs w:val="20"/>
    </w:rPr>
  </w:style>
  <w:style w:type="character" w:customStyle="1" w:styleId="TextodecomentrioChar">
    <w:name w:val="Texto de comentário Char"/>
    <w:basedOn w:val="Fontepargpadro"/>
    <w:link w:val="Textodecomentrio"/>
    <w:semiHidden/>
    <w:rsid w:val="00D11947"/>
    <w:rPr>
      <w:rFonts w:ascii="Lucida Sans Unicode" w:hAnsi="Lucida Sans Unicode"/>
    </w:rPr>
  </w:style>
  <w:style w:type="paragraph" w:styleId="Assuntodocomentrio">
    <w:name w:val="annotation subject"/>
    <w:basedOn w:val="Textodecomentrio"/>
    <w:next w:val="Textodecomentrio"/>
    <w:link w:val="AssuntodocomentrioChar"/>
    <w:semiHidden/>
    <w:unhideWhenUsed/>
    <w:rsid w:val="00D11947"/>
    <w:rPr>
      <w:b/>
      <w:bCs/>
    </w:rPr>
  </w:style>
  <w:style w:type="character" w:customStyle="1" w:styleId="AssuntodocomentrioChar">
    <w:name w:val="Assunto do comentário Char"/>
    <w:basedOn w:val="TextodecomentrioChar"/>
    <w:link w:val="Assuntodocomentrio"/>
    <w:semiHidden/>
    <w:rsid w:val="00D11947"/>
    <w:rPr>
      <w:rFonts w:ascii="Lucida Sans Unicode" w:hAnsi="Lucida Sans Unicode"/>
      <w:b/>
      <w:bCs/>
    </w:rPr>
  </w:style>
  <w:style w:type="paragraph" w:customStyle="1" w:styleId="V11">
    <w:name w:val="V11"/>
    <w:basedOn w:val="Normal"/>
    <w:rsid w:val="00D21F67"/>
    <w:pPr>
      <w:framePr w:wrap="auto" w:vAnchor="page" w:hAnchor="page" w:x="8971" w:y="3222"/>
      <w:tabs>
        <w:tab w:val="left" w:pos="518"/>
      </w:tabs>
      <w:spacing w:line="180" w:lineRule="exact"/>
      <w:suppressOverlap/>
    </w:pPr>
    <w:rPr>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221748">
      <w:bodyDiv w:val="1"/>
      <w:marLeft w:val="0"/>
      <w:marRight w:val="0"/>
      <w:marTop w:val="0"/>
      <w:marBottom w:val="0"/>
      <w:divBdr>
        <w:top w:val="none" w:sz="0" w:space="0" w:color="auto"/>
        <w:left w:val="none" w:sz="0" w:space="0" w:color="auto"/>
        <w:bottom w:val="none" w:sz="0" w:space="0" w:color="auto"/>
        <w:right w:val="none" w:sz="0" w:space="0" w:color="auto"/>
      </w:divBdr>
    </w:div>
    <w:div w:id="1092317471">
      <w:bodyDiv w:val="1"/>
      <w:marLeft w:val="0"/>
      <w:marRight w:val="0"/>
      <w:marTop w:val="0"/>
      <w:marBottom w:val="0"/>
      <w:divBdr>
        <w:top w:val="none" w:sz="0" w:space="0" w:color="auto"/>
        <w:left w:val="none" w:sz="0" w:space="0" w:color="auto"/>
        <w:bottom w:val="none" w:sz="0" w:space="0" w:color="auto"/>
        <w:right w:val="none" w:sz="0" w:space="0" w:color="auto"/>
      </w:divBdr>
    </w:div>
    <w:div w:id="1198156105">
      <w:bodyDiv w:val="1"/>
      <w:marLeft w:val="0"/>
      <w:marRight w:val="0"/>
      <w:marTop w:val="0"/>
      <w:marBottom w:val="0"/>
      <w:divBdr>
        <w:top w:val="none" w:sz="0" w:space="0" w:color="auto"/>
        <w:left w:val="none" w:sz="0" w:space="0" w:color="auto"/>
        <w:bottom w:val="none" w:sz="0" w:space="0" w:color="auto"/>
        <w:right w:val="none" w:sz="0" w:space="0" w:color="auto"/>
      </w:divBdr>
    </w:div>
    <w:div w:id="183784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com.ag" TargetMode="External"/><Relationship Id="rId13" Type="http://schemas.openxmlformats.org/officeDocument/2006/relationships/hyperlink" Target="https://twitter.com/Evonik" TargetMode="External"/><Relationship Id="rId18" Type="http://schemas.openxmlformats.org/officeDocument/2006/relationships/image" Target="media/image2.jpeg"/><Relationship Id="rId26" Type="http://schemas.openxmlformats.org/officeDocument/2006/relationships/hyperlink" Target="https://www.instagram.com/viapublicacomunicacao/"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3.jpeg"/><Relationship Id="rId34" Type="http://schemas.openxmlformats.org/officeDocument/2006/relationships/image" Target="http://files.workr.com.br/ViewImage.aspx?image=jUipMz/ByovxUJpOs4Qyew==" TargetMode="External"/><Relationship Id="rId7" Type="http://schemas.openxmlformats.org/officeDocument/2006/relationships/hyperlink" Target="mailto:regina.barbara@evonik.com" TargetMode="External"/><Relationship Id="rId12" Type="http://schemas.openxmlformats.org/officeDocument/2006/relationships/hyperlink" Target="http://www.linkedin.com/company/evonik" TargetMode="External"/><Relationship Id="rId17" Type="http://schemas.openxmlformats.org/officeDocument/2006/relationships/hyperlink" Target="https://twitter.com/viapublicacom" TargetMode="External"/><Relationship Id="rId25" Type="http://schemas.openxmlformats.org/officeDocument/2006/relationships/image" Target="http://files.workr.com.br/ViewImage.aspx?image=EgJu4Ogyfwl7DacGVG4JBg==" TargetMode="External"/><Relationship Id="rId33" Type="http://schemas.openxmlformats.org/officeDocument/2006/relationships/image" Target="media/image7.jpeg"/><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http://files.workr.com.br/ViewImage.aspx?image=a3fLkXaLYajvuOOQN+glhg==" TargetMode="External"/><Relationship Id="rId20" Type="http://schemas.openxmlformats.org/officeDocument/2006/relationships/hyperlink" Target="https://plus.google.com/103250000756057940476" TargetMode="External"/><Relationship Id="rId29" Type="http://schemas.openxmlformats.org/officeDocument/2006/relationships/hyperlink" Target="https://www.youtube.com/channel/UCJOh4aAw97ACe4rseV6ti4A"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user/EvonikIndustries" TargetMode="External"/><Relationship Id="rId24" Type="http://schemas.openxmlformats.org/officeDocument/2006/relationships/image" Target="media/image4.jpeg"/><Relationship Id="rId32" Type="http://schemas.openxmlformats.org/officeDocument/2006/relationships/hyperlink" Target="http://www.viapublicacomunicacao.com.br/"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hyperlink" Target="https://www.linkedin.com/company/via-publica-comunicacao" TargetMode="External"/><Relationship Id="rId28" Type="http://schemas.openxmlformats.org/officeDocument/2006/relationships/image" Target="http://files.workr.com.br/ViewImage.aspx?image=sm5Uhqk0afSxVsvBmOcQXg==" TargetMode="External"/><Relationship Id="rId36" Type="http://schemas.openxmlformats.org/officeDocument/2006/relationships/header" Target="header1.xml"/><Relationship Id="rId10" Type="http://schemas.openxmlformats.org/officeDocument/2006/relationships/hyperlink" Target="http://www.facebook.com/Evonik" TargetMode="External"/><Relationship Id="rId19" Type="http://schemas.openxmlformats.org/officeDocument/2006/relationships/image" Target="http://files.workr.com.br/ViewImage.aspx?image=DG90jDOtetNKkCg8Hfx2Lg==" TargetMode="External"/><Relationship Id="rId31" Type="http://schemas.openxmlformats.org/officeDocument/2006/relationships/image" Target="http://files.workr.com.br/ViewImage.aspx?image=yTuW/G4TcbUpo04g75rW9g==" TargetMode="External"/><Relationship Id="rId4" Type="http://schemas.openxmlformats.org/officeDocument/2006/relationships/webSettings" Target="webSettings.xml"/><Relationship Id="rId9" Type="http://schemas.openxmlformats.org/officeDocument/2006/relationships/hyperlink" Target="http://www.evonik.com.br/" TargetMode="External"/><Relationship Id="rId14" Type="http://schemas.openxmlformats.org/officeDocument/2006/relationships/hyperlink" Target="https://www.facebook.com/viapublicacomunicacao/" TargetMode="External"/><Relationship Id="rId22" Type="http://schemas.openxmlformats.org/officeDocument/2006/relationships/image" Target="http://files.workr.com.br/ViewImage.aspx?image=CguhSbg+Gc1r7fLrTiwbSg==" TargetMode="External"/><Relationship Id="rId27" Type="http://schemas.openxmlformats.org/officeDocument/2006/relationships/image" Target="media/image5.jpeg"/><Relationship Id="rId30" Type="http://schemas.openxmlformats.org/officeDocument/2006/relationships/image" Target="media/image6.jpeg"/><Relationship Id="rId35" Type="http://schemas.openxmlformats.org/officeDocument/2006/relationships/hyperlink" Target="mailto:sheila@viapublicacomunicacao.com.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B35C354C</Template>
  <TotalTime>2</TotalTime>
  <Pages>3</Pages>
  <Words>817</Words>
  <Characters>5193</Characters>
  <Application>Microsoft Office Word</Application>
  <DocSecurity>0</DocSecurity>
  <Lines>43</Lines>
  <Paragraphs>11</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Pressemitteilung Evonik, deutsch, Stand: 01.09.2016</vt:lpstr>
      <vt:lpstr>Pressemitteilung Evonik, deutsch, Stand: 01.09.2016</vt:lpstr>
    </vt:vector>
  </TitlesOfParts>
  <Company/>
  <LinksUpToDate>false</LinksUpToDate>
  <CharactersWithSpaces>5999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cp:lastModifiedBy>Minami, Livia</cp:lastModifiedBy>
  <cp:revision>3</cp:revision>
  <cp:lastPrinted>2018-01-10T16:13:00Z</cp:lastPrinted>
  <dcterms:created xsi:type="dcterms:W3CDTF">2018-01-12T18:25:00Z</dcterms:created>
  <dcterms:modified xsi:type="dcterms:W3CDTF">2018-01-15T10:10:00Z</dcterms:modified>
</cp:coreProperties>
</file>