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61BE2" w14:textId="77777777" w:rsidR="00A90DB2" w:rsidRDefault="00A90DB2"/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420303" w:rsidRPr="002B49D6" w14:paraId="1EE1C3E0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50ED2477" w14:textId="7CA45833" w:rsidR="004F1918" w:rsidRPr="00737945" w:rsidRDefault="00472A79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11</w:t>
            </w:r>
            <w:r w:rsidR="009C0B75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3A4782">
              <w:rPr>
                <w:b w:val="0"/>
                <w:sz w:val="18"/>
                <w:szCs w:val="18"/>
                <w:lang w:val="pt-BR"/>
              </w:rPr>
              <w:t>maio</w:t>
            </w:r>
            <w:r w:rsidR="009C0B75">
              <w:rPr>
                <w:b w:val="0"/>
                <w:sz w:val="18"/>
                <w:szCs w:val="18"/>
                <w:lang w:val="pt-BR"/>
              </w:rPr>
              <w:t xml:space="preserve"> de 202</w:t>
            </w:r>
            <w:r w:rsidR="002000A1">
              <w:rPr>
                <w:b w:val="0"/>
                <w:sz w:val="18"/>
                <w:szCs w:val="18"/>
                <w:lang w:val="pt-BR"/>
              </w:rPr>
              <w:t>1</w:t>
            </w:r>
          </w:p>
          <w:p w14:paraId="349CC924" w14:textId="77777777" w:rsidR="004F1918" w:rsidRPr="00737945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7DDD30BB" w14:textId="77777777" w:rsidR="004F1918" w:rsidRPr="00737945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A38127" w14:textId="77777777" w:rsidR="00840CD4" w:rsidRPr="00737945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737945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009E7B88" w14:textId="77777777" w:rsidR="004F1918" w:rsidRPr="002B49D6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2B49D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2B49D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</w:r>
            <w:r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América Central e do Sul</w:t>
            </w:r>
            <w:r w:rsidRPr="002B49D6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2B49D6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2B49D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5AF5B306" w14:textId="77777777" w:rsidR="004F1918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420303" w:rsidRPr="002B49D6" w14:paraId="44EDED9B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56242D62" w14:textId="77777777" w:rsidR="004F1918" w:rsidRPr="002B49D6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76C12773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14:paraId="6B13664E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14:paraId="62489E2B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14:paraId="16E8BDC0" w14:textId="77777777" w:rsidR="00D04B00" w:rsidRPr="00D04B0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79C43854" w14:textId="77777777" w:rsidR="00D04B00" w:rsidRPr="00D04B00" w:rsidRDefault="00A569D5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11" w:history="1">
        <w:r w:rsidR="002B49D6">
          <w:rPr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14:paraId="77B1D697" w14:textId="77777777" w:rsidR="00D04B00" w:rsidRPr="00D04B0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7C82443B" w14:textId="77777777" w:rsidR="00D04B00" w:rsidRPr="00D04B0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2C80827F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14:paraId="591B0DBD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>
        <w:rPr>
          <w:rFonts w:eastAsia="Lucida Sans Unicode" w:cs="Lucida Sans Unicode"/>
          <w:sz w:val="13"/>
          <w:szCs w:val="13"/>
          <w:bdr w:val="nil"/>
          <w:lang w:val="pt-BR"/>
        </w:rPr>
        <w:t>instagram.com/</w:t>
      </w:r>
      <w:proofErr w:type="spellStart"/>
      <w:r>
        <w:rPr>
          <w:rFonts w:eastAsia="Lucida Sans Unicode" w:cs="Lucida Sans Unicode"/>
          <w:sz w:val="13"/>
          <w:szCs w:val="13"/>
          <w:bdr w:val="nil"/>
          <w:lang w:val="pt-BR"/>
        </w:rPr>
        <w:t>Evonik.Brasil</w:t>
      </w:r>
      <w:proofErr w:type="spellEnd"/>
    </w:p>
    <w:p w14:paraId="7DEAF010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14:paraId="39087EF0" w14:textId="77777777" w:rsidR="00D04B00" w:rsidRPr="00C94C0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F1CB7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15FA9109" w14:textId="77777777" w:rsidR="00D04B00" w:rsidRPr="00C94C0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F1CB7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8F1CB7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4B0A1A22" w14:textId="54678ED3" w:rsidR="00472A79" w:rsidRPr="00472A79" w:rsidRDefault="00472A79" w:rsidP="0001240C">
      <w:pPr>
        <w:rPr>
          <w:rFonts w:cs="Lucida Sans Unicode"/>
          <w:b/>
          <w:bCs/>
          <w:sz w:val="24"/>
          <w:lang w:val="pt-BR"/>
        </w:rPr>
      </w:pPr>
      <w:r w:rsidRPr="00472A79">
        <w:rPr>
          <w:rFonts w:cs="Lucida Sans Unicode"/>
          <w:b/>
          <w:bCs/>
          <w:color w:val="0D0D0D"/>
          <w:sz w:val="24"/>
          <w:lang w:val="pt-BR"/>
        </w:rPr>
        <w:t>Evonik tem novo distribuidor para Limpeza Doméstica, Industrial e Institucional</w:t>
      </w:r>
    </w:p>
    <w:p w14:paraId="619132DE" w14:textId="77777777" w:rsidR="00472A79" w:rsidRPr="00DD6950" w:rsidRDefault="00472A79" w:rsidP="0001240C">
      <w:pPr>
        <w:rPr>
          <w:b/>
          <w:bCs/>
          <w:sz w:val="24"/>
          <w:lang w:val="pt-BR"/>
        </w:rPr>
      </w:pPr>
    </w:p>
    <w:p w14:paraId="54511699" w14:textId="4910A088" w:rsidR="003A4782" w:rsidRPr="00DD6950" w:rsidRDefault="003A4782" w:rsidP="0001240C">
      <w:pPr>
        <w:rPr>
          <w:rFonts w:cs="Lucida Sans Unicode"/>
          <w:sz w:val="24"/>
          <w:lang w:val="pt-BR"/>
        </w:rPr>
      </w:pPr>
    </w:p>
    <w:p w14:paraId="4132DB7B" w14:textId="004A8BAF" w:rsidR="00013417" w:rsidRPr="00DD6950" w:rsidRDefault="00013417" w:rsidP="00013417">
      <w:pPr>
        <w:autoSpaceDE w:val="0"/>
        <w:autoSpaceDN w:val="0"/>
        <w:adjustRightInd w:val="0"/>
        <w:spacing w:line="240" w:lineRule="auto"/>
        <w:rPr>
          <w:rFonts w:cs="Lucida Sans Unicode"/>
          <w:sz w:val="24"/>
          <w:lang w:val="pt-BR"/>
        </w:rPr>
      </w:pPr>
      <w:r w:rsidRPr="00DD6950">
        <w:rPr>
          <w:rFonts w:cs="Lucida Sans Unicode"/>
          <w:sz w:val="24"/>
          <w:lang w:val="pt-BR"/>
        </w:rPr>
        <w:t xml:space="preserve">No momento em que as preocupações e cuidados com a limpeza da casa e dos tecidos têm aumentado, </w:t>
      </w:r>
      <w:r w:rsidR="00FB143A" w:rsidRPr="00DD6950">
        <w:rPr>
          <w:rFonts w:cs="Lucida Sans Unicode"/>
          <w:sz w:val="24"/>
          <w:lang w:val="pt-BR"/>
        </w:rPr>
        <w:t xml:space="preserve">a </w:t>
      </w:r>
      <w:r w:rsidRPr="00DD6950">
        <w:rPr>
          <w:rFonts w:cs="Lucida Sans Unicode"/>
          <w:sz w:val="24"/>
          <w:lang w:val="pt-BR"/>
        </w:rPr>
        <w:t xml:space="preserve">Evonik firma parceria </w:t>
      </w:r>
      <w:r w:rsidR="00FB143A" w:rsidRPr="00DD6950">
        <w:rPr>
          <w:rFonts w:cs="Lucida Sans Unicode"/>
          <w:sz w:val="24"/>
          <w:lang w:val="pt-BR"/>
        </w:rPr>
        <w:t xml:space="preserve">com a Dinaco </w:t>
      </w:r>
      <w:r w:rsidRPr="00DD6950">
        <w:rPr>
          <w:rFonts w:cs="Lucida Sans Unicode"/>
          <w:sz w:val="24"/>
          <w:lang w:val="pt-BR"/>
        </w:rPr>
        <w:t>para oferecer soluções que estão conectadas com as necessidades e interesses dos consumidores.</w:t>
      </w:r>
    </w:p>
    <w:p w14:paraId="528CFB1F" w14:textId="76899A07" w:rsidR="00013417" w:rsidRPr="00DD6950" w:rsidRDefault="00013417" w:rsidP="00013417">
      <w:pPr>
        <w:autoSpaceDE w:val="0"/>
        <w:autoSpaceDN w:val="0"/>
        <w:adjustRightInd w:val="0"/>
        <w:spacing w:line="240" w:lineRule="auto"/>
        <w:rPr>
          <w:rFonts w:cs="Lucida Sans Unicode"/>
          <w:sz w:val="24"/>
          <w:lang w:val="pt-BR"/>
        </w:rPr>
      </w:pPr>
    </w:p>
    <w:p w14:paraId="17E7020B" w14:textId="77777777" w:rsidR="00DD6950" w:rsidRPr="00DD6950" w:rsidRDefault="00DD6950" w:rsidP="00013417">
      <w:pPr>
        <w:autoSpaceDE w:val="0"/>
        <w:autoSpaceDN w:val="0"/>
        <w:adjustRightInd w:val="0"/>
        <w:spacing w:line="240" w:lineRule="auto"/>
        <w:rPr>
          <w:rFonts w:cs="Lucida Sans Unicode"/>
          <w:szCs w:val="22"/>
          <w:lang w:val="pt-BR"/>
        </w:rPr>
      </w:pPr>
    </w:p>
    <w:p w14:paraId="580CC1F8" w14:textId="350B8BD2" w:rsidR="00FB143A" w:rsidRPr="00DD6950" w:rsidRDefault="00C17300" w:rsidP="00FB143A">
      <w:pPr>
        <w:rPr>
          <w:rFonts w:cs="Lucida Sans Unicode"/>
          <w:color w:val="0D0D0D"/>
          <w:szCs w:val="22"/>
          <w:lang w:val="pt-BR"/>
        </w:rPr>
      </w:pPr>
      <w:r>
        <w:rPr>
          <w:rFonts w:cs="Lucida Sans Unicode"/>
          <w:szCs w:val="22"/>
          <w:lang w:val="pt-BR"/>
        </w:rPr>
        <w:t xml:space="preserve">A </w:t>
      </w:r>
      <w:r w:rsidR="00DD6950" w:rsidRPr="00DD6950">
        <w:rPr>
          <w:rFonts w:cs="Lucida Sans Unicode"/>
          <w:szCs w:val="22"/>
          <w:lang w:val="pt-BR"/>
        </w:rPr>
        <w:t xml:space="preserve">Evonik anuncia que a </w:t>
      </w:r>
      <w:r w:rsidR="00FB143A" w:rsidRPr="00DD6950">
        <w:rPr>
          <w:rFonts w:cs="Lucida Sans Unicode"/>
          <w:szCs w:val="22"/>
          <w:lang w:val="pt-BR"/>
        </w:rPr>
        <w:t>partir d</w:t>
      </w:r>
      <w:r w:rsidR="00DD6950" w:rsidRPr="00DD6950">
        <w:rPr>
          <w:rFonts w:cs="Lucida Sans Unicode"/>
          <w:szCs w:val="22"/>
          <w:lang w:val="pt-BR"/>
        </w:rPr>
        <w:t>este</w:t>
      </w:r>
      <w:r w:rsidR="00FB143A" w:rsidRPr="00DD6950">
        <w:rPr>
          <w:rFonts w:cs="Lucida Sans Unicode"/>
          <w:szCs w:val="22"/>
          <w:lang w:val="pt-BR"/>
        </w:rPr>
        <w:t xml:space="preserve"> mês de maio, a Dinaco – especialista na distribuição de especialidades químicas – passa a ser responsável pela distribuição em todo o Brasil, das linhas </w:t>
      </w:r>
      <w:r w:rsidR="00FB143A" w:rsidRPr="00DD6950">
        <w:rPr>
          <w:rFonts w:cs="Lucida Sans Unicode"/>
          <w:i/>
          <w:iCs/>
          <w:color w:val="0D0D0D"/>
          <w:szCs w:val="22"/>
          <w:lang w:val="pt-BR"/>
        </w:rPr>
        <w:t>Cleaning Solutions</w:t>
      </w:r>
      <w:r w:rsidR="00FB143A" w:rsidRPr="00DD6950">
        <w:rPr>
          <w:rFonts w:cs="Lucida Sans Unicode"/>
          <w:color w:val="0D0D0D"/>
          <w:szCs w:val="22"/>
          <w:lang w:val="pt-BR"/>
        </w:rPr>
        <w:t xml:space="preserve"> e </w:t>
      </w:r>
      <w:r w:rsidR="00FB143A" w:rsidRPr="00DD6950">
        <w:rPr>
          <w:rFonts w:cs="Lucida Sans Unicode"/>
          <w:i/>
          <w:iCs/>
          <w:color w:val="0D0D0D"/>
          <w:szCs w:val="22"/>
          <w:lang w:val="pt-BR"/>
        </w:rPr>
        <w:t>Base Ingredients</w:t>
      </w:r>
      <w:r w:rsidR="00FB143A" w:rsidRPr="00DD6950">
        <w:rPr>
          <w:rFonts w:cs="Lucida Sans Unicode"/>
          <w:color w:val="0D0D0D"/>
          <w:szCs w:val="22"/>
          <w:lang w:val="pt-BR"/>
        </w:rPr>
        <w:t>, para a</w:t>
      </w:r>
      <w:r w:rsidR="00626F94">
        <w:rPr>
          <w:rFonts w:cs="Lucida Sans Unicode"/>
          <w:color w:val="0D0D0D"/>
          <w:szCs w:val="22"/>
          <w:lang w:val="pt-BR"/>
        </w:rPr>
        <w:t>s</w:t>
      </w:r>
      <w:r w:rsidR="00FB143A" w:rsidRPr="00DD6950">
        <w:rPr>
          <w:rFonts w:cs="Lucida Sans Unicode"/>
          <w:color w:val="0D0D0D"/>
          <w:szCs w:val="22"/>
          <w:lang w:val="pt-BR"/>
        </w:rPr>
        <w:t xml:space="preserve"> categoria</w:t>
      </w:r>
      <w:r w:rsidR="00626F94">
        <w:rPr>
          <w:rFonts w:cs="Lucida Sans Unicode"/>
          <w:color w:val="0D0D0D"/>
          <w:szCs w:val="22"/>
          <w:lang w:val="pt-BR"/>
        </w:rPr>
        <w:t>s</w:t>
      </w:r>
      <w:r w:rsidR="00FB143A" w:rsidRPr="00DD6950">
        <w:rPr>
          <w:rFonts w:cs="Lucida Sans Unicode"/>
          <w:color w:val="0D0D0D"/>
          <w:szCs w:val="22"/>
          <w:lang w:val="pt-BR"/>
        </w:rPr>
        <w:t xml:space="preserve"> </w:t>
      </w:r>
      <w:r w:rsidR="00626F94">
        <w:rPr>
          <w:rFonts w:cs="Lucida Sans Unicode"/>
          <w:color w:val="0D0D0D"/>
          <w:szCs w:val="22"/>
          <w:lang w:val="pt-BR"/>
        </w:rPr>
        <w:t>L</w:t>
      </w:r>
      <w:r w:rsidR="00FB143A" w:rsidRPr="00DD6950">
        <w:rPr>
          <w:rFonts w:cs="Lucida Sans Unicode"/>
          <w:color w:val="0D0D0D"/>
          <w:szCs w:val="22"/>
          <w:lang w:val="pt-BR"/>
        </w:rPr>
        <w:t xml:space="preserve">impeza da </w:t>
      </w:r>
      <w:r w:rsidR="00626F94">
        <w:rPr>
          <w:rFonts w:cs="Lucida Sans Unicode"/>
          <w:color w:val="0D0D0D"/>
          <w:szCs w:val="22"/>
          <w:lang w:val="pt-BR"/>
        </w:rPr>
        <w:t>C</w:t>
      </w:r>
      <w:r w:rsidR="00626F94" w:rsidRPr="00DD6950">
        <w:rPr>
          <w:rFonts w:cs="Lucida Sans Unicode"/>
          <w:color w:val="0D0D0D"/>
          <w:szCs w:val="22"/>
          <w:lang w:val="pt-BR"/>
        </w:rPr>
        <w:t xml:space="preserve">asa </w:t>
      </w:r>
      <w:r w:rsidR="00FB143A" w:rsidRPr="00DD6950">
        <w:rPr>
          <w:rFonts w:cs="Lucida Sans Unicode"/>
          <w:color w:val="0D0D0D"/>
          <w:szCs w:val="22"/>
          <w:lang w:val="pt-BR"/>
        </w:rPr>
        <w:t xml:space="preserve">e </w:t>
      </w:r>
      <w:r w:rsidR="00626F94">
        <w:rPr>
          <w:rFonts w:cs="Lucida Sans Unicode"/>
          <w:color w:val="0D0D0D"/>
          <w:szCs w:val="22"/>
          <w:lang w:val="pt-BR"/>
        </w:rPr>
        <w:t>T</w:t>
      </w:r>
      <w:r w:rsidR="00FB143A" w:rsidRPr="00DD6950">
        <w:rPr>
          <w:rFonts w:cs="Lucida Sans Unicode"/>
          <w:color w:val="0D0D0D"/>
          <w:szCs w:val="22"/>
          <w:lang w:val="pt-BR"/>
        </w:rPr>
        <w:t>ecidos</w:t>
      </w:r>
      <w:r w:rsidR="00626F94">
        <w:rPr>
          <w:rFonts w:cs="Lucida Sans Unicode"/>
          <w:color w:val="0D0D0D"/>
          <w:szCs w:val="22"/>
          <w:lang w:val="pt-BR"/>
        </w:rPr>
        <w:t>,</w:t>
      </w:r>
      <w:r w:rsidR="00FB143A" w:rsidRPr="00DD6950">
        <w:rPr>
          <w:rFonts w:cs="Lucida Sans Unicode"/>
          <w:color w:val="0D0D0D"/>
          <w:szCs w:val="22"/>
          <w:lang w:val="pt-BR"/>
        </w:rPr>
        <w:t xml:space="preserve"> e </w:t>
      </w:r>
      <w:r w:rsidR="00626F94">
        <w:rPr>
          <w:rFonts w:cs="Lucida Sans Unicode"/>
          <w:color w:val="0D0D0D"/>
          <w:szCs w:val="22"/>
          <w:lang w:val="pt-BR"/>
        </w:rPr>
        <w:t>L</w:t>
      </w:r>
      <w:r w:rsidR="00626F94" w:rsidRPr="00DD6950">
        <w:rPr>
          <w:rFonts w:cs="Lucida Sans Unicode"/>
          <w:color w:val="0D0D0D"/>
          <w:szCs w:val="22"/>
          <w:lang w:val="pt-BR"/>
        </w:rPr>
        <w:t xml:space="preserve">impeza </w:t>
      </w:r>
      <w:r w:rsidR="00626F94">
        <w:rPr>
          <w:rFonts w:cs="Lucida Sans Unicode"/>
          <w:color w:val="0D0D0D"/>
          <w:szCs w:val="22"/>
          <w:lang w:val="pt-BR"/>
        </w:rPr>
        <w:t>I</w:t>
      </w:r>
      <w:r w:rsidR="00626F94" w:rsidRPr="00DD6950">
        <w:rPr>
          <w:rFonts w:cs="Lucida Sans Unicode"/>
          <w:color w:val="0D0D0D"/>
          <w:szCs w:val="22"/>
          <w:lang w:val="pt-BR"/>
        </w:rPr>
        <w:t xml:space="preserve">ndustrial </w:t>
      </w:r>
      <w:r w:rsidR="00FB143A" w:rsidRPr="00DD6950">
        <w:rPr>
          <w:rFonts w:cs="Lucida Sans Unicode"/>
          <w:color w:val="0D0D0D"/>
          <w:szCs w:val="22"/>
          <w:lang w:val="pt-BR"/>
        </w:rPr>
        <w:t xml:space="preserve">e </w:t>
      </w:r>
      <w:r w:rsidR="00626F94">
        <w:rPr>
          <w:rFonts w:cs="Lucida Sans Unicode"/>
          <w:color w:val="0D0D0D"/>
          <w:szCs w:val="22"/>
          <w:lang w:val="pt-BR"/>
        </w:rPr>
        <w:t>I</w:t>
      </w:r>
      <w:r w:rsidR="00626F94" w:rsidRPr="00DD6950">
        <w:rPr>
          <w:rFonts w:cs="Lucida Sans Unicode"/>
          <w:color w:val="0D0D0D"/>
          <w:szCs w:val="22"/>
          <w:lang w:val="pt-BR"/>
        </w:rPr>
        <w:t>nstitucional</w:t>
      </w:r>
      <w:r w:rsidR="00FB143A" w:rsidRPr="00DD6950">
        <w:rPr>
          <w:rFonts w:cs="Lucida Sans Unicode"/>
          <w:color w:val="0D0D0D"/>
          <w:szCs w:val="22"/>
          <w:lang w:val="pt-BR"/>
        </w:rPr>
        <w:t>.</w:t>
      </w:r>
    </w:p>
    <w:p w14:paraId="3BDC05AA" w14:textId="02D21C49" w:rsidR="00FB143A" w:rsidRPr="00DD6950" w:rsidRDefault="00FB143A" w:rsidP="00FB143A">
      <w:pPr>
        <w:rPr>
          <w:rFonts w:cs="Lucida Sans Unicode"/>
          <w:color w:val="0D0D0D"/>
          <w:szCs w:val="22"/>
          <w:lang w:val="pt-BR"/>
        </w:rPr>
      </w:pPr>
    </w:p>
    <w:p w14:paraId="2E0145FC" w14:textId="0BA1910E" w:rsidR="004A1AEF" w:rsidRPr="004A1AEF" w:rsidRDefault="00FB143A" w:rsidP="004A1AEF">
      <w:pPr>
        <w:rPr>
          <w:rFonts w:cs="Lucida Sans Unicode"/>
          <w:color w:val="FF0000"/>
          <w:szCs w:val="22"/>
          <w:lang w:val="pt-BR" w:eastAsia="en-US"/>
        </w:rPr>
      </w:pPr>
      <w:r w:rsidRPr="00DD6950">
        <w:rPr>
          <w:rFonts w:cs="Lucida Sans Unicode"/>
          <w:color w:val="0D0D0D"/>
          <w:szCs w:val="22"/>
          <w:lang w:val="pt-BR"/>
        </w:rPr>
        <w:t>“</w:t>
      </w:r>
      <w:r w:rsidR="00CF0309" w:rsidRPr="00DD6950">
        <w:rPr>
          <w:rFonts w:cs="Lucida Sans Unicode"/>
          <w:color w:val="0D0D0D"/>
          <w:szCs w:val="22"/>
          <w:lang w:val="pt-BR"/>
        </w:rPr>
        <w:t>A parceria permitirá expandir a atuação da Evonik no território brasileiro e fortalecer</w:t>
      </w:r>
      <w:r w:rsidR="004A1AEF">
        <w:rPr>
          <w:rFonts w:cs="Lucida Sans Unicode"/>
          <w:color w:val="0D0D0D"/>
          <w:szCs w:val="22"/>
          <w:lang w:val="pt-BR"/>
        </w:rPr>
        <w:t>á</w:t>
      </w:r>
      <w:r w:rsidR="00CF0309" w:rsidRPr="00DD6950">
        <w:rPr>
          <w:rFonts w:cs="Lucida Sans Unicode"/>
          <w:color w:val="0D0D0D"/>
          <w:szCs w:val="22"/>
          <w:lang w:val="pt-BR"/>
        </w:rPr>
        <w:t xml:space="preserve"> o atendimento de excelência que </w:t>
      </w:r>
      <w:r w:rsidR="00C17300">
        <w:rPr>
          <w:rFonts w:cs="Lucida Sans Unicode"/>
          <w:color w:val="0D0D0D"/>
          <w:szCs w:val="22"/>
          <w:lang w:val="pt-BR"/>
        </w:rPr>
        <w:t>prestamos</w:t>
      </w:r>
      <w:r w:rsidR="00CF0309" w:rsidRPr="00DD6950">
        <w:rPr>
          <w:rFonts w:cs="Lucida Sans Unicode"/>
          <w:color w:val="0D0D0D"/>
          <w:szCs w:val="22"/>
          <w:lang w:val="pt-BR"/>
        </w:rPr>
        <w:t xml:space="preserve"> a estes mercados</w:t>
      </w:r>
      <w:r w:rsidR="00CB0921">
        <w:rPr>
          <w:rFonts w:cs="Lucida Sans Unicode"/>
          <w:color w:val="0D0D0D"/>
          <w:szCs w:val="22"/>
          <w:lang w:val="pt-BR"/>
        </w:rPr>
        <w:t xml:space="preserve">”, </w:t>
      </w:r>
      <w:r w:rsidR="00B95645">
        <w:rPr>
          <w:rFonts w:cs="Lucida Sans Unicode"/>
          <w:color w:val="0D0D0D"/>
          <w:szCs w:val="22"/>
          <w:lang w:val="pt-BR"/>
        </w:rPr>
        <w:t>declar</w:t>
      </w:r>
      <w:r w:rsidR="00CB0921">
        <w:rPr>
          <w:rFonts w:cs="Lucida Sans Unicode"/>
          <w:color w:val="0D0D0D"/>
          <w:szCs w:val="22"/>
          <w:lang w:val="pt-BR"/>
        </w:rPr>
        <w:t xml:space="preserve">a </w:t>
      </w:r>
      <w:r w:rsidR="00CB0921" w:rsidRPr="002E4A70">
        <w:rPr>
          <w:rFonts w:cs="Lucida Sans Unicode"/>
          <w:color w:val="000000" w:themeColor="text1"/>
          <w:szCs w:val="22"/>
          <w:lang w:val="pt-BR"/>
        </w:rPr>
        <w:t xml:space="preserve">Flavio Donato, </w:t>
      </w:r>
      <w:r w:rsidR="004A1AEF" w:rsidRPr="002E4A70">
        <w:rPr>
          <w:rFonts w:eastAsia="Calibri" w:cs="Lucida Sans Unicode"/>
          <w:color w:val="000000" w:themeColor="text1"/>
          <w:szCs w:val="22"/>
          <w:lang w:val="pt-BR"/>
        </w:rPr>
        <w:t xml:space="preserve">Gerente </w:t>
      </w:r>
      <w:r w:rsidR="00626F94">
        <w:rPr>
          <w:rFonts w:eastAsia="Calibri" w:cs="Lucida Sans Unicode"/>
          <w:color w:val="000000" w:themeColor="text1"/>
          <w:szCs w:val="22"/>
          <w:lang w:val="pt-BR"/>
        </w:rPr>
        <w:t xml:space="preserve">Sênior </w:t>
      </w:r>
      <w:r w:rsidR="004A1AEF" w:rsidRPr="002E4A70">
        <w:rPr>
          <w:rFonts w:eastAsia="Calibri" w:cs="Lucida Sans Unicode"/>
          <w:color w:val="000000" w:themeColor="text1"/>
          <w:szCs w:val="22"/>
          <w:lang w:val="pt-BR"/>
        </w:rPr>
        <w:t>de Negócios da área Care Solutions da Evonik.</w:t>
      </w:r>
    </w:p>
    <w:p w14:paraId="0B9756C1" w14:textId="77777777" w:rsidR="004A1AEF" w:rsidRDefault="004A1AEF" w:rsidP="004A1AEF">
      <w:pPr>
        <w:rPr>
          <w:rFonts w:cs="Lucida Sans Unicode"/>
          <w:color w:val="0D0D0D"/>
          <w:szCs w:val="22"/>
          <w:lang w:val="pt-BR"/>
        </w:rPr>
      </w:pPr>
    </w:p>
    <w:p w14:paraId="47E7D340" w14:textId="636AE4E7" w:rsidR="004A1AEF" w:rsidRDefault="004A1AEF" w:rsidP="004A1AEF">
      <w:pPr>
        <w:rPr>
          <w:rFonts w:cs="Lucida Sans Unicode"/>
          <w:color w:val="0D0D0D"/>
          <w:szCs w:val="22"/>
          <w:lang w:val="pt-BR"/>
        </w:rPr>
      </w:pPr>
      <w:r>
        <w:rPr>
          <w:rFonts w:cs="Lucida Sans Unicode"/>
          <w:color w:val="0D0D0D"/>
          <w:szCs w:val="22"/>
          <w:lang w:val="pt-BR"/>
        </w:rPr>
        <w:t xml:space="preserve">Ele destaca que os consumidores destas categorias buscam produtos finais eficientes, </w:t>
      </w:r>
      <w:r w:rsidR="00C17300">
        <w:rPr>
          <w:rFonts w:cs="Lucida Sans Unicode"/>
          <w:color w:val="0D0D0D"/>
          <w:szCs w:val="22"/>
          <w:lang w:val="pt-BR"/>
        </w:rPr>
        <w:t>seguros</w:t>
      </w:r>
      <w:r>
        <w:rPr>
          <w:rFonts w:cs="Lucida Sans Unicode"/>
          <w:color w:val="0D0D0D"/>
          <w:szCs w:val="22"/>
          <w:lang w:val="pt-BR"/>
        </w:rPr>
        <w:t xml:space="preserve"> e que atendam cada vez mais aos critérios de sustentabilidade. Daí a importância de oferecer às indústrias do setor um portfólio amplo, inovador e serviços</w:t>
      </w:r>
      <w:r w:rsidR="009D6789">
        <w:rPr>
          <w:rFonts w:cs="Lucida Sans Unicode"/>
          <w:color w:val="0D0D0D"/>
          <w:szCs w:val="22"/>
          <w:lang w:val="pt-BR"/>
        </w:rPr>
        <w:t xml:space="preserve"> </w:t>
      </w:r>
      <w:r w:rsidR="00C17300">
        <w:rPr>
          <w:rFonts w:cs="Lucida Sans Unicode"/>
          <w:color w:val="0D0D0D"/>
          <w:szCs w:val="22"/>
          <w:lang w:val="pt-BR"/>
        </w:rPr>
        <w:t>personalizados</w:t>
      </w:r>
      <w:r>
        <w:rPr>
          <w:rFonts w:cs="Lucida Sans Unicode"/>
          <w:color w:val="0D0D0D"/>
          <w:szCs w:val="22"/>
          <w:lang w:val="pt-BR"/>
        </w:rPr>
        <w:t>.</w:t>
      </w:r>
    </w:p>
    <w:p w14:paraId="650722D7" w14:textId="5DD082A5" w:rsidR="004A1AEF" w:rsidRDefault="004A1AEF" w:rsidP="004A1AEF">
      <w:pPr>
        <w:rPr>
          <w:rFonts w:cs="Lucida Sans Unicode"/>
          <w:color w:val="0D0D0D"/>
          <w:szCs w:val="22"/>
          <w:lang w:val="pt-BR"/>
        </w:rPr>
      </w:pPr>
    </w:p>
    <w:p w14:paraId="3D363E0E" w14:textId="16FFD7B9" w:rsidR="00DE556F" w:rsidRPr="008E25EA" w:rsidRDefault="004A1AEF" w:rsidP="004A1AEF">
      <w:pPr>
        <w:rPr>
          <w:rFonts w:cs="Lucida Sans Unicode"/>
          <w:szCs w:val="22"/>
          <w:lang w:val="pt-BR"/>
        </w:rPr>
      </w:pPr>
      <w:r>
        <w:rPr>
          <w:rFonts w:cs="Lucida Sans Unicode"/>
          <w:color w:val="0D0D0D"/>
          <w:szCs w:val="22"/>
          <w:lang w:val="pt-BR"/>
        </w:rPr>
        <w:t>Os objetivos estão alinhados</w:t>
      </w:r>
      <w:r w:rsidR="00DE556F">
        <w:rPr>
          <w:rFonts w:cs="Lucida Sans Unicode"/>
          <w:color w:val="0D0D0D"/>
          <w:szCs w:val="22"/>
          <w:lang w:val="pt-BR"/>
        </w:rPr>
        <w:t xml:space="preserve"> com </w:t>
      </w:r>
      <w:r w:rsidR="0011048A">
        <w:rPr>
          <w:rFonts w:cs="Lucida Sans Unicode"/>
          <w:color w:val="0D0D0D"/>
          <w:szCs w:val="22"/>
          <w:lang w:val="pt-BR"/>
        </w:rPr>
        <w:t xml:space="preserve">a </w:t>
      </w:r>
      <w:r w:rsidR="00DE556F">
        <w:rPr>
          <w:rFonts w:cs="Lucida Sans Unicode"/>
          <w:color w:val="0D0D0D"/>
          <w:szCs w:val="22"/>
          <w:lang w:val="pt-BR"/>
        </w:rPr>
        <w:t xml:space="preserve">forma de atuar da Dinaco, que vê na aproximação com os clientes um grande diferencial. “Mais do que comercializar os ingredientes, oferecemos soluções </w:t>
      </w:r>
      <w:r w:rsidR="00C17300">
        <w:rPr>
          <w:rFonts w:cs="Lucida Sans Unicode"/>
          <w:color w:val="0D0D0D"/>
          <w:szCs w:val="22"/>
          <w:lang w:val="pt-BR"/>
        </w:rPr>
        <w:t>sob medida</w:t>
      </w:r>
      <w:r w:rsidR="00DE556F">
        <w:rPr>
          <w:rFonts w:cs="Lucida Sans Unicode"/>
          <w:color w:val="0D0D0D"/>
          <w:szCs w:val="22"/>
          <w:lang w:val="pt-BR"/>
        </w:rPr>
        <w:t xml:space="preserve">, suporte técnico, </w:t>
      </w:r>
      <w:r w:rsidR="00DE556F" w:rsidRPr="008E25EA">
        <w:rPr>
          <w:rFonts w:cs="Lucida Sans Unicode"/>
          <w:szCs w:val="22"/>
          <w:lang w:val="pt-BR"/>
        </w:rPr>
        <w:t xml:space="preserve">desenvolvimento de formulações e </w:t>
      </w:r>
      <w:r w:rsidR="00DE556F" w:rsidRPr="008E25EA">
        <w:rPr>
          <w:rFonts w:cs="Lucida Sans Unicode"/>
          <w:i/>
          <w:iCs/>
          <w:szCs w:val="22"/>
          <w:lang w:val="pt-BR"/>
        </w:rPr>
        <w:t>insights</w:t>
      </w:r>
      <w:r w:rsidR="00DE556F" w:rsidRPr="008E25EA">
        <w:rPr>
          <w:rFonts w:cs="Lucida Sans Unicode"/>
          <w:szCs w:val="22"/>
          <w:lang w:val="pt-BR"/>
        </w:rPr>
        <w:t xml:space="preserve"> para novos produtos”, afirma Viviane</w:t>
      </w:r>
      <w:r w:rsidR="009D6789" w:rsidRPr="008E25EA">
        <w:rPr>
          <w:rFonts w:cs="Lucida Sans Unicode"/>
          <w:szCs w:val="22"/>
          <w:lang w:val="pt-BR"/>
        </w:rPr>
        <w:t xml:space="preserve"> Gandelman</w:t>
      </w:r>
      <w:r w:rsidR="00DE556F" w:rsidRPr="008E25EA">
        <w:rPr>
          <w:rFonts w:cs="Lucida Sans Unicode"/>
          <w:szCs w:val="22"/>
          <w:lang w:val="pt-BR"/>
        </w:rPr>
        <w:t>, vice-presidente da Dinaco.</w:t>
      </w:r>
    </w:p>
    <w:p w14:paraId="7214829C" w14:textId="2EC0D62B" w:rsidR="00343ABB" w:rsidRPr="008E25EA" w:rsidRDefault="00343ABB" w:rsidP="004A1AEF">
      <w:pPr>
        <w:rPr>
          <w:rFonts w:cs="Lucida Sans Unicode"/>
          <w:szCs w:val="22"/>
          <w:lang w:val="pt-BR"/>
        </w:rPr>
      </w:pPr>
    </w:p>
    <w:p w14:paraId="334BDCE0" w14:textId="13B7A5D7" w:rsidR="00303BAB" w:rsidRPr="00A45EBD" w:rsidRDefault="00343ABB" w:rsidP="00303BAB">
      <w:pPr>
        <w:rPr>
          <w:rFonts w:cs="Lucida Sans Unicode"/>
          <w:szCs w:val="22"/>
          <w:lang w:val="pt-BR"/>
        </w:rPr>
      </w:pPr>
      <w:r w:rsidRPr="008E25EA">
        <w:rPr>
          <w:rFonts w:cs="Lucida Sans Unicode"/>
          <w:szCs w:val="22"/>
          <w:lang w:val="pt-BR"/>
        </w:rPr>
        <w:t>Neste sentido</w:t>
      </w:r>
      <w:r w:rsidR="00AF627F" w:rsidRPr="008E25EA">
        <w:rPr>
          <w:rFonts w:cs="Lucida Sans Unicode"/>
          <w:szCs w:val="22"/>
          <w:lang w:val="pt-BR"/>
        </w:rPr>
        <w:t>,</w:t>
      </w:r>
      <w:r w:rsidRPr="008E25EA">
        <w:rPr>
          <w:rFonts w:cs="Lucida Sans Unicode"/>
          <w:szCs w:val="22"/>
          <w:lang w:val="pt-BR"/>
        </w:rPr>
        <w:t xml:space="preserve"> os produtos da Evonik fortalecem </w:t>
      </w:r>
      <w:r w:rsidRPr="00303BAB">
        <w:rPr>
          <w:rFonts w:cs="Lucida Sans Unicode"/>
          <w:color w:val="0D0D0D"/>
          <w:szCs w:val="22"/>
          <w:lang w:val="pt-BR"/>
        </w:rPr>
        <w:t xml:space="preserve">o portfólio da Dinaco por meio de especialidades com alto nível de tecnologia, </w:t>
      </w:r>
      <w:r w:rsidRPr="00303BAB">
        <w:rPr>
          <w:rFonts w:cs="Lucida Sans Unicode"/>
          <w:color w:val="0D0D0D"/>
          <w:szCs w:val="22"/>
          <w:lang w:val="pt-BR"/>
        </w:rPr>
        <w:lastRenderedPageBreak/>
        <w:t xml:space="preserve">inovação e que </w:t>
      </w:r>
      <w:r w:rsidRPr="00A45EBD">
        <w:rPr>
          <w:rFonts w:cs="Lucida Sans Unicode"/>
          <w:szCs w:val="22"/>
          <w:lang w:val="pt-BR"/>
        </w:rPr>
        <w:t xml:space="preserve">atendem </w:t>
      </w:r>
      <w:r w:rsidR="00303BAB" w:rsidRPr="00A45EBD">
        <w:rPr>
          <w:rFonts w:cs="Lucida Sans Unicode"/>
          <w:szCs w:val="22"/>
          <w:lang w:val="pt-BR"/>
        </w:rPr>
        <w:t xml:space="preserve">diversos critérios de ética e sustentabilidade, contribuindo </w:t>
      </w:r>
      <w:r w:rsidR="00C17300" w:rsidRPr="00A45EBD">
        <w:rPr>
          <w:rFonts w:cs="Lucida Sans Unicode"/>
          <w:szCs w:val="22"/>
          <w:lang w:val="pt-BR"/>
        </w:rPr>
        <w:t xml:space="preserve">assim </w:t>
      </w:r>
      <w:r w:rsidR="00303BAB" w:rsidRPr="00A45EBD">
        <w:rPr>
          <w:rFonts w:cs="Lucida Sans Unicode"/>
          <w:szCs w:val="22"/>
          <w:lang w:val="pt-BR"/>
        </w:rPr>
        <w:t xml:space="preserve">para </w:t>
      </w:r>
      <w:r w:rsidR="00AF627F" w:rsidRPr="00A45EBD">
        <w:rPr>
          <w:rFonts w:cs="Lucida Sans Unicode"/>
          <w:szCs w:val="22"/>
          <w:lang w:val="pt-BR"/>
        </w:rPr>
        <w:t>que os clientes alcancem certificações e fortaleçam</w:t>
      </w:r>
      <w:r w:rsidR="00303BAB" w:rsidRPr="00A45EBD">
        <w:rPr>
          <w:rFonts w:cs="Lucida Sans Unicode"/>
          <w:szCs w:val="22"/>
          <w:lang w:val="pt-BR"/>
        </w:rPr>
        <w:t xml:space="preserve"> o posicionamento d</w:t>
      </w:r>
      <w:r w:rsidR="00AF627F" w:rsidRPr="00A45EBD">
        <w:rPr>
          <w:rFonts w:cs="Lucida Sans Unicode"/>
          <w:szCs w:val="22"/>
          <w:lang w:val="pt-BR"/>
        </w:rPr>
        <w:t>e sua</w:t>
      </w:r>
      <w:r w:rsidR="00303BAB" w:rsidRPr="00A45EBD">
        <w:rPr>
          <w:rFonts w:cs="Lucida Sans Unicode"/>
          <w:szCs w:val="22"/>
          <w:lang w:val="pt-BR"/>
        </w:rPr>
        <w:t>s marcas nas mais variadas categorias de cuidados da casa e tecidos.</w:t>
      </w:r>
    </w:p>
    <w:p w14:paraId="3F095A48" w14:textId="77777777" w:rsidR="006973B8" w:rsidRPr="00A45EBD" w:rsidRDefault="006973B8" w:rsidP="004A1AEF">
      <w:pPr>
        <w:rPr>
          <w:rFonts w:cs="Lucida Sans Unicode"/>
          <w:szCs w:val="22"/>
          <w:lang w:val="pt-BR"/>
        </w:rPr>
      </w:pPr>
    </w:p>
    <w:p w14:paraId="51F5EE2C" w14:textId="5CA03636" w:rsidR="009D6789" w:rsidRPr="002E4A70" w:rsidRDefault="009D6789" w:rsidP="004A1AEF">
      <w:pPr>
        <w:rPr>
          <w:rFonts w:cs="Lucida Sans Unicode"/>
          <w:szCs w:val="22"/>
          <w:lang w:val="pt-BR"/>
        </w:rPr>
      </w:pPr>
      <w:r w:rsidRPr="007A2BB1">
        <w:rPr>
          <w:rFonts w:cs="Lucida Sans Unicode"/>
          <w:szCs w:val="22"/>
          <w:lang w:val="pt-BR"/>
        </w:rPr>
        <w:t xml:space="preserve">Entre as </w:t>
      </w:r>
      <w:r w:rsidR="007A2BB1" w:rsidRPr="007A2BB1">
        <w:rPr>
          <w:rFonts w:cs="Lucida Sans Unicode"/>
          <w:szCs w:val="22"/>
          <w:lang w:val="pt-BR"/>
        </w:rPr>
        <w:t xml:space="preserve">soluções </w:t>
      </w:r>
      <w:r w:rsidR="00303BAB">
        <w:rPr>
          <w:rFonts w:cs="Lucida Sans Unicode"/>
          <w:szCs w:val="22"/>
          <w:lang w:val="pt-BR"/>
        </w:rPr>
        <w:t>que passam a ser</w:t>
      </w:r>
      <w:r w:rsidR="007A2BB1" w:rsidRPr="007A2BB1">
        <w:rPr>
          <w:rFonts w:cs="Lucida Sans Unicode"/>
          <w:szCs w:val="22"/>
          <w:lang w:val="pt-BR"/>
        </w:rPr>
        <w:t xml:space="preserve"> distribuída</w:t>
      </w:r>
      <w:r w:rsidRPr="007A2BB1">
        <w:rPr>
          <w:rFonts w:cs="Lucida Sans Unicode"/>
          <w:szCs w:val="22"/>
          <w:lang w:val="pt-BR"/>
        </w:rPr>
        <w:t>s pela Dinaco</w:t>
      </w:r>
      <w:r w:rsidR="007A2BB1" w:rsidRPr="007A2BB1">
        <w:rPr>
          <w:rFonts w:cs="Lucida Sans Unicode"/>
          <w:szCs w:val="22"/>
          <w:lang w:val="pt-BR"/>
        </w:rPr>
        <w:t>, com exclusividade,</w:t>
      </w:r>
      <w:r w:rsidRPr="007A2BB1">
        <w:rPr>
          <w:rFonts w:cs="Lucida Sans Unicode"/>
          <w:szCs w:val="22"/>
          <w:lang w:val="pt-BR"/>
        </w:rPr>
        <w:t xml:space="preserve"> </w:t>
      </w:r>
      <w:r w:rsidRPr="002E4A70">
        <w:rPr>
          <w:rFonts w:cs="Lucida Sans Unicode"/>
          <w:szCs w:val="22"/>
          <w:lang w:val="pt-BR"/>
        </w:rPr>
        <w:t>estão</w:t>
      </w:r>
      <w:r w:rsidR="007A2BB1" w:rsidRPr="002E4A70">
        <w:rPr>
          <w:rFonts w:cs="Lucida Sans Unicode"/>
          <w:szCs w:val="22"/>
          <w:lang w:val="pt-BR"/>
        </w:rPr>
        <w:t xml:space="preserve"> ativos para </w:t>
      </w:r>
      <w:r w:rsidR="00F6553F" w:rsidRPr="002E4A70">
        <w:rPr>
          <w:rFonts w:cs="Lucida Sans Unicode"/>
          <w:szCs w:val="22"/>
          <w:lang w:val="pt-BR"/>
        </w:rPr>
        <w:t xml:space="preserve">limpeza das mais diversas </w:t>
      </w:r>
      <w:r w:rsidR="007A2BB1" w:rsidRPr="002E4A70">
        <w:rPr>
          <w:rFonts w:cs="Lucida Sans Unicode"/>
          <w:szCs w:val="22"/>
          <w:lang w:val="pt-BR"/>
        </w:rPr>
        <w:t xml:space="preserve">superfícies, lava-louças, eliminadores de </w:t>
      </w:r>
      <w:r w:rsidR="00F6553F" w:rsidRPr="002E4A70">
        <w:rPr>
          <w:rFonts w:cs="Lucida Sans Unicode"/>
          <w:szCs w:val="22"/>
          <w:lang w:val="pt-BR"/>
        </w:rPr>
        <w:t xml:space="preserve">maus </w:t>
      </w:r>
      <w:r w:rsidR="007A2BB1" w:rsidRPr="002E4A70">
        <w:rPr>
          <w:rFonts w:cs="Lucida Sans Unicode"/>
          <w:szCs w:val="22"/>
          <w:lang w:val="pt-BR"/>
        </w:rPr>
        <w:t>odor</w:t>
      </w:r>
      <w:r w:rsidR="00F6553F" w:rsidRPr="002E4A70">
        <w:rPr>
          <w:rFonts w:cs="Lucida Sans Unicode"/>
          <w:szCs w:val="22"/>
          <w:lang w:val="pt-BR"/>
        </w:rPr>
        <w:t>es</w:t>
      </w:r>
      <w:r w:rsidR="007A2BB1" w:rsidRPr="002E4A70">
        <w:rPr>
          <w:rFonts w:cs="Lucida Sans Unicode"/>
          <w:szCs w:val="22"/>
          <w:lang w:val="pt-BR"/>
        </w:rPr>
        <w:t xml:space="preserve">, </w:t>
      </w:r>
      <w:r w:rsidR="00303BAB" w:rsidRPr="002E4A70">
        <w:rPr>
          <w:rFonts w:cs="Lucida Sans Unicode"/>
          <w:szCs w:val="22"/>
          <w:lang w:val="pt-BR"/>
        </w:rPr>
        <w:t>detergentes para roupas, amaciantes e ingredientes para o mercado de limpeza industrial e institucional (I&amp;I).</w:t>
      </w:r>
    </w:p>
    <w:p w14:paraId="7770AC8F" w14:textId="64D94941" w:rsidR="007A2BB1" w:rsidRPr="002E4A70" w:rsidRDefault="007A2BB1" w:rsidP="004A1AEF">
      <w:pPr>
        <w:rPr>
          <w:rFonts w:cs="Lucida Sans Unicode"/>
          <w:szCs w:val="22"/>
          <w:lang w:val="pt-BR"/>
        </w:rPr>
      </w:pPr>
    </w:p>
    <w:p w14:paraId="7EDC3F4A" w14:textId="77777777" w:rsidR="006973B8" w:rsidRPr="006973B8" w:rsidRDefault="006973B8" w:rsidP="004A1AEF">
      <w:pPr>
        <w:rPr>
          <w:rFonts w:cs="Lucida Sans Unicode"/>
          <w:szCs w:val="22"/>
          <w:lang w:val="pt-BR"/>
        </w:rPr>
      </w:pPr>
    </w:p>
    <w:p w14:paraId="5D056FCB" w14:textId="20AA5674" w:rsidR="007A2BB1" w:rsidRPr="0023553E" w:rsidRDefault="006973B8" w:rsidP="006973B8">
      <w:pPr>
        <w:rPr>
          <w:rFonts w:cs="Lucida Sans Unicode"/>
          <w:b/>
          <w:bCs/>
          <w:szCs w:val="22"/>
          <w:lang w:val="pt-BR"/>
        </w:rPr>
      </w:pPr>
      <w:r w:rsidRPr="0023553E">
        <w:rPr>
          <w:rFonts w:cs="Lucida Sans Unicode"/>
          <w:b/>
          <w:bCs/>
          <w:szCs w:val="22"/>
          <w:lang w:val="pt-BR"/>
        </w:rPr>
        <w:t>Evolução dos cuidados da casa e tecidos</w:t>
      </w:r>
    </w:p>
    <w:p w14:paraId="2C30A3C3" w14:textId="24D4213E" w:rsidR="00343ABB" w:rsidRPr="0023553E" w:rsidRDefault="006973B8" w:rsidP="004A1AEF">
      <w:pPr>
        <w:rPr>
          <w:rFonts w:cs="Lucida Sans Unicode"/>
          <w:color w:val="0D0D0D"/>
          <w:szCs w:val="22"/>
          <w:lang w:val="pt-BR"/>
        </w:rPr>
      </w:pPr>
      <w:r w:rsidRPr="0023553E">
        <w:rPr>
          <w:rFonts w:cs="Lucida Sans Unicode"/>
          <w:color w:val="0D0D0D"/>
          <w:szCs w:val="22"/>
          <w:lang w:val="pt-BR"/>
        </w:rPr>
        <w:t>Sustentabilidade, consumo consciente de recursos naturais, maior cuidado com os bens e o patrimônio, produtos mais seguros, sem riscos à saúde, mai</w:t>
      </w:r>
      <w:r w:rsidR="0023553E" w:rsidRPr="0023553E">
        <w:rPr>
          <w:rFonts w:cs="Lucida Sans Unicode"/>
          <w:color w:val="0D0D0D"/>
          <w:szCs w:val="22"/>
          <w:lang w:val="pt-BR"/>
        </w:rPr>
        <w:t>or</w:t>
      </w:r>
      <w:r w:rsidRPr="0023553E">
        <w:rPr>
          <w:rFonts w:cs="Lucida Sans Unicode"/>
          <w:color w:val="0D0D0D"/>
          <w:szCs w:val="22"/>
          <w:lang w:val="pt-BR"/>
        </w:rPr>
        <w:t xml:space="preserve"> durabilidade e menos descarte, ingredientes naturais e mais suaves são algumas das megatendências nos cuidados da casa, tecidos, limpeza industrial e institucional.</w:t>
      </w:r>
    </w:p>
    <w:p w14:paraId="2318D67D" w14:textId="0AE93222" w:rsidR="006973B8" w:rsidRPr="0023553E" w:rsidRDefault="006973B8" w:rsidP="004A1AEF">
      <w:pPr>
        <w:rPr>
          <w:rFonts w:cs="Lucida Sans Unicode"/>
          <w:color w:val="0D0D0D"/>
          <w:szCs w:val="22"/>
          <w:lang w:val="pt-BR"/>
        </w:rPr>
      </w:pPr>
    </w:p>
    <w:p w14:paraId="19BB0D8D" w14:textId="5109D293" w:rsidR="006973B8" w:rsidRPr="0023553E" w:rsidRDefault="0023553E" w:rsidP="0023553E">
      <w:pPr>
        <w:rPr>
          <w:rFonts w:cs="Lucida Sans Unicode"/>
          <w:color w:val="0D0D0D"/>
          <w:szCs w:val="22"/>
          <w:lang w:val="pt-BR"/>
        </w:rPr>
      </w:pPr>
      <w:r w:rsidRPr="0023553E">
        <w:rPr>
          <w:rFonts w:cs="Lucida Sans Unicode"/>
          <w:color w:val="0D0D0D"/>
          <w:szCs w:val="22"/>
          <w:lang w:val="pt-BR"/>
        </w:rPr>
        <w:t xml:space="preserve">Assim, o </w:t>
      </w:r>
      <w:r w:rsidR="006973B8" w:rsidRPr="0023553E">
        <w:rPr>
          <w:rFonts w:cs="Lucida Sans Unicode"/>
          <w:szCs w:val="22"/>
          <w:lang w:val="pt-BR"/>
        </w:rPr>
        <w:t>uso consciente de recursos, que se conecta com a preocupação maior do</w:t>
      </w:r>
      <w:r w:rsidRPr="0023553E">
        <w:rPr>
          <w:rFonts w:cs="Lucida Sans Unicode"/>
          <w:color w:val="0D0D0D"/>
          <w:szCs w:val="22"/>
          <w:lang w:val="pt-BR"/>
        </w:rPr>
        <w:t xml:space="preserve"> </w:t>
      </w:r>
      <w:r w:rsidR="006973B8" w:rsidRPr="0023553E">
        <w:rPr>
          <w:rFonts w:cs="Lucida Sans Unicode"/>
          <w:szCs w:val="22"/>
          <w:lang w:val="pt-BR"/>
        </w:rPr>
        <w:t>consumidor com sustentabilidade, também tem se apresentado através de um</w:t>
      </w:r>
      <w:r w:rsidRPr="0023553E">
        <w:rPr>
          <w:rFonts w:cs="Lucida Sans Unicode"/>
          <w:color w:val="0D0D0D"/>
          <w:szCs w:val="22"/>
          <w:lang w:val="pt-BR"/>
        </w:rPr>
        <w:t xml:space="preserve"> </w:t>
      </w:r>
      <w:r w:rsidR="006973B8" w:rsidRPr="0023553E">
        <w:rPr>
          <w:rFonts w:cs="Lucida Sans Unicode"/>
          <w:szCs w:val="22"/>
          <w:lang w:val="pt-BR"/>
        </w:rPr>
        <w:t>cuidado maior com os seus bens materiais, prezando por aumentar a durabilidade</w:t>
      </w:r>
    </w:p>
    <w:p w14:paraId="7C31B441" w14:textId="222A8E70" w:rsidR="006973B8" w:rsidRPr="0023553E" w:rsidRDefault="006973B8" w:rsidP="006973B8">
      <w:pPr>
        <w:autoSpaceDE w:val="0"/>
        <w:autoSpaceDN w:val="0"/>
        <w:adjustRightInd w:val="0"/>
        <w:spacing w:line="240" w:lineRule="auto"/>
        <w:rPr>
          <w:rFonts w:cs="Lucida Sans Unicode"/>
          <w:szCs w:val="22"/>
          <w:lang w:val="pt-BR"/>
        </w:rPr>
      </w:pPr>
      <w:r w:rsidRPr="0023553E">
        <w:rPr>
          <w:rFonts w:cs="Lucida Sans Unicode"/>
          <w:szCs w:val="22"/>
          <w:lang w:val="pt-BR"/>
        </w:rPr>
        <w:t>dos seus objetos e torná-los cada vez menos “descartáveis”, mostrando uma força</w:t>
      </w:r>
      <w:r w:rsidR="0023553E" w:rsidRPr="0023553E">
        <w:rPr>
          <w:rFonts w:cs="Lucida Sans Unicode"/>
          <w:szCs w:val="22"/>
          <w:lang w:val="pt-BR"/>
        </w:rPr>
        <w:t xml:space="preserve"> </w:t>
      </w:r>
      <w:r w:rsidRPr="0023553E">
        <w:rPr>
          <w:rFonts w:cs="Lucida Sans Unicode"/>
          <w:szCs w:val="22"/>
          <w:lang w:val="pt-BR"/>
        </w:rPr>
        <w:t>contrária ao consumismo desenfreado e ao “</w:t>
      </w:r>
      <w:r w:rsidRPr="00C17300">
        <w:rPr>
          <w:rFonts w:cs="Lucida Sans Unicode"/>
          <w:i/>
          <w:iCs/>
          <w:szCs w:val="22"/>
          <w:lang w:val="pt-BR"/>
        </w:rPr>
        <w:t>fast fashion</w:t>
      </w:r>
      <w:r w:rsidRPr="0023553E">
        <w:rPr>
          <w:rFonts w:cs="Lucida Sans Unicode"/>
          <w:szCs w:val="22"/>
          <w:lang w:val="pt-BR"/>
        </w:rPr>
        <w:t>”.</w:t>
      </w:r>
    </w:p>
    <w:p w14:paraId="066ABBAF" w14:textId="77777777" w:rsidR="0023553E" w:rsidRPr="0023553E" w:rsidRDefault="0023553E" w:rsidP="006973B8">
      <w:pPr>
        <w:autoSpaceDE w:val="0"/>
        <w:autoSpaceDN w:val="0"/>
        <w:adjustRightInd w:val="0"/>
        <w:spacing w:line="240" w:lineRule="auto"/>
        <w:rPr>
          <w:rFonts w:cs="Lucida Sans Unicode"/>
          <w:szCs w:val="22"/>
          <w:lang w:val="pt-BR"/>
        </w:rPr>
      </w:pPr>
    </w:p>
    <w:p w14:paraId="1A5E5A58" w14:textId="094CA244" w:rsidR="00303BAB" w:rsidRDefault="00303BAB" w:rsidP="00C17300">
      <w:pPr>
        <w:autoSpaceDE w:val="0"/>
        <w:autoSpaceDN w:val="0"/>
        <w:adjustRightInd w:val="0"/>
        <w:spacing w:line="240" w:lineRule="auto"/>
        <w:rPr>
          <w:rFonts w:cs="Lucida Sans Unicode"/>
          <w:szCs w:val="22"/>
          <w:lang w:val="pt-BR"/>
        </w:rPr>
      </w:pPr>
      <w:r w:rsidRPr="0023553E">
        <w:rPr>
          <w:rFonts w:cs="Lucida Sans Unicode"/>
          <w:szCs w:val="22"/>
          <w:lang w:val="pt-BR"/>
        </w:rPr>
        <w:t xml:space="preserve">Estudos de mercado e lançamentos de grandes </w:t>
      </w:r>
      <w:r w:rsidRPr="00C17300">
        <w:rPr>
          <w:rFonts w:cs="Lucida Sans Unicode"/>
          <w:i/>
          <w:iCs/>
          <w:szCs w:val="22"/>
          <w:lang w:val="pt-BR"/>
        </w:rPr>
        <w:t>players</w:t>
      </w:r>
      <w:r w:rsidRPr="0023553E">
        <w:rPr>
          <w:rFonts w:cs="Lucida Sans Unicode"/>
          <w:szCs w:val="22"/>
          <w:lang w:val="pt-BR"/>
        </w:rPr>
        <w:t xml:space="preserve"> deixam claro que os cuidados da casa tornaram-se uma extensão dos cuidados pessoais.</w:t>
      </w:r>
      <w:r w:rsidR="00C17300">
        <w:rPr>
          <w:rFonts w:cs="Lucida Sans Unicode"/>
          <w:szCs w:val="22"/>
          <w:lang w:val="pt-BR"/>
        </w:rPr>
        <w:t xml:space="preserve"> </w:t>
      </w:r>
      <w:r w:rsidRPr="0023553E">
        <w:rPr>
          <w:rFonts w:cs="Lucida Sans Unicode"/>
          <w:szCs w:val="22"/>
          <w:lang w:val="pt-BR"/>
        </w:rPr>
        <w:t xml:space="preserve">As exigências para </w:t>
      </w:r>
      <w:r w:rsidR="006973B8" w:rsidRPr="0023553E">
        <w:rPr>
          <w:rFonts w:cs="Lucida Sans Unicode"/>
          <w:szCs w:val="22"/>
          <w:lang w:val="pt-BR"/>
        </w:rPr>
        <w:t xml:space="preserve">produtos </w:t>
      </w:r>
      <w:r w:rsidRPr="0023553E">
        <w:rPr>
          <w:rFonts w:cs="Lucida Sans Unicode"/>
          <w:szCs w:val="22"/>
          <w:lang w:val="pt-BR"/>
        </w:rPr>
        <w:t>que cuidam d</w:t>
      </w:r>
      <w:r w:rsidR="006973B8" w:rsidRPr="0023553E">
        <w:rPr>
          <w:rFonts w:cs="Lucida Sans Unicode"/>
          <w:szCs w:val="22"/>
          <w:lang w:val="pt-BR"/>
        </w:rPr>
        <w:t xml:space="preserve">a pele </w:t>
      </w:r>
      <w:r w:rsidRPr="0023553E">
        <w:rPr>
          <w:rFonts w:cs="Lucida Sans Unicode"/>
          <w:szCs w:val="22"/>
          <w:lang w:val="pt-BR"/>
        </w:rPr>
        <w:t>e do cabelo, por exemplo, chega</w:t>
      </w:r>
      <w:r w:rsidR="00C17300">
        <w:rPr>
          <w:rFonts w:cs="Lucida Sans Unicode"/>
          <w:szCs w:val="22"/>
          <w:lang w:val="pt-BR"/>
        </w:rPr>
        <w:t>ra</w:t>
      </w:r>
      <w:r w:rsidRPr="0023553E">
        <w:rPr>
          <w:rFonts w:cs="Lucida Sans Unicode"/>
          <w:szCs w:val="22"/>
          <w:lang w:val="pt-BR"/>
        </w:rPr>
        <w:t>m</w:t>
      </w:r>
      <w:r w:rsidR="006973B8" w:rsidRPr="0023553E">
        <w:rPr>
          <w:rFonts w:cs="Lucida Sans Unicode"/>
          <w:szCs w:val="22"/>
          <w:lang w:val="pt-BR"/>
        </w:rPr>
        <w:t xml:space="preserve"> ao</w:t>
      </w:r>
      <w:r w:rsidRPr="0023553E">
        <w:rPr>
          <w:rFonts w:cs="Lucida Sans Unicode"/>
          <w:szCs w:val="22"/>
          <w:lang w:val="pt-BR"/>
        </w:rPr>
        <w:t xml:space="preserve"> </w:t>
      </w:r>
      <w:r w:rsidRPr="00C17300">
        <w:rPr>
          <w:rFonts w:cs="Lucida Sans Unicode"/>
          <w:i/>
          <w:iCs/>
          <w:szCs w:val="22"/>
          <w:lang w:val="pt-BR"/>
        </w:rPr>
        <w:t xml:space="preserve">home </w:t>
      </w:r>
      <w:proofErr w:type="spellStart"/>
      <w:r w:rsidRPr="00C17300">
        <w:rPr>
          <w:rFonts w:cs="Lucida Sans Unicode"/>
          <w:i/>
          <w:iCs/>
          <w:szCs w:val="22"/>
          <w:lang w:val="pt-BR"/>
        </w:rPr>
        <w:t>care</w:t>
      </w:r>
      <w:proofErr w:type="spellEnd"/>
      <w:r w:rsidR="006973B8" w:rsidRPr="0023553E">
        <w:rPr>
          <w:rFonts w:cs="Lucida Sans Unicode"/>
          <w:szCs w:val="22"/>
          <w:lang w:val="pt-BR"/>
        </w:rPr>
        <w:t>, trazendo o cuidado tanto para os</w:t>
      </w:r>
      <w:r w:rsidR="00C17300">
        <w:rPr>
          <w:rFonts w:cs="Lucida Sans Unicode"/>
          <w:szCs w:val="22"/>
          <w:lang w:val="pt-BR"/>
        </w:rPr>
        <w:t xml:space="preserve"> </w:t>
      </w:r>
      <w:r w:rsidR="006973B8" w:rsidRPr="0023553E">
        <w:rPr>
          <w:rFonts w:cs="Lucida Sans Unicode"/>
          <w:szCs w:val="22"/>
          <w:lang w:val="pt-BR"/>
        </w:rPr>
        <w:t xml:space="preserve">objetos, como para as pessoas que utilizam os produtos, </w:t>
      </w:r>
      <w:r w:rsidRPr="0023553E">
        <w:rPr>
          <w:rFonts w:cs="Lucida Sans Unicode"/>
          <w:szCs w:val="22"/>
          <w:lang w:val="pt-BR"/>
        </w:rPr>
        <w:t xml:space="preserve">por meio da combinação de </w:t>
      </w:r>
      <w:r w:rsidR="006973B8" w:rsidRPr="0023553E">
        <w:rPr>
          <w:rFonts w:cs="Lucida Sans Unicode"/>
          <w:szCs w:val="22"/>
          <w:lang w:val="pt-BR"/>
        </w:rPr>
        <w:t>fórmulas</w:t>
      </w:r>
      <w:r w:rsidRPr="0023553E">
        <w:rPr>
          <w:rFonts w:cs="Lucida Sans Unicode"/>
          <w:szCs w:val="22"/>
          <w:lang w:val="pt-BR"/>
        </w:rPr>
        <w:t xml:space="preserve"> </w:t>
      </w:r>
      <w:r w:rsidR="006973B8" w:rsidRPr="0023553E">
        <w:rPr>
          <w:rFonts w:cs="Lucida Sans Unicode"/>
          <w:szCs w:val="22"/>
          <w:lang w:val="pt-BR"/>
        </w:rPr>
        <w:t>eficientes com ingredientes que limpam e/ou protegem os tecidos e</w:t>
      </w:r>
      <w:r w:rsidR="00C17300">
        <w:rPr>
          <w:rFonts w:cs="Lucida Sans Unicode"/>
          <w:szCs w:val="22"/>
          <w:lang w:val="pt-BR"/>
        </w:rPr>
        <w:t xml:space="preserve"> </w:t>
      </w:r>
      <w:r w:rsidR="006973B8" w:rsidRPr="0023553E">
        <w:rPr>
          <w:rFonts w:cs="Lucida Sans Unicode"/>
          <w:szCs w:val="22"/>
          <w:lang w:val="pt-BR"/>
        </w:rPr>
        <w:t>superfícies, sem deixar de lado a segurança para a saúde do consumidor</w:t>
      </w:r>
      <w:r w:rsidRPr="0023553E">
        <w:rPr>
          <w:rFonts w:cs="Lucida Sans Unicode"/>
          <w:szCs w:val="22"/>
          <w:lang w:val="pt-BR"/>
        </w:rPr>
        <w:t xml:space="preserve">. </w:t>
      </w:r>
    </w:p>
    <w:p w14:paraId="1A3DA775" w14:textId="4A4DE57B" w:rsidR="00C17300" w:rsidRDefault="00C17300" w:rsidP="00C17300">
      <w:pPr>
        <w:autoSpaceDE w:val="0"/>
        <w:autoSpaceDN w:val="0"/>
        <w:adjustRightInd w:val="0"/>
        <w:spacing w:line="240" w:lineRule="auto"/>
        <w:rPr>
          <w:rFonts w:cs="Lucida Sans Unicode"/>
          <w:szCs w:val="22"/>
          <w:lang w:val="pt-BR"/>
        </w:rPr>
      </w:pPr>
    </w:p>
    <w:p w14:paraId="474A8EC6" w14:textId="3733B6C0" w:rsidR="009F6880" w:rsidRDefault="00C17300" w:rsidP="00C17300">
      <w:pPr>
        <w:autoSpaceDE w:val="0"/>
        <w:autoSpaceDN w:val="0"/>
        <w:adjustRightInd w:val="0"/>
        <w:spacing w:line="240" w:lineRule="auto"/>
        <w:rPr>
          <w:rFonts w:cs="Lucida Sans Unicode"/>
          <w:szCs w:val="22"/>
          <w:lang w:val="pt-BR"/>
        </w:rPr>
      </w:pPr>
      <w:r>
        <w:rPr>
          <w:rFonts w:cs="Lucida Sans Unicode"/>
          <w:szCs w:val="22"/>
          <w:lang w:val="pt-BR"/>
        </w:rPr>
        <w:t xml:space="preserve">É com este foco que Evonik e Dinaco </w:t>
      </w:r>
      <w:r w:rsidR="009F6880">
        <w:rPr>
          <w:rFonts w:cs="Lucida Sans Unicode"/>
          <w:szCs w:val="22"/>
          <w:lang w:val="pt-BR"/>
        </w:rPr>
        <w:t xml:space="preserve">se associam para </w:t>
      </w:r>
      <w:r>
        <w:rPr>
          <w:rFonts w:cs="Lucida Sans Unicode"/>
          <w:szCs w:val="22"/>
          <w:lang w:val="pt-BR"/>
        </w:rPr>
        <w:t>oferece</w:t>
      </w:r>
      <w:r w:rsidR="009F6880">
        <w:rPr>
          <w:rFonts w:cs="Lucida Sans Unicode"/>
          <w:szCs w:val="22"/>
          <w:lang w:val="pt-BR"/>
        </w:rPr>
        <w:t>r um portfólio sob medida para a indústria de limpeza.</w:t>
      </w:r>
    </w:p>
    <w:p w14:paraId="29697F72" w14:textId="4DC630CA" w:rsidR="00C17300" w:rsidRPr="00C17300" w:rsidRDefault="00C17300" w:rsidP="00C17300">
      <w:pPr>
        <w:autoSpaceDE w:val="0"/>
        <w:autoSpaceDN w:val="0"/>
        <w:adjustRightInd w:val="0"/>
        <w:spacing w:line="240" w:lineRule="auto"/>
        <w:rPr>
          <w:rFonts w:cs="Lucida Sans Unicode"/>
          <w:szCs w:val="22"/>
          <w:lang w:val="pt-BR"/>
        </w:rPr>
      </w:pPr>
      <w:r>
        <w:rPr>
          <w:rFonts w:cs="Lucida Sans Unicode"/>
          <w:szCs w:val="22"/>
          <w:lang w:val="pt-BR"/>
        </w:rPr>
        <w:t xml:space="preserve"> </w:t>
      </w:r>
    </w:p>
    <w:p w14:paraId="35E2C410" w14:textId="1D70CFE4" w:rsidR="00987DA8" w:rsidRPr="003A4782" w:rsidRDefault="00987DA8" w:rsidP="00C17300">
      <w:pPr>
        <w:rPr>
          <w:rFonts w:cs="Lucida Sans Unicode"/>
          <w:sz w:val="20"/>
          <w:szCs w:val="20"/>
          <w:lang w:val="pt-BR"/>
        </w:rPr>
      </w:pPr>
    </w:p>
    <w:p w14:paraId="2A30EF2D" w14:textId="32545A54" w:rsidR="00987DA8" w:rsidRPr="0023553E" w:rsidRDefault="00987DA8" w:rsidP="0001240C">
      <w:pPr>
        <w:rPr>
          <w:rFonts w:cs="Lucida Sans Unicode"/>
          <w:sz w:val="18"/>
          <w:szCs w:val="18"/>
          <w:lang w:val="pt-BR"/>
        </w:rPr>
      </w:pPr>
    </w:p>
    <w:p w14:paraId="2A2C142A" w14:textId="421302EF" w:rsidR="00987DA8" w:rsidRPr="0023553E" w:rsidRDefault="003A4782" w:rsidP="00987DA8">
      <w:pPr>
        <w:jc w:val="both"/>
        <w:rPr>
          <w:rFonts w:cs="Lucida Sans Unicode"/>
          <w:b/>
          <w:bCs/>
          <w:sz w:val="18"/>
          <w:szCs w:val="18"/>
          <w:lang w:val="pt-BR"/>
        </w:rPr>
      </w:pPr>
      <w:r w:rsidRPr="0023553E">
        <w:rPr>
          <w:rFonts w:cs="Lucida Sans Unicode"/>
          <w:b/>
          <w:bCs/>
          <w:sz w:val="18"/>
          <w:szCs w:val="18"/>
          <w:lang w:val="pt-BR"/>
        </w:rPr>
        <w:t>Perfil Dinaco</w:t>
      </w:r>
    </w:p>
    <w:p w14:paraId="780E55E9" w14:textId="6E645EAB" w:rsidR="00987DA8" w:rsidRPr="0023553E" w:rsidRDefault="00987DA8" w:rsidP="003A4782">
      <w:pPr>
        <w:spacing w:line="240" w:lineRule="exact"/>
        <w:jc w:val="both"/>
        <w:rPr>
          <w:rFonts w:cs="Lucida Sans Unicode"/>
          <w:sz w:val="18"/>
          <w:szCs w:val="18"/>
          <w:lang w:val="pt-BR"/>
        </w:rPr>
      </w:pPr>
      <w:r w:rsidRPr="0023553E">
        <w:rPr>
          <w:rFonts w:cs="Lucida Sans Unicode"/>
          <w:sz w:val="18"/>
          <w:szCs w:val="18"/>
          <w:lang w:val="pt-BR"/>
        </w:rPr>
        <w:t>A Dinaco é uma empresa 100% brasileira de distribuição de especialidades químicas. Mais que ingredientes, vende soluções</w:t>
      </w:r>
      <w:r w:rsidR="003A4782" w:rsidRPr="0023553E">
        <w:rPr>
          <w:rFonts w:cs="Lucida Sans Unicode"/>
          <w:sz w:val="18"/>
          <w:szCs w:val="18"/>
          <w:lang w:val="pt-BR"/>
        </w:rPr>
        <w:t>,</w:t>
      </w:r>
      <w:r w:rsidRPr="0023553E">
        <w:rPr>
          <w:rFonts w:cs="Lucida Sans Unicode"/>
          <w:sz w:val="18"/>
          <w:szCs w:val="18"/>
          <w:lang w:val="pt-BR"/>
        </w:rPr>
        <w:t xml:space="preserve"> combinando produtos, serviços e insights a clientes de diferentes segmentos da indústria nacional. Representa alguns dos mais importantes fabricantes mundiais, fornecendo ao mercado brasileiro produtos com padrão de qualidade internacional para os segmentos de </w:t>
      </w:r>
      <w:proofErr w:type="spellStart"/>
      <w:r w:rsidRPr="0023553E">
        <w:rPr>
          <w:rFonts w:cs="Lucida Sans Unicode"/>
          <w:sz w:val="18"/>
          <w:szCs w:val="18"/>
          <w:lang w:val="pt-BR"/>
        </w:rPr>
        <w:t>Personal</w:t>
      </w:r>
      <w:proofErr w:type="spellEnd"/>
      <w:r w:rsidRPr="0023553E">
        <w:rPr>
          <w:rFonts w:cs="Lucida Sans Unicode"/>
          <w:sz w:val="18"/>
          <w:szCs w:val="18"/>
          <w:lang w:val="pt-BR"/>
        </w:rPr>
        <w:t xml:space="preserve"> </w:t>
      </w:r>
      <w:proofErr w:type="spellStart"/>
      <w:r w:rsidRPr="0023553E">
        <w:rPr>
          <w:rFonts w:cs="Lucida Sans Unicode"/>
          <w:sz w:val="18"/>
          <w:szCs w:val="18"/>
          <w:lang w:val="pt-BR"/>
        </w:rPr>
        <w:t>Care</w:t>
      </w:r>
      <w:proofErr w:type="spellEnd"/>
      <w:r w:rsidRPr="0023553E">
        <w:rPr>
          <w:rFonts w:cs="Lucida Sans Unicode"/>
          <w:sz w:val="18"/>
          <w:szCs w:val="18"/>
          <w:lang w:val="pt-BR"/>
        </w:rPr>
        <w:t xml:space="preserve">, Home </w:t>
      </w:r>
      <w:proofErr w:type="spellStart"/>
      <w:r w:rsidRPr="0023553E">
        <w:rPr>
          <w:rFonts w:cs="Lucida Sans Unicode"/>
          <w:sz w:val="18"/>
          <w:szCs w:val="18"/>
          <w:lang w:val="pt-BR"/>
        </w:rPr>
        <w:t>Care</w:t>
      </w:r>
      <w:proofErr w:type="spellEnd"/>
      <w:r w:rsidRPr="0023553E">
        <w:rPr>
          <w:rFonts w:cs="Lucida Sans Unicode"/>
          <w:sz w:val="18"/>
          <w:szCs w:val="18"/>
          <w:lang w:val="pt-BR"/>
        </w:rPr>
        <w:t xml:space="preserve">, Food Ingredients, Agro, Tintas &amp; Vernizes, Laminados Sintéticos, Plástico, Borracha e </w:t>
      </w:r>
      <w:proofErr w:type="spellStart"/>
      <w:r w:rsidRPr="0023553E">
        <w:rPr>
          <w:rFonts w:cs="Lucida Sans Unicode"/>
          <w:sz w:val="18"/>
          <w:szCs w:val="18"/>
          <w:lang w:val="pt-BR"/>
        </w:rPr>
        <w:t>Metalworking</w:t>
      </w:r>
      <w:proofErr w:type="spellEnd"/>
      <w:r w:rsidRPr="0023553E">
        <w:rPr>
          <w:rFonts w:cs="Lucida Sans Unicode"/>
          <w:sz w:val="18"/>
          <w:szCs w:val="18"/>
          <w:lang w:val="pt-BR"/>
        </w:rPr>
        <w:t>.</w:t>
      </w:r>
    </w:p>
    <w:p w14:paraId="5CF9A2A4" w14:textId="77777777" w:rsidR="00987DA8" w:rsidRPr="0023553E" w:rsidRDefault="00987DA8" w:rsidP="003A4782">
      <w:pPr>
        <w:spacing w:line="240" w:lineRule="exact"/>
        <w:jc w:val="both"/>
        <w:rPr>
          <w:sz w:val="18"/>
          <w:szCs w:val="18"/>
          <w:lang w:val="pt-BR"/>
        </w:rPr>
      </w:pPr>
      <w:r w:rsidRPr="0023553E">
        <w:rPr>
          <w:sz w:val="18"/>
          <w:szCs w:val="18"/>
          <w:lang w:val="pt-BR"/>
        </w:rPr>
        <w:t>Com quase 85 anos de atuação no país, a Dinaco se orgulha de haver construído relações de longo prazo tanto com as empresas que representa, quanto com seus clientes. Para cumprir seu compromisso de trazer inovações e produtos de alta performance para a indústria brasileira, mantém uma equipe altamente qualificada e uma logística para atendimento via estoque local. Sua equipe técnico-comercial oferece apoio técnico e soluções específicas para cada cliente. A Dinaco cuida de todo o processo, desde a concepção inicial do produto até a chegada das matérias-primas em seus clientes por todo o Brasil.</w:t>
      </w:r>
    </w:p>
    <w:p w14:paraId="62FA2774" w14:textId="77777777" w:rsidR="00374259" w:rsidRPr="00987DA8" w:rsidRDefault="00374259" w:rsidP="0001240C">
      <w:pPr>
        <w:rPr>
          <w:lang w:val="pt-BR"/>
        </w:rPr>
      </w:pPr>
    </w:p>
    <w:p w14:paraId="144A1F34" w14:textId="581DEE17" w:rsidR="00650BD3" w:rsidRPr="002A5662" w:rsidRDefault="00650BD3" w:rsidP="002A5662">
      <w:pPr>
        <w:rPr>
          <w:b/>
          <w:bCs/>
          <w:lang w:val="pt-BR"/>
        </w:rPr>
      </w:pPr>
    </w:p>
    <w:p w14:paraId="3D3B0160" w14:textId="77777777" w:rsidR="005513B4" w:rsidRDefault="005513B4" w:rsidP="005513B4">
      <w:pPr>
        <w:spacing w:line="220" w:lineRule="exact"/>
        <w:outlineLvl w:val="0"/>
        <w:rPr>
          <w:rFonts w:cs="Lucida Sans Unicode"/>
          <w:b/>
          <w:bCs/>
          <w:sz w:val="18"/>
          <w:szCs w:val="18"/>
          <w:lang w:val="pt-BR"/>
        </w:rPr>
      </w:pPr>
      <w:r w:rsidRPr="005513B4"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  <w:lang w:val="pt-BR"/>
        </w:rPr>
        <w:t xml:space="preserve">Informações da Empresa </w:t>
      </w:r>
    </w:p>
    <w:p w14:paraId="1BB0A4F5" w14:textId="77777777" w:rsidR="005513B4" w:rsidRPr="005513B4" w:rsidRDefault="005513B4" w:rsidP="005513B4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one" w:sz="0" w:space="0" w:color="auto" w:frame="1"/>
          <w:lang w:val="pt-BR"/>
        </w:rPr>
      </w:pPr>
      <w:r w:rsidRPr="005513B4">
        <w:rPr>
          <w:rFonts w:eastAsia="Lucida Sans Unicode" w:cs="Lucida Sans Unicode"/>
          <w:sz w:val="18"/>
          <w:szCs w:val="18"/>
          <w:bdr w:val="none" w:sz="0" w:space="0" w:color="auto" w:frame="1"/>
          <w:lang w:val="pt-BR"/>
        </w:rPr>
        <w:t>A Evonik é uma das líderes mundiais em especialidades químicas. A empresa atua em mais de 100 países em todo o mundo e gerou vendas de 12,2 bilhões de euros e um lucro operacional (EBITDA ajustado) de 1,91 bilhão de euros em 2020. A Evonik vai muito além da química para criar soluções inovadoras, rentáveis e sustentáveis para os clientes. Mais de 33.000 colaboradores trabalham juntos com um propósito em comum: queremos melhorar a vida das pessoas, todos os dias.</w:t>
      </w:r>
    </w:p>
    <w:p w14:paraId="62B4FFC0" w14:textId="77777777" w:rsidR="005513B4" w:rsidRPr="005513B4" w:rsidRDefault="005513B4" w:rsidP="005513B4">
      <w:pPr>
        <w:spacing w:line="220" w:lineRule="exact"/>
        <w:outlineLvl w:val="0"/>
        <w:rPr>
          <w:b/>
          <w:bCs/>
          <w:sz w:val="18"/>
          <w:szCs w:val="18"/>
          <w:lang w:val="pt-BR"/>
        </w:rPr>
      </w:pPr>
    </w:p>
    <w:p w14:paraId="54C46428" w14:textId="16629AA6" w:rsidR="005513B4" w:rsidRDefault="005513B4" w:rsidP="005513B4">
      <w:pPr>
        <w:spacing w:line="220" w:lineRule="exact"/>
        <w:outlineLvl w:val="0"/>
        <w:rPr>
          <w:b/>
          <w:bCs/>
          <w:sz w:val="18"/>
          <w:szCs w:val="18"/>
          <w:lang w:val="pt-BR"/>
        </w:rPr>
      </w:pPr>
    </w:p>
    <w:p w14:paraId="60A31BD3" w14:textId="77777777" w:rsidR="005513B4" w:rsidRPr="00EF0C03" w:rsidRDefault="005513B4" w:rsidP="005513B4">
      <w:pPr>
        <w:spacing w:line="220" w:lineRule="exact"/>
        <w:outlineLvl w:val="0"/>
        <w:rPr>
          <w:rFonts w:cs="Lucida Sans Unicode"/>
          <w:b/>
          <w:bCs/>
          <w:sz w:val="18"/>
          <w:szCs w:val="18"/>
          <w:lang w:val="pt-BR"/>
        </w:rPr>
      </w:pPr>
      <w:r w:rsidRPr="00EF0C03">
        <w:rPr>
          <w:rFonts w:cs="Lucida Sans Unicode"/>
          <w:b/>
          <w:bCs/>
          <w:sz w:val="18"/>
          <w:szCs w:val="18"/>
          <w:lang w:val="pt-BR"/>
        </w:rPr>
        <w:t xml:space="preserve">Sobre </w:t>
      </w:r>
      <w:proofErr w:type="spellStart"/>
      <w:r w:rsidRPr="00EF0C03">
        <w:rPr>
          <w:rFonts w:cs="Lucida Sans Unicode"/>
          <w:b/>
          <w:bCs/>
          <w:sz w:val="18"/>
          <w:szCs w:val="18"/>
          <w:lang w:val="pt-BR"/>
        </w:rPr>
        <w:t>Nutrition</w:t>
      </w:r>
      <w:proofErr w:type="spellEnd"/>
      <w:r w:rsidRPr="00EF0C03">
        <w:rPr>
          <w:rFonts w:cs="Lucida Sans Unicode"/>
          <w:b/>
          <w:bCs/>
          <w:sz w:val="18"/>
          <w:szCs w:val="18"/>
          <w:lang w:val="pt-BR"/>
        </w:rPr>
        <w:t xml:space="preserve"> &amp; </w:t>
      </w:r>
      <w:proofErr w:type="spellStart"/>
      <w:r w:rsidRPr="00EF0C03">
        <w:rPr>
          <w:rFonts w:cs="Lucida Sans Unicode"/>
          <w:b/>
          <w:bCs/>
          <w:sz w:val="18"/>
          <w:szCs w:val="18"/>
          <w:lang w:val="pt-BR"/>
        </w:rPr>
        <w:t>Care</w:t>
      </w:r>
      <w:proofErr w:type="spellEnd"/>
      <w:r w:rsidRPr="00EF0C03">
        <w:rPr>
          <w:rFonts w:cs="Lucida Sans Unicode"/>
          <w:b/>
          <w:bCs/>
          <w:sz w:val="18"/>
          <w:szCs w:val="18"/>
          <w:lang w:val="pt-BR"/>
        </w:rPr>
        <w:t xml:space="preserve"> </w:t>
      </w:r>
    </w:p>
    <w:p w14:paraId="5FD39EA8" w14:textId="04FC741A" w:rsidR="005513B4" w:rsidRPr="005513B4" w:rsidRDefault="005513B4" w:rsidP="005513B4">
      <w:pPr>
        <w:pStyle w:val="Heading3"/>
        <w:spacing w:line="220" w:lineRule="exact"/>
        <w:rPr>
          <w:rFonts w:cs="Lucida Sans Unicode"/>
          <w:b w:val="0"/>
          <w:caps/>
          <w:sz w:val="18"/>
          <w:szCs w:val="18"/>
          <w:lang w:val="pt-BR"/>
        </w:rPr>
      </w:pPr>
      <w:r w:rsidRPr="00EF0C03">
        <w:rPr>
          <w:rFonts w:cs="Lucida Sans Unicode"/>
          <w:b w:val="0"/>
          <w:sz w:val="18"/>
          <w:szCs w:val="18"/>
          <w:lang w:val="pt-BR"/>
        </w:rPr>
        <w:t xml:space="preserve">As atividades da divisão </w:t>
      </w:r>
      <w:proofErr w:type="spellStart"/>
      <w:r w:rsidRPr="00EF0C03">
        <w:rPr>
          <w:rFonts w:cs="Lucida Sans Unicode"/>
          <w:b w:val="0"/>
          <w:sz w:val="18"/>
          <w:szCs w:val="18"/>
          <w:lang w:val="pt-BR"/>
        </w:rPr>
        <w:t>Nutrition</w:t>
      </w:r>
      <w:proofErr w:type="spellEnd"/>
      <w:r w:rsidRPr="00EF0C03">
        <w:rPr>
          <w:rFonts w:cs="Lucida Sans Unicode"/>
          <w:b w:val="0"/>
          <w:sz w:val="18"/>
          <w:szCs w:val="18"/>
          <w:lang w:val="pt-BR"/>
        </w:rPr>
        <w:t xml:space="preserve"> &amp; </w:t>
      </w:r>
      <w:proofErr w:type="spellStart"/>
      <w:r w:rsidRPr="00EF0C03">
        <w:rPr>
          <w:rFonts w:cs="Lucida Sans Unicode"/>
          <w:b w:val="0"/>
          <w:sz w:val="18"/>
          <w:szCs w:val="18"/>
          <w:lang w:val="pt-BR"/>
        </w:rPr>
        <w:t>Care</w:t>
      </w:r>
      <w:proofErr w:type="spellEnd"/>
      <w:r w:rsidRPr="00EF0C03">
        <w:rPr>
          <w:rFonts w:cs="Lucida Sans Unicode"/>
          <w:b w:val="0"/>
          <w:sz w:val="18"/>
          <w:szCs w:val="18"/>
          <w:lang w:val="pt-BR"/>
        </w:rPr>
        <w:t xml:space="preserve"> se concentram nos segmentos de saúde e qualidade de vida. A divisão desenvolve soluções diferenciadas para ingredientes farmacêuticos ativos, dispositivos médicos, nutrição humana e animal, cuidados pessoais, cosméticos e produtos para limpeza doméstica. Nesses mercados robustos, a divisão gerou vendas de aproximadamente 2,9 bilhões de euros em 2019, com cerca de 5.300 colaboradores. </w:t>
      </w:r>
    </w:p>
    <w:p w14:paraId="7836929A" w14:textId="77777777" w:rsidR="005513B4" w:rsidRPr="005513B4" w:rsidRDefault="005513B4" w:rsidP="005513B4">
      <w:pPr>
        <w:spacing w:line="220" w:lineRule="exact"/>
        <w:outlineLvl w:val="0"/>
        <w:rPr>
          <w:b/>
          <w:bCs/>
          <w:sz w:val="18"/>
          <w:szCs w:val="18"/>
          <w:lang w:val="pt-BR"/>
        </w:rPr>
      </w:pPr>
    </w:p>
    <w:p w14:paraId="0D433298" w14:textId="77777777" w:rsidR="005513B4" w:rsidRPr="005513B4" w:rsidRDefault="005513B4" w:rsidP="005513B4">
      <w:pPr>
        <w:spacing w:line="220" w:lineRule="exact"/>
        <w:outlineLvl w:val="0"/>
        <w:rPr>
          <w:rFonts w:cs="Lucida Sans Unicode"/>
          <w:b/>
          <w:bCs/>
          <w:sz w:val="18"/>
          <w:szCs w:val="18"/>
          <w:lang w:val="pt-BR"/>
        </w:rPr>
      </w:pPr>
      <w:r w:rsidRPr="005513B4"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  <w:lang w:val="pt-BR"/>
        </w:rPr>
        <w:t>Nota legal</w:t>
      </w:r>
    </w:p>
    <w:p w14:paraId="65F89F73" w14:textId="77777777" w:rsidR="005513B4" w:rsidRPr="005513B4" w:rsidRDefault="005513B4" w:rsidP="005513B4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  <w:lang w:val="pt-BR"/>
        </w:rPr>
      </w:pPr>
      <w:r w:rsidRPr="005513B4">
        <w:rPr>
          <w:rFonts w:eastAsia="Lucida Sans Unicode" w:cs="Lucida Sans Unicode"/>
          <w:sz w:val="18"/>
          <w:szCs w:val="18"/>
          <w:bdr w:val="none" w:sz="0" w:space="0" w:color="auto" w:frame="1"/>
          <w:lang w:val="pt-BR"/>
        </w:rPr>
        <w:lastRenderedPageBreak/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0E09DB64" w14:textId="77777777" w:rsidR="005513B4" w:rsidRPr="005513B4" w:rsidRDefault="005513B4" w:rsidP="005513B4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  <w:lang w:val="pt-BR"/>
        </w:rPr>
      </w:pPr>
    </w:p>
    <w:p w14:paraId="2B325249" w14:textId="77777777" w:rsidR="005513B4" w:rsidRPr="005513B4" w:rsidRDefault="005513B4" w:rsidP="005513B4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  <w:lang w:val="pt-BR"/>
        </w:rPr>
      </w:pPr>
    </w:p>
    <w:p w14:paraId="448B94E2" w14:textId="77777777" w:rsidR="005513B4" w:rsidRPr="005513B4" w:rsidRDefault="005513B4" w:rsidP="005513B4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  <w:lang w:val="pt-BR"/>
        </w:rPr>
      </w:pPr>
    </w:p>
    <w:p w14:paraId="39DB7E30" w14:textId="77777777" w:rsidR="005513B4" w:rsidRPr="005513B4" w:rsidRDefault="005513B4" w:rsidP="005513B4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5513B4">
        <w:rPr>
          <w:rFonts w:cs="Lucida Sans Unicode"/>
          <w:b/>
          <w:sz w:val="18"/>
          <w:szCs w:val="18"/>
          <w:lang w:val="pt-BR"/>
        </w:rPr>
        <w:t>Evonik Brasil Ltda.</w:t>
      </w:r>
    </w:p>
    <w:p w14:paraId="3484DA58" w14:textId="77777777" w:rsidR="005513B4" w:rsidRPr="005513B4" w:rsidRDefault="005513B4" w:rsidP="005513B4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5513B4">
        <w:rPr>
          <w:rFonts w:cs="Lucida Sans Unicode"/>
          <w:sz w:val="18"/>
          <w:szCs w:val="18"/>
          <w:lang w:val="pt-BR"/>
        </w:rPr>
        <w:t>Fone: (11) 3146-4100</w:t>
      </w:r>
    </w:p>
    <w:p w14:paraId="67B932D0" w14:textId="77777777" w:rsidR="005513B4" w:rsidRPr="005513B4" w:rsidRDefault="005513B4" w:rsidP="005513B4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5513B4">
        <w:rPr>
          <w:rFonts w:cs="Lucida Sans Unicode"/>
          <w:sz w:val="18"/>
          <w:szCs w:val="18"/>
          <w:lang w:val="pt-BR"/>
        </w:rPr>
        <w:t>www.evonik.com.br</w:t>
      </w:r>
    </w:p>
    <w:p w14:paraId="46DF5564" w14:textId="77777777" w:rsidR="005513B4" w:rsidRPr="005513B4" w:rsidRDefault="005513B4" w:rsidP="005513B4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5513B4">
        <w:rPr>
          <w:rFonts w:cs="Lucida Sans Unicode"/>
          <w:sz w:val="18"/>
          <w:szCs w:val="18"/>
          <w:lang w:val="pt-BR"/>
        </w:rPr>
        <w:t>facebook.com/Evonik</w:t>
      </w:r>
    </w:p>
    <w:p w14:paraId="00DBB287" w14:textId="77777777" w:rsidR="005513B4" w:rsidRPr="005513B4" w:rsidRDefault="005513B4" w:rsidP="005513B4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5513B4">
        <w:rPr>
          <w:rFonts w:cs="Lucida Sans Unicode"/>
          <w:sz w:val="18"/>
          <w:szCs w:val="18"/>
          <w:lang w:val="pt-BR"/>
        </w:rPr>
        <w:t>instagram.com/</w:t>
      </w:r>
      <w:proofErr w:type="spellStart"/>
      <w:r w:rsidRPr="005513B4">
        <w:rPr>
          <w:rFonts w:cs="Lucida Sans Unicode"/>
          <w:sz w:val="18"/>
          <w:szCs w:val="18"/>
          <w:lang w:val="pt-BR"/>
        </w:rPr>
        <w:t>Evonik.Brasil</w:t>
      </w:r>
      <w:proofErr w:type="spellEnd"/>
    </w:p>
    <w:p w14:paraId="075C8651" w14:textId="77777777" w:rsidR="005513B4" w:rsidRPr="005513B4" w:rsidRDefault="005513B4" w:rsidP="005513B4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5513B4">
        <w:rPr>
          <w:rFonts w:cs="Lucida Sans Unicode"/>
          <w:sz w:val="18"/>
          <w:szCs w:val="18"/>
          <w:lang w:val="pt-BR"/>
        </w:rPr>
        <w:t>youtube.com/</w:t>
      </w:r>
      <w:proofErr w:type="spellStart"/>
      <w:r w:rsidRPr="005513B4">
        <w:rPr>
          <w:rFonts w:cs="Lucida Sans Unicode"/>
          <w:sz w:val="18"/>
          <w:szCs w:val="18"/>
          <w:lang w:val="pt-BR"/>
        </w:rPr>
        <w:t>EvonikIndustries</w:t>
      </w:r>
      <w:proofErr w:type="spellEnd"/>
    </w:p>
    <w:p w14:paraId="0399776B" w14:textId="77777777" w:rsidR="005513B4" w:rsidRPr="005513B4" w:rsidRDefault="005513B4" w:rsidP="005513B4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5513B4">
        <w:rPr>
          <w:rFonts w:cs="Lucida Sans Unicode"/>
          <w:sz w:val="18"/>
          <w:szCs w:val="18"/>
          <w:lang w:val="pt-BR"/>
        </w:rPr>
        <w:t>linkedin.com/</w:t>
      </w:r>
      <w:proofErr w:type="spellStart"/>
      <w:r w:rsidRPr="005513B4">
        <w:rPr>
          <w:rFonts w:cs="Lucida Sans Unicode"/>
          <w:sz w:val="18"/>
          <w:szCs w:val="18"/>
          <w:lang w:val="pt-BR"/>
        </w:rPr>
        <w:t>company</w:t>
      </w:r>
      <w:proofErr w:type="spellEnd"/>
      <w:r w:rsidRPr="005513B4">
        <w:rPr>
          <w:rFonts w:cs="Lucida Sans Unicode"/>
          <w:sz w:val="18"/>
          <w:szCs w:val="18"/>
          <w:lang w:val="pt-BR"/>
        </w:rPr>
        <w:t>/Evonik</w:t>
      </w:r>
    </w:p>
    <w:p w14:paraId="3187065F" w14:textId="77777777" w:rsidR="005513B4" w:rsidRPr="005513B4" w:rsidRDefault="005513B4" w:rsidP="005513B4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5513B4">
        <w:rPr>
          <w:rFonts w:cs="Lucida Sans Unicode"/>
          <w:sz w:val="18"/>
          <w:szCs w:val="18"/>
          <w:lang w:val="pt-BR"/>
        </w:rPr>
        <w:t>twitter.com/</w:t>
      </w:r>
      <w:proofErr w:type="spellStart"/>
      <w:r w:rsidRPr="005513B4">
        <w:rPr>
          <w:rFonts w:cs="Lucida Sans Unicode"/>
          <w:sz w:val="18"/>
          <w:szCs w:val="18"/>
          <w:lang w:val="pt-BR"/>
        </w:rPr>
        <w:t>Evonik</w:t>
      </w:r>
      <w:r w:rsidRPr="005513B4">
        <w:rPr>
          <w:rStyle w:val="Hyperlink"/>
          <w:rFonts w:cs="Lucida Sans Unicode"/>
          <w:sz w:val="18"/>
          <w:szCs w:val="18"/>
          <w:lang w:val="pt-BR"/>
        </w:rPr>
        <w:t>_BR</w:t>
      </w:r>
      <w:proofErr w:type="spellEnd"/>
    </w:p>
    <w:p w14:paraId="240C3913" w14:textId="77777777" w:rsidR="005513B4" w:rsidRPr="005513B4" w:rsidRDefault="005513B4" w:rsidP="005513B4">
      <w:pPr>
        <w:spacing w:line="220" w:lineRule="exact"/>
        <w:outlineLvl w:val="0"/>
        <w:rPr>
          <w:b/>
          <w:bCs/>
          <w:sz w:val="18"/>
          <w:szCs w:val="18"/>
          <w:lang w:val="pt-BR"/>
        </w:rPr>
      </w:pPr>
    </w:p>
    <w:p w14:paraId="03F665D6" w14:textId="77777777" w:rsidR="005513B4" w:rsidRPr="005513B4" w:rsidRDefault="005513B4" w:rsidP="005513B4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  <w:lang w:val="pt-BR"/>
        </w:rPr>
      </w:pPr>
    </w:p>
    <w:p w14:paraId="1EAD68FF" w14:textId="77777777" w:rsidR="005513B4" w:rsidRPr="005513B4" w:rsidRDefault="005513B4" w:rsidP="005513B4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5513B4">
        <w:rPr>
          <w:rFonts w:cs="Lucida Sans Unicode"/>
          <w:b/>
          <w:sz w:val="18"/>
          <w:szCs w:val="18"/>
          <w:lang w:val="pt-BR"/>
        </w:rPr>
        <w:t>Informações para imprensa</w:t>
      </w:r>
    </w:p>
    <w:p w14:paraId="7DA1BAD7" w14:textId="77777777" w:rsidR="005513B4" w:rsidRPr="005513B4" w:rsidRDefault="005513B4" w:rsidP="005513B4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5513B4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14:paraId="4089B524" w14:textId="77777777" w:rsidR="005513B4" w:rsidRDefault="005513B4" w:rsidP="005513B4">
      <w:pPr>
        <w:spacing w:line="240" w:lineRule="auto"/>
        <w:rPr>
          <w:rFonts w:cs="Lucida Sans Unicode"/>
          <w:sz w:val="18"/>
          <w:szCs w:val="18"/>
          <w:lang w:val="nl-BE"/>
        </w:rPr>
      </w:pPr>
      <w:r>
        <w:rPr>
          <w:rFonts w:cs="Lucida Sans Unicode"/>
          <w:sz w:val="18"/>
          <w:szCs w:val="18"/>
          <w:lang w:val="nl-BE"/>
        </w:rPr>
        <w:t>Sheila Diez: (11) 3473.0255/98540.7777 -sheila@viapublicacomunicacao.com.br</w:t>
      </w:r>
    </w:p>
    <w:p w14:paraId="7DF6FF04" w14:textId="77777777" w:rsidR="005513B4" w:rsidRDefault="005513B4" w:rsidP="005513B4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5513B4">
        <w:rPr>
          <w:rFonts w:cs="Lucida Sans Unicode"/>
          <w:sz w:val="18"/>
          <w:szCs w:val="18"/>
          <w:lang w:val="pt-BR"/>
        </w:rPr>
        <w:t>Taís Augusto: (11) 3562.5555/99642.7274 -tais@viapublicacomunicacao.com.br</w:t>
      </w:r>
    </w:p>
    <w:p w14:paraId="07A22D99" w14:textId="77777777" w:rsidR="005513B4" w:rsidRPr="005513B4" w:rsidRDefault="005513B4" w:rsidP="005513B4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5513B4">
        <w:rPr>
          <w:rFonts w:cs="Lucida Sans Unicode"/>
          <w:sz w:val="18"/>
          <w:szCs w:val="18"/>
          <w:lang w:val="pt-BR"/>
        </w:rPr>
        <w:t>Inês Cardoso: (11) 3562.5555/99950.6687 -</w:t>
      </w:r>
      <w:hyperlink r:id="rId12" w:history="1">
        <w:r w:rsidRPr="005513B4">
          <w:rPr>
            <w:rStyle w:val="Hyperlink"/>
            <w:rFonts w:cs="Lucida Sans Unicode"/>
            <w:sz w:val="18"/>
            <w:szCs w:val="18"/>
            <w:lang w:val="pt-BR"/>
          </w:rPr>
          <w:t>ines@viapublicacomunicacao.com.br</w:t>
        </w:r>
      </w:hyperlink>
    </w:p>
    <w:p w14:paraId="73BC04D8" w14:textId="77777777" w:rsidR="005513B4" w:rsidRPr="005513B4" w:rsidRDefault="005513B4" w:rsidP="005513B4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3F893C35" w14:textId="77777777" w:rsidR="00EF0C03" w:rsidRPr="009C7CB8" w:rsidRDefault="00EF0C03" w:rsidP="00EF0C03">
      <w:pPr>
        <w:rPr>
          <w:lang w:val="pt-BR"/>
        </w:rPr>
      </w:pPr>
    </w:p>
    <w:p w14:paraId="01CFDB11" w14:textId="77777777" w:rsidR="00EF0C03" w:rsidRPr="00EF0C03" w:rsidRDefault="00EF0C03" w:rsidP="00EF0C03">
      <w:pPr>
        <w:spacing w:line="220" w:lineRule="exact"/>
        <w:outlineLvl w:val="0"/>
        <w:rPr>
          <w:b/>
          <w:bCs/>
          <w:color w:val="000000"/>
          <w:sz w:val="18"/>
          <w:szCs w:val="18"/>
          <w:lang w:val="pt-BR"/>
        </w:rPr>
      </w:pPr>
    </w:p>
    <w:sectPr w:rsidR="00EF0C03" w:rsidRPr="00EF0C03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64645" w14:textId="77777777" w:rsidR="00A569D5" w:rsidRDefault="00A569D5">
      <w:pPr>
        <w:spacing w:line="240" w:lineRule="auto"/>
      </w:pPr>
      <w:r>
        <w:separator/>
      </w:r>
    </w:p>
  </w:endnote>
  <w:endnote w:type="continuationSeparator" w:id="0">
    <w:p w14:paraId="27AF4EF3" w14:textId="77777777" w:rsidR="00A569D5" w:rsidRDefault="00A569D5">
      <w:pPr>
        <w:spacing w:line="240" w:lineRule="auto"/>
      </w:pPr>
      <w:r>
        <w:continuationSeparator/>
      </w:r>
    </w:p>
  </w:endnote>
  <w:endnote w:type="continuationNotice" w:id="1">
    <w:p w14:paraId="11049CB3" w14:textId="77777777" w:rsidR="00A569D5" w:rsidRDefault="00A569D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E6750" w14:textId="5C0D63FB" w:rsidR="00CF6950" w:rsidRDefault="00C0447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8C175F8" wp14:editId="7600299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411b4d8092271f4c189b648c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DCC42D" w14:textId="35782199" w:rsidR="00C04474" w:rsidRPr="00C04474" w:rsidRDefault="00C04474" w:rsidP="00C04474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0447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C175F8" id="_x0000_t202" coordsize="21600,21600" o:spt="202" path="m,l,21600r21600,l21600,xe">
              <v:stroke joinstyle="miter"/>
              <v:path gradientshapeok="t" o:connecttype="rect"/>
            </v:shapetype>
            <v:shape id="MSIPCM411b4d8092271f4c189b648c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VIdz3rICAABHBQAA&#10;DgAAAAAAAAAAAAAAAAAuAgAAZHJzL2Uyb0RvYy54bWxQSwECLQAUAAYACAAAACEAfHYI4d8AAAAL&#10;AQAADwAAAAAAAAAAAAAAAAAMBQAAZHJzL2Rvd25yZXYueG1sUEsFBgAAAAAEAAQA8wAAABgGAAAA&#10;AA==&#10;" o:allowincell="f" filled="f" stroked="f" strokeweight=".5pt">
              <v:textbox inset="20pt,0,,0">
                <w:txbxContent>
                  <w:p w14:paraId="2BDCC42D" w14:textId="35782199" w:rsidR="00C04474" w:rsidRPr="00C04474" w:rsidRDefault="00C04474" w:rsidP="00C04474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04474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6E63EB" w14:textId="77777777" w:rsidR="00CF6950" w:rsidRDefault="00CF6950">
    <w:pPr>
      <w:pStyle w:val="Footer"/>
    </w:pPr>
    <w:r>
      <w:rPr>
        <w:rFonts w:eastAsia="Lucida Sans Unicode" w:cs="Lucida Sans Unicode"/>
        <w:szCs w:val="22"/>
        <w:bdr w:val="nil"/>
        <w:lang w:val="pt-BR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  <w:lang w:val="pt-BR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0E5C52D" w14:textId="77777777" w:rsidR="00DB339C" w:rsidRDefault="00DB33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4F03" w14:textId="2A57BD7C" w:rsidR="00CF6950" w:rsidRDefault="00C04474" w:rsidP="00316EC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030D16B1" wp14:editId="3B3BFA0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bd1a4bffbd5ed0029a989c65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6C1ECB" w14:textId="0F0D5F51" w:rsidR="00C04474" w:rsidRPr="00C04474" w:rsidRDefault="00C04474" w:rsidP="00C04474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0447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D16B1" id="_x0000_t202" coordsize="21600,21600" o:spt="202" path="m,l,21600r21600,l21600,xe">
              <v:stroke joinstyle="miter"/>
              <v:path gradientshapeok="t" o:connecttype="rect"/>
            </v:shapetype>
            <v:shape id="MSIPCMbd1a4bffbd5ed0029a989c65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ovfmz7ICAABQBQAA&#10;DgAAAAAAAAAAAAAAAAAuAgAAZHJzL2Uyb0RvYy54bWxQSwECLQAUAAYACAAAACEAfHYI4d8AAAAL&#10;AQAADwAAAAAAAAAAAAAAAAAMBQAAZHJzL2Rvd25yZXYueG1sUEsFBgAAAAAEAAQA8wAAABgGAAAA&#10;AA==&#10;" o:allowincell="f" filled="f" stroked="f" strokeweight=".5pt">
              <v:textbox inset="20pt,0,,0">
                <w:txbxContent>
                  <w:p w14:paraId="3F6C1ECB" w14:textId="0F0D5F51" w:rsidR="00C04474" w:rsidRPr="00C04474" w:rsidRDefault="00C04474" w:rsidP="00C04474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04474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3D21AC1" w14:textId="77777777" w:rsidR="00CF6950" w:rsidRPr="005225EC" w:rsidRDefault="00CF6950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  <w:lang w:val="pt-BR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pt-BR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  <w:p w14:paraId="03F4A74E" w14:textId="77777777" w:rsidR="00DB339C" w:rsidRDefault="00DB33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8FFA9" w14:textId="77777777" w:rsidR="00A569D5" w:rsidRDefault="00A569D5">
      <w:pPr>
        <w:spacing w:line="240" w:lineRule="auto"/>
      </w:pPr>
      <w:r>
        <w:separator/>
      </w:r>
    </w:p>
  </w:footnote>
  <w:footnote w:type="continuationSeparator" w:id="0">
    <w:p w14:paraId="099988F8" w14:textId="77777777" w:rsidR="00A569D5" w:rsidRDefault="00A569D5">
      <w:pPr>
        <w:spacing w:line="240" w:lineRule="auto"/>
      </w:pPr>
      <w:r>
        <w:continuationSeparator/>
      </w:r>
    </w:p>
  </w:footnote>
  <w:footnote w:type="continuationNotice" w:id="1">
    <w:p w14:paraId="3FB6B00E" w14:textId="77777777" w:rsidR="00A569D5" w:rsidRDefault="00A569D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B0535" w14:textId="77777777" w:rsidR="00CF6950" w:rsidRPr="003F4CD0" w:rsidRDefault="00CF6950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7216" behindDoc="1" locked="0" layoutInCell="1" allowOverlap="1" wp14:anchorId="1F1B53D7" wp14:editId="766C301A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7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2F7E3CD9" wp14:editId="18F11DC9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8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701BFEF" w14:textId="77777777" w:rsidR="00DB339C" w:rsidRDefault="00DB339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9807B" w14:textId="77777777" w:rsidR="00CF6950" w:rsidRPr="003F4CD0" w:rsidRDefault="00CF6950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3120" behindDoc="0" locked="0" layoutInCell="1" allowOverlap="1" wp14:anchorId="75107066" wp14:editId="12B4E4BB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9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49024" behindDoc="1" locked="0" layoutInCell="1" allowOverlap="1" wp14:anchorId="40B78E29" wp14:editId="5CD58586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BC5AD" w14:textId="77777777" w:rsidR="00DB339C" w:rsidRDefault="00DB33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3B5918"/>
    <w:multiLevelType w:val="hybridMultilevel"/>
    <w:tmpl w:val="737E2E3E"/>
    <w:lvl w:ilvl="0" w:tplc="A698BBA0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1CC2091"/>
    <w:multiLevelType w:val="hybridMultilevel"/>
    <w:tmpl w:val="1408CAFE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11D83D5D"/>
    <w:multiLevelType w:val="hybridMultilevel"/>
    <w:tmpl w:val="9B0A6B46"/>
    <w:lvl w:ilvl="0" w:tplc="0416000F">
      <w:start w:val="1"/>
      <w:numFmt w:val="decimal"/>
      <w:lvlText w:val="%1."/>
      <w:lvlJc w:val="left"/>
      <w:pPr>
        <w:ind w:left="445" w:hanging="360"/>
      </w:pPr>
    </w:lvl>
    <w:lvl w:ilvl="1" w:tplc="04160019" w:tentative="1">
      <w:start w:val="1"/>
      <w:numFmt w:val="lowerLetter"/>
      <w:lvlText w:val="%2."/>
      <w:lvlJc w:val="left"/>
      <w:pPr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6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F18737A"/>
    <w:multiLevelType w:val="hybridMultilevel"/>
    <w:tmpl w:val="A07AD55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56608"/>
    <w:multiLevelType w:val="hybridMultilevel"/>
    <w:tmpl w:val="3EFCC7EE"/>
    <w:lvl w:ilvl="0" w:tplc="B21A0320">
      <w:start w:val="1"/>
      <w:numFmt w:val="bullet"/>
      <w:lvlText w:val="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5662FC" w:tentative="1">
      <w:start w:val="1"/>
      <w:numFmt w:val="bullet"/>
      <w:lvlText w:val="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3A767C" w:tentative="1">
      <w:start w:val="1"/>
      <w:numFmt w:val="bullet"/>
      <w:lvlText w:val="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07BA4" w:tentative="1">
      <w:start w:val="1"/>
      <w:numFmt w:val="bullet"/>
      <w:lvlText w:val="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5EE146" w:tentative="1">
      <w:start w:val="1"/>
      <w:numFmt w:val="bullet"/>
      <w:lvlText w:val="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18FBCA" w:tentative="1">
      <w:start w:val="1"/>
      <w:numFmt w:val="bullet"/>
      <w:lvlText w:val="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8AF3B0" w:tentative="1">
      <w:start w:val="1"/>
      <w:numFmt w:val="bullet"/>
      <w:lvlText w:val="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7A84E4" w:tentative="1">
      <w:start w:val="1"/>
      <w:numFmt w:val="bullet"/>
      <w:lvlText w:val="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E4C1A6" w:tentative="1">
      <w:start w:val="1"/>
      <w:numFmt w:val="bullet"/>
      <w:lvlText w:val="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662F85"/>
    <w:multiLevelType w:val="hybridMultilevel"/>
    <w:tmpl w:val="6E8A1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818E8"/>
    <w:multiLevelType w:val="hybridMultilevel"/>
    <w:tmpl w:val="55588E8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6"/>
  </w:num>
  <w:num w:numId="14">
    <w:abstractNumId w:val="10"/>
  </w:num>
  <w:num w:numId="15">
    <w:abstractNumId w:val="24"/>
  </w:num>
  <w:num w:numId="16">
    <w:abstractNumId w:val="20"/>
  </w:num>
  <w:num w:numId="17">
    <w:abstractNumId w:val="12"/>
  </w:num>
  <w:num w:numId="18">
    <w:abstractNumId w:val="14"/>
  </w:num>
  <w:num w:numId="19">
    <w:abstractNumId w:val="17"/>
  </w:num>
  <w:num w:numId="20">
    <w:abstractNumId w:val="16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8"/>
  </w:num>
  <w:num w:numId="33">
    <w:abstractNumId w:val="15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23"/>
  </w:num>
  <w:num w:numId="37">
    <w:abstractNumId w:val="19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1DAD"/>
    <w:rsid w:val="00007459"/>
    <w:rsid w:val="0001240C"/>
    <w:rsid w:val="00013417"/>
    <w:rsid w:val="00013722"/>
    <w:rsid w:val="00020EC3"/>
    <w:rsid w:val="00033092"/>
    <w:rsid w:val="00035360"/>
    <w:rsid w:val="000400C5"/>
    <w:rsid w:val="00046C72"/>
    <w:rsid w:val="00046E1C"/>
    <w:rsid w:val="00047E57"/>
    <w:rsid w:val="0005556E"/>
    <w:rsid w:val="00065B00"/>
    <w:rsid w:val="00083217"/>
    <w:rsid w:val="00084555"/>
    <w:rsid w:val="00085705"/>
    <w:rsid w:val="0008605C"/>
    <w:rsid w:val="00086556"/>
    <w:rsid w:val="00087D08"/>
    <w:rsid w:val="000906FF"/>
    <w:rsid w:val="00092F83"/>
    <w:rsid w:val="0009408A"/>
    <w:rsid w:val="000A0DDB"/>
    <w:rsid w:val="000A5950"/>
    <w:rsid w:val="000A74A0"/>
    <w:rsid w:val="000B4D73"/>
    <w:rsid w:val="000C316E"/>
    <w:rsid w:val="000D081A"/>
    <w:rsid w:val="000D1DD8"/>
    <w:rsid w:val="000D7DF9"/>
    <w:rsid w:val="000E06AB"/>
    <w:rsid w:val="000E0A10"/>
    <w:rsid w:val="000E2184"/>
    <w:rsid w:val="000F70A3"/>
    <w:rsid w:val="000F7816"/>
    <w:rsid w:val="00102F38"/>
    <w:rsid w:val="00103837"/>
    <w:rsid w:val="0010718F"/>
    <w:rsid w:val="0011048A"/>
    <w:rsid w:val="00122BC9"/>
    <w:rsid w:val="00123E59"/>
    <w:rsid w:val="00124443"/>
    <w:rsid w:val="00130391"/>
    <w:rsid w:val="001326FE"/>
    <w:rsid w:val="00134A63"/>
    <w:rsid w:val="00135E3F"/>
    <w:rsid w:val="0014346F"/>
    <w:rsid w:val="00146ADE"/>
    <w:rsid w:val="00147909"/>
    <w:rsid w:val="00147D33"/>
    <w:rsid w:val="00151D56"/>
    <w:rsid w:val="00157CF2"/>
    <w:rsid w:val="00162B4B"/>
    <w:rsid w:val="001631E8"/>
    <w:rsid w:val="00165932"/>
    <w:rsid w:val="00166391"/>
    <w:rsid w:val="00166485"/>
    <w:rsid w:val="001720CE"/>
    <w:rsid w:val="0017414F"/>
    <w:rsid w:val="00180482"/>
    <w:rsid w:val="00180DC0"/>
    <w:rsid w:val="00181737"/>
    <w:rsid w:val="001837C2"/>
    <w:rsid w:val="00183F73"/>
    <w:rsid w:val="00191AC3"/>
    <w:rsid w:val="00191B6A"/>
    <w:rsid w:val="001936C1"/>
    <w:rsid w:val="00196518"/>
    <w:rsid w:val="001A268E"/>
    <w:rsid w:val="001B05CD"/>
    <w:rsid w:val="001B46A0"/>
    <w:rsid w:val="001B6E62"/>
    <w:rsid w:val="001D5963"/>
    <w:rsid w:val="001E24D9"/>
    <w:rsid w:val="001F08C3"/>
    <w:rsid w:val="001F14F8"/>
    <w:rsid w:val="001F7C26"/>
    <w:rsid w:val="002000A1"/>
    <w:rsid w:val="00203569"/>
    <w:rsid w:val="00214C81"/>
    <w:rsid w:val="00221C32"/>
    <w:rsid w:val="00223956"/>
    <w:rsid w:val="0023553E"/>
    <w:rsid w:val="00241B78"/>
    <w:rsid w:val="002427AA"/>
    <w:rsid w:val="00242F45"/>
    <w:rsid w:val="0024351A"/>
    <w:rsid w:val="0024351E"/>
    <w:rsid w:val="0025547E"/>
    <w:rsid w:val="00257239"/>
    <w:rsid w:val="00260BAA"/>
    <w:rsid w:val="00265B85"/>
    <w:rsid w:val="002732A5"/>
    <w:rsid w:val="0027659F"/>
    <w:rsid w:val="002801F4"/>
    <w:rsid w:val="00287090"/>
    <w:rsid w:val="00290F07"/>
    <w:rsid w:val="002918B1"/>
    <w:rsid w:val="00292CB4"/>
    <w:rsid w:val="00297CEF"/>
    <w:rsid w:val="002A1977"/>
    <w:rsid w:val="002A3233"/>
    <w:rsid w:val="002A5662"/>
    <w:rsid w:val="002B0E4D"/>
    <w:rsid w:val="002B1589"/>
    <w:rsid w:val="002B49D6"/>
    <w:rsid w:val="002B5112"/>
    <w:rsid w:val="002B6293"/>
    <w:rsid w:val="002B645E"/>
    <w:rsid w:val="002B7866"/>
    <w:rsid w:val="002C10C6"/>
    <w:rsid w:val="002C12A0"/>
    <w:rsid w:val="002D206A"/>
    <w:rsid w:val="002D2996"/>
    <w:rsid w:val="002D4E6A"/>
    <w:rsid w:val="002D5F0C"/>
    <w:rsid w:val="002E41D1"/>
    <w:rsid w:val="002E4A70"/>
    <w:rsid w:val="002E5B94"/>
    <w:rsid w:val="002F28A1"/>
    <w:rsid w:val="002F364E"/>
    <w:rsid w:val="002F3E4B"/>
    <w:rsid w:val="002F49B3"/>
    <w:rsid w:val="002F7A63"/>
    <w:rsid w:val="00301998"/>
    <w:rsid w:val="00301FF3"/>
    <w:rsid w:val="00303BAB"/>
    <w:rsid w:val="00304D82"/>
    <w:rsid w:val="003067D4"/>
    <w:rsid w:val="0031020E"/>
    <w:rsid w:val="00310BD6"/>
    <w:rsid w:val="00316EC0"/>
    <w:rsid w:val="00317A3D"/>
    <w:rsid w:val="00327FAD"/>
    <w:rsid w:val="003350C1"/>
    <w:rsid w:val="00337DB9"/>
    <w:rsid w:val="00343ABB"/>
    <w:rsid w:val="00345B60"/>
    <w:rsid w:val="00347199"/>
    <w:rsid w:val="003508E4"/>
    <w:rsid w:val="0035685C"/>
    <w:rsid w:val="003632AC"/>
    <w:rsid w:val="00364D2E"/>
    <w:rsid w:val="003656B7"/>
    <w:rsid w:val="00366156"/>
    <w:rsid w:val="0036717D"/>
    <w:rsid w:val="00367974"/>
    <w:rsid w:val="00374259"/>
    <w:rsid w:val="00380845"/>
    <w:rsid w:val="003840FE"/>
    <w:rsid w:val="00384C52"/>
    <w:rsid w:val="00384CB3"/>
    <w:rsid w:val="0038611E"/>
    <w:rsid w:val="00392B30"/>
    <w:rsid w:val="003942EB"/>
    <w:rsid w:val="003962B3"/>
    <w:rsid w:val="003969B1"/>
    <w:rsid w:val="003A023D"/>
    <w:rsid w:val="003A4782"/>
    <w:rsid w:val="003B676F"/>
    <w:rsid w:val="003C0198"/>
    <w:rsid w:val="003C385A"/>
    <w:rsid w:val="003C4487"/>
    <w:rsid w:val="003C4A15"/>
    <w:rsid w:val="003D6E84"/>
    <w:rsid w:val="003E4D56"/>
    <w:rsid w:val="003F4CD0"/>
    <w:rsid w:val="003F5CE2"/>
    <w:rsid w:val="003F72F5"/>
    <w:rsid w:val="004016F5"/>
    <w:rsid w:val="004130CE"/>
    <w:rsid w:val="004146D3"/>
    <w:rsid w:val="00420303"/>
    <w:rsid w:val="00422338"/>
    <w:rsid w:val="00424F52"/>
    <w:rsid w:val="0043000E"/>
    <w:rsid w:val="00431737"/>
    <w:rsid w:val="00444C52"/>
    <w:rsid w:val="004455CC"/>
    <w:rsid w:val="00464856"/>
    <w:rsid w:val="00467105"/>
    <w:rsid w:val="00472A79"/>
    <w:rsid w:val="00475BF3"/>
    <w:rsid w:val="00476F6F"/>
    <w:rsid w:val="00480812"/>
    <w:rsid w:val="0048125C"/>
    <w:rsid w:val="004820F9"/>
    <w:rsid w:val="0048270E"/>
    <w:rsid w:val="00483243"/>
    <w:rsid w:val="00486462"/>
    <w:rsid w:val="0049139E"/>
    <w:rsid w:val="0049367A"/>
    <w:rsid w:val="004A17C4"/>
    <w:rsid w:val="004A1AEF"/>
    <w:rsid w:val="004A5E45"/>
    <w:rsid w:val="004B112E"/>
    <w:rsid w:val="004B503D"/>
    <w:rsid w:val="004B7E98"/>
    <w:rsid w:val="004C2A7C"/>
    <w:rsid w:val="004C520C"/>
    <w:rsid w:val="004C5E53"/>
    <w:rsid w:val="004C672E"/>
    <w:rsid w:val="004C7B9F"/>
    <w:rsid w:val="004D16F7"/>
    <w:rsid w:val="004D7A62"/>
    <w:rsid w:val="004E0184"/>
    <w:rsid w:val="004E0426"/>
    <w:rsid w:val="004E04B2"/>
    <w:rsid w:val="004E1DCE"/>
    <w:rsid w:val="004E3505"/>
    <w:rsid w:val="004E4003"/>
    <w:rsid w:val="004E6246"/>
    <w:rsid w:val="004E6F87"/>
    <w:rsid w:val="004F0B24"/>
    <w:rsid w:val="004F1444"/>
    <w:rsid w:val="004F1918"/>
    <w:rsid w:val="004F59E4"/>
    <w:rsid w:val="00506893"/>
    <w:rsid w:val="005126C5"/>
    <w:rsid w:val="00514E03"/>
    <w:rsid w:val="00516C49"/>
    <w:rsid w:val="005225EC"/>
    <w:rsid w:val="005269F1"/>
    <w:rsid w:val="00530162"/>
    <w:rsid w:val="00531974"/>
    <w:rsid w:val="00536E02"/>
    <w:rsid w:val="00537A93"/>
    <w:rsid w:val="0054046B"/>
    <w:rsid w:val="00547EAB"/>
    <w:rsid w:val="005513B4"/>
    <w:rsid w:val="00552ADA"/>
    <w:rsid w:val="005565F3"/>
    <w:rsid w:val="0057093F"/>
    <w:rsid w:val="0057548A"/>
    <w:rsid w:val="005771A4"/>
    <w:rsid w:val="00582643"/>
    <w:rsid w:val="00582C0E"/>
    <w:rsid w:val="00583E3E"/>
    <w:rsid w:val="00587C52"/>
    <w:rsid w:val="0059472B"/>
    <w:rsid w:val="00594D9A"/>
    <w:rsid w:val="00596A8E"/>
    <w:rsid w:val="005A119C"/>
    <w:rsid w:val="005A20AE"/>
    <w:rsid w:val="005A3A64"/>
    <w:rsid w:val="005A73EC"/>
    <w:rsid w:val="005A7D03"/>
    <w:rsid w:val="005B6F1C"/>
    <w:rsid w:val="005C5615"/>
    <w:rsid w:val="005D13D0"/>
    <w:rsid w:val="005D57C5"/>
    <w:rsid w:val="005E3211"/>
    <w:rsid w:val="005E6AE3"/>
    <w:rsid w:val="005E799F"/>
    <w:rsid w:val="005F234C"/>
    <w:rsid w:val="005F4A19"/>
    <w:rsid w:val="005F504B"/>
    <w:rsid w:val="005F50D9"/>
    <w:rsid w:val="0060031A"/>
    <w:rsid w:val="00600E86"/>
    <w:rsid w:val="00605C02"/>
    <w:rsid w:val="0060659E"/>
    <w:rsid w:val="00606A38"/>
    <w:rsid w:val="00614190"/>
    <w:rsid w:val="006234C3"/>
    <w:rsid w:val="006263CE"/>
    <w:rsid w:val="00626F94"/>
    <w:rsid w:val="006337FD"/>
    <w:rsid w:val="00635F70"/>
    <w:rsid w:val="0063612E"/>
    <w:rsid w:val="00645F2F"/>
    <w:rsid w:val="00650BD3"/>
    <w:rsid w:val="00650E27"/>
    <w:rsid w:val="00652A75"/>
    <w:rsid w:val="006612C3"/>
    <w:rsid w:val="006651E2"/>
    <w:rsid w:val="0067172D"/>
    <w:rsid w:val="00671B17"/>
    <w:rsid w:val="006973B8"/>
    <w:rsid w:val="006A04D0"/>
    <w:rsid w:val="006A0634"/>
    <w:rsid w:val="006A581A"/>
    <w:rsid w:val="006A5A6B"/>
    <w:rsid w:val="006B1616"/>
    <w:rsid w:val="006B632C"/>
    <w:rsid w:val="006C6EA8"/>
    <w:rsid w:val="006D22EA"/>
    <w:rsid w:val="006D5C31"/>
    <w:rsid w:val="006D601A"/>
    <w:rsid w:val="006D6975"/>
    <w:rsid w:val="006E2C5B"/>
    <w:rsid w:val="006E2F15"/>
    <w:rsid w:val="006E434B"/>
    <w:rsid w:val="006E5102"/>
    <w:rsid w:val="006E5B4F"/>
    <w:rsid w:val="006F3AB9"/>
    <w:rsid w:val="006F48B3"/>
    <w:rsid w:val="007003A0"/>
    <w:rsid w:val="007010AE"/>
    <w:rsid w:val="00705881"/>
    <w:rsid w:val="007061FA"/>
    <w:rsid w:val="00717EDA"/>
    <w:rsid w:val="0072366D"/>
    <w:rsid w:val="00723778"/>
    <w:rsid w:val="007263B5"/>
    <w:rsid w:val="0073074D"/>
    <w:rsid w:val="00731495"/>
    <w:rsid w:val="00732AD1"/>
    <w:rsid w:val="007378C6"/>
    <w:rsid w:val="00737945"/>
    <w:rsid w:val="00744FA6"/>
    <w:rsid w:val="00763004"/>
    <w:rsid w:val="0076342F"/>
    <w:rsid w:val="00770879"/>
    <w:rsid w:val="0077231E"/>
    <w:rsid w:val="007733D3"/>
    <w:rsid w:val="00775D2E"/>
    <w:rsid w:val="007767AB"/>
    <w:rsid w:val="00781BC7"/>
    <w:rsid w:val="00783C49"/>
    <w:rsid w:val="00784360"/>
    <w:rsid w:val="00787F57"/>
    <w:rsid w:val="007901E5"/>
    <w:rsid w:val="007918EB"/>
    <w:rsid w:val="007A1FA9"/>
    <w:rsid w:val="007A2BB1"/>
    <w:rsid w:val="007A2C47"/>
    <w:rsid w:val="007C1E2C"/>
    <w:rsid w:val="007C4857"/>
    <w:rsid w:val="007C4B77"/>
    <w:rsid w:val="007C6C7D"/>
    <w:rsid w:val="007C7A84"/>
    <w:rsid w:val="007E025C"/>
    <w:rsid w:val="007E7C76"/>
    <w:rsid w:val="007F1506"/>
    <w:rsid w:val="007F200A"/>
    <w:rsid w:val="007F3646"/>
    <w:rsid w:val="007F59C2"/>
    <w:rsid w:val="007F6815"/>
    <w:rsid w:val="007F7211"/>
    <w:rsid w:val="007F7820"/>
    <w:rsid w:val="007F7C56"/>
    <w:rsid w:val="00800AA9"/>
    <w:rsid w:val="0080537F"/>
    <w:rsid w:val="008054A4"/>
    <w:rsid w:val="0081515B"/>
    <w:rsid w:val="00816BD2"/>
    <w:rsid w:val="0082003D"/>
    <w:rsid w:val="00825D88"/>
    <w:rsid w:val="008275F5"/>
    <w:rsid w:val="008278A2"/>
    <w:rsid w:val="008352AA"/>
    <w:rsid w:val="00836B9A"/>
    <w:rsid w:val="00840CD4"/>
    <w:rsid w:val="0084389E"/>
    <w:rsid w:val="00844588"/>
    <w:rsid w:val="0084786F"/>
    <w:rsid w:val="0085363B"/>
    <w:rsid w:val="00860A6B"/>
    <w:rsid w:val="00880693"/>
    <w:rsid w:val="00881C02"/>
    <w:rsid w:val="0088508F"/>
    <w:rsid w:val="00885442"/>
    <w:rsid w:val="00896E01"/>
    <w:rsid w:val="00897078"/>
    <w:rsid w:val="008A0D35"/>
    <w:rsid w:val="008A2AE8"/>
    <w:rsid w:val="008B03E0"/>
    <w:rsid w:val="008B3132"/>
    <w:rsid w:val="008B7AFE"/>
    <w:rsid w:val="008C00D3"/>
    <w:rsid w:val="008C3615"/>
    <w:rsid w:val="008C52EF"/>
    <w:rsid w:val="008D28D1"/>
    <w:rsid w:val="008D3FD2"/>
    <w:rsid w:val="008D4F16"/>
    <w:rsid w:val="008E0562"/>
    <w:rsid w:val="008E25EA"/>
    <w:rsid w:val="008E5256"/>
    <w:rsid w:val="008E7921"/>
    <w:rsid w:val="008F1CB7"/>
    <w:rsid w:val="008F49C5"/>
    <w:rsid w:val="008F549B"/>
    <w:rsid w:val="008F5C81"/>
    <w:rsid w:val="0090621C"/>
    <w:rsid w:val="00925222"/>
    <w:rsid w:val="00932D8D"/>
    <w:rsid w:val="009356B0"/>
    <w:rsid w:val="00935881"/>
    <w:rsid w:val="009371C2"/>
    <w:rsid w:val="009454A0"/>
    <w:rsid w:val="00954060"/>
    <w:rsid w:val="00955086"/>
    <w:rsid w:val="009560C1"/>
    <w:rsid w:val="00966112"/>
    <w:rsid w:val="00971345"/>
    <w:rsid w:val="00972751"/>
    <w:rsid w:val="00972915"/>
    <w:rsid w:val="00973FE7"/>
    <w:rsid w:val="009752DC"/>
    <w:rsid w:val="0097547F"/>
    <w:rsid w:val="00977987"/>
    <w:rsid w:val="009814C9"/>
    <w:rsid w:val="0098727A"/>
    <w:rsid w:val="00987DA8"/>
    <w:rsid w:val="009A127F"/>
    <w:rsid w:val="009A16A5"/>
    <w:rsid w:val="009A1971"/>
    <w:rsid w:val="009A260D"/>
    <w:rsid w:val="009A7CDC"/>
    <w:rsid w:val="009B710C"/>
    <w:rsid w:val="009C0B75"/>
    <w:rsid w:val="009C0CD3"/>
    <w:rsid w:val="009C1AC9"/>
    <w:rsid w:val="009C2B65"/>
    <w:rsid w:val="009C40DA"/>
    <w:rsid w:val="009C5603"/>
    <w:rsid w:val="009C5F4B"/>
    <w:rsid w:val="009C6C8F"/>
    <w:rsid w:val="009C7CB8"/>
    <w:rsid w:val="009D5DB6"/>
    <w:rsid w:val="009D6789"/>
    <w:rsid w:val="009E0668"/>
    <w:rsid w:val="009E1210"/>
    <w:rsid w:val="009E20CF"/>
    <w:rsid w:val="009E4892"/>
    <w:rsid w:val="009E4EA0"/>
    <w:rsid w:val="009E5872"/>
    <w:rsid w:val="009F1471"/>
    <w:rsid w:val="009F6880"/>
    <w:rsid w:val="009F6AA2"/>
    <w:rsid w:val="009F7867"/>
    <w:rsid w:val="00A01096"/>
    <w:rsid w:val="00A07038"/>
    <w:rsid w:val="00A16154"/>
    <w:rsid w:val="00A27710"/>
    <w:rsid w:val="00A304FB"/>
    <w:rsid w:val="00A30600"/>
    <w:rsid w:val="00A30BD0"/>
    <w:rsid w:val="00A30E4C"/>
    <w:rsid w:val="00A333FB"/>
    <w:rsid w:val="00A34137"/>
    <w:rsid w:val="00A3644E"/>
    <w:rsid w:val="00A375B5"/>
    <w:rsid w:val="00A400DA"/>
    <w:rsid w:val="00A41C88"/>
    <w:rsid w:val="00A45EBD"/>
    <w:rsid w:val="00A479C0"/>
    <w:rsid w:val="00A5227A"/>
    <w:rsid w:val="00A525CB"/>
    <w:rsid w:val="00A54F2A"/>
    <w:rsid w:val="00A569D5"/>
    <w:rsid w:val="00A6068F"/>
    <w:rsid w:val="00A60CE5"/>
    <w:rsid w:val="00A70C5E"/>
    <w:rsid w:val="00A712B8"/>
    <w:rsid w:val="00A745FE"/>
    <w:rsid w:val="00A76057"/>
    <w:rsid w:val="00A804CC"/>
    <w:rsid w:val="00A81F2D"/>
    <w:rsid w:val="00A90DB2"/>
    <w:rsid w:val="00A94BC4"/>
    <w:rsid w:val="00A94EC5"/>
    <w:rsid w:val="00A957F6"/>
    <w:rsid w:val="00A97CD7"/>
    <w:rsid w:val="00A97EAD"/>
    <w:rsid w:val="00AA15C6"/>
    <w:rsid w:val="00AB59E8"/>
    <w:rsid w:val="00AC3EC1"/>
    <w:rsid w:val="00AC7F04"/>
    <w:rsid w:val="00AE178B"/>
    <w:rsid w:val="00AE3848"/>
    <w:rsid w:val="00AE432B"/>
    <w:rsid w:val="00AF017D"/>
    <w:rsid w:val="00AF0606"/>
    <w:rsid w:val="00AF5DC8"/>
    <w:rsid w:val="00AF627F"/>
    <w:rsid w:val="00AF6529"/>
    <w:rsid w:val="00AF7D27"/>
    <w:rsid w:val="00B007B2"/>
    <w:rsid w:val="00B10639"/>
    <w:rsid w:val="00B1146E"/>
    <w:rsid w:val="00B11E00"/>
    <w:rsid w:val="00B175C1"/>
    <w:rsid w:val="00B2025B"/>
    <w:rsid w:val="00B31D5A"/>
    <w:rsid w:val="00B33873"/>
    <w:rsid w:val="00B4111F"/>
    <w:rsid w:val="00B43FE7"/>
    <w:rsid w:val="00B46967"/>
    <w:rsid w:val="00B473DD"/>
    <w:rsid w:val="00B5137F"/>
    <w:rsid w:val="00B56705"/>
    <w:rsid w:val="00B64EAD"/>
    <w:rsid w:val="00B656C6"/>
    <w:rsid w:val="00B753A6"/>
    <w:rsid w:val="00B75CA9"/>
    <w:rsid w:val="00B811DE"/>
    <w:rsid w:val="00B84CB0"/>
    <w:rsid w:val="00B92642"/>
    <w:rsid w:val="00B9317E"/>
    <w:rsid w:val="00B95645"/>
    <w:rsid w:val="00BA41A7"/>
    <w:rsid w:val="00BA4C6A"/>
    <w:rsid w:val="00BA584D"/>
    <w:rsid w:val="00BB3DEC"/>
    <w:rsid w:val="00BC1B97"/>
    <w:rsid w:val="00BC1D7E"/>
    <w:rsid w:val="00BC4AE3"/>
    <w:rsid w:val="00BC4C10"/>
    <w:rsid w:val="00BE1628"/>
    <w:rsid w:val="00BE38D5"/>
    <w:rsid w:val="00BF2CEC"/>
    <w:rsid w:val="00BF30BC"/>
    <w:rsid w:val="00BF4683"/>
    <w:rsid w:val="00BF4B18"/>
    <w:rsid w:val="00BF54AD"/>
    <w:rsid w:val="00BF70B0"/>
    <w:rsid w:val="00BF7733"/>
    <w:rsid w:val="00BF7C77"/>
    <w:rsid w:val="00C00703"/>
    <w:rsid w:val="00C03540"/>
    <w:rsid w:val="00C04474"/>
    <w:rsid w:val="00C0654E"/>
    <w:rsid w:val="00C100C6"/>
    <w:rsid w:val="00C1257C"/>
    <w:rsid w:val="00C17300"/>
    <w:rsid w:val="00C21FFE"/>
    <w:rsid w:val="00C2259A"/>
    <w:rsid w:val="00C242F2"/>
    <w:rsid w:val="00C251AD"/>
    <w:rsid w:val="00C310A2"/>
    <w:rsid w:val="00C31302"/>
    <w:rsid w:val="00C33407"/>
    <w:rsid w:val="00C367AD"/>
    <w:rsid w:val="00C4228E"/>
    <w:rsid w:val="00C4296D"/>
    <w:rsid w:val="00C4300F"/>
    <w:rsid w:val="00C44564"/>
    <w:rsid w:val="00C51C79"/>
    <w:rsid w:val="00C579B0"/>
    <w:rsid w:val="00C57BD3"/>
    <w:rsid w:val="00C60F15"/>
    <w:rsid w:val="00C75BCC"/>
    <w:rsid w:val="00C802D4"/>
    <w:rsid w:val="00C83D54"/>
    <w:rsid w:val="00C930F0"/>
    <w:rsid w:val="00C94042"/>
    <w:rsid w:val="00C94C0D"/>
    <w:rsid w:val="00C95BC2"/>
    <w:rsid w:val="00C96818"/>
    <w:rsid w:val="00CA5352"/>
    <w:rsid w:val="00CA6F45"/>
    <w:rsid w:val="00CA7357"/>
    <w:rsid w:val="00CB0921"/>
    <w:rsid w:val="00CB3A53"/>
    <w:rsid w:val="00CB566F"/>
    <w:rsid w:val="00CB7A42"/>
    <w:rsid w:val="00CC5DD1"/>
    <w:rsid w:val="00CD1EE7"/>
    <w:rsid w:val="00CE2E92"/>
    <w:rsid w:val="00CE7486"/>
    <w:rsid w:val="00CF0309"/>
    <w:rsid w:val="00CF2E07"/>
    <w:rsid w:val="00CF3942"/>
    <w:rsid w:val="00CF4B82"/>
    <w:rsid w:val="00CF5782"/>
    <w:rsid w:val="00CF6950"/>
    <w:rsid w:val="00D04B00"/>
    <w:rsid w:val="00D12103"/>
    <w:rsid w:val="00D22F16"/>
    <w:rsid w:val="00D37F3A"/>
    <w:rsid w:val="00D46695"/>
    <w:rsid w:val="00D46DAB"/>
    <w:rsid w:val="00D50B3E"/>
    <w:rsid w:val="00D5275A"/>
    <w:rsid w:val="00D52A9E"/>
    <w:rsid w:val="00D57F54"/>
    <w:rsid w:val="00D60C11"/>
    <w:rsid w:val="00D630D8"/>
    <w:rsid w:val="00D65DDF"/>
    <w:rsid w:val="00D70539"/>
    <w:rsid w:val="00D72A07"/>
    <w:rsid w:val="00D81410"/>
    <w:rsid w:val="00D82028"/>
    <w:rsid w:val="00D84239"/>
    <w:rsid w:val="00D90774"/>
    <w:rsid w:val="00D912F1"/>
    <w:rsid w:val="00D945EF"/>
    <w:rsid w:val="00D95388"/>
    <w:rsid w:val="00D96AC3"/>
    <w:rsid w:val="00D96E04"/>
    <w:rsid w:val="00DB339C"/>
    <w:rsid w:val="00DB3E3C"/>
    <w:rsid w:val="00DC1267"/>
    <w:rsid w:val="00DC1494"/>
    <w:rsid w:val="00DC1FFA"/>
    <w:rsid w:val="00DC4BB4"/>
    <w:rsid w:val="00DD2B85"/>
    <w:rsid w:val="00DD6950"/>
    <w:rsid w:val="00DE2325"/>
    <w:rsid w:val="00DE32DA"/>
    <w:rsid w:val="00DE534A"/>
    <w:rsid w:val="00DE556F"/>
    <w:rsid w:val="00DF1C2D"/>
    <w:rsid w:val="00E012F7"/>
    <w:rsid w:val="00E05BB2"/>
    <w:rsid w:val="00E1092D"/>
    <w:rsid w:val="00E116CF"/>
    <w:rsid w:val="00E120CF"/>
    <w:rsid w:val="00E122B8"/>
    <w:rsid w:val="00E172A1"/>
    <w:rsid w:val="00E17C9E"/>
    <w:rsid w:val="00E17FDD"/>
    <w:rsid w:val="00E21A34"/>
    <w:rsid w:val="00E35B89"/>
    <w:rsid w:val="00E363F0"/>
    <w:rsid w:val="00E36E46"/>
    <w:rsid w:val="00E430EA"/>
    <w:rsid w:val="00E44B62"/>
    <w:rsid w:val="00E45950"/>
    <w:rsid w:val="00E46D1E"/>
    <w:rsid w:val="00E53AC8"/>
    <w:rsid w:val="00E5685D"/>
    <w:rsid w:val="00E5744F"/>
    <w:rsid w:val="00E6418A"/>
    <w:rsid w:val="00E67EA2"/>
    <w:rsid w:val="00E8035C"/>
    <w:rsid w:val="00E841B1"/>
    <w:rsid w:val="00E86454"/>
    <w:rsid w:val="00E8737C"/>
    <w:rsid w:val="00E937DB"/>
    <w:rsid w:val="00E97290"/>
    <w:rsid w:val="00EA7E4E"/>
    <w:rsid w:val="00EB0C3E"/>
    <w:rsid w:val="00EB70EF"/>
    <w:rsid w:val="00EC012C"/>
    <w:rsid w:val="00EC2C4D"/>
    <w:rsid w:val="00ED1B2A"/>
    <w:rsid w:val="00ED1DEA"/>
    <w:rsid w:val="00ED3808"/>
    <w:rsid w:val="00ED446A"/>
    <w:rsid w:val="00EE4A72"/>
    <w:rsid w:val="00EE5E55"/>
    <w:rsid w:val="00EE697A"/>
    <w:rsid w:val="00EF0C03"/>
    <w:rsid w:val="00EF7B09"/>
    <w:rsid w:val="00EF7EB3"/>
    <w:rsid w:val="00F018DC"/>
    <w:rsid w:val="00F124E2"/>
    <w:rsid w:val="00F2166C"/>
    <w:rsid w:val="00F22F36"/>
    <w:rsid w:val="00F234BE"/>
    <w:rsid w:val="00F308C5"/>
    <w:rsid w:val="00F31F7C"/>
    <w:rsid w:val="00F46BB7"/>
    <w:rsid w:val="00F51BE2"/>
    <w:rsid w:val="00F5576B"/>
    <w:rsid w:val="00F5602B"/>
    <w:rsid w:val="00F620E7"/>
    <w:rsid w:val="00F64541"/>
    <w:rsid w:val="00F64C8A"/>
    <w:rsid w:val="00F6553F"/>
    <w:rsid w:val="00F6598A"/>
    <w:rsid w:val="00F66FEE"/>
    <w:rsid w:val="00F70209"/>
    <w:rsid w:val="00F723C8"/>
    <w:rsid w:val="00F72C14"/>
    <w:rsid w:val="00F76F6F"/>
    <w:rsid w:val="00F911FB"/>
    <w:rsid w:val="00F94E80"/>
    <w:rsid w:val="00F96B9B"/>
    <w:rsid w:val="00FA151A"/>
    <w:rsid w:val="00FA5F5C"/>
    <w:rsid w:val="00FA6A7C"/>
    <w:rsid w:val="00FB03DE"/>
    <w:rsid w:val="00FB143A"/>
    <w:rsid w:val="00FB316C"/>
    <w:rsid w:val="00FB7541"/>
    <w:rsid w:val="00FC641F"/>
    <w:rsid w:val="00FC7A2A"/>
    <w:rsid w:val="00FD0461"/>
    <w:rsid w:val="00FD1184"/>
    <w:rsid w:val="00FD5DEA"/>
    <w:rsid w:val="00FD652D"/>
    <w:rsid w:val="00FE676A"/>
    <w:rsid w:val="00FE7104"/>
    <w:rsid w:val="00FF06AA"/>
    <w:rsid w:val="00FF4DAD"/>
    <w:rsid w:val="015ECED4"/>
    <w:rsid w:val="03E107E9"/>
    <w:rsid w:val="05BE7819"/>
    <w:rsid w:val="062D40C3"/>
    <w:rsid w:val="07260669"/>
    <w:rsid w:val="0A50BA34"/>
    <w:rsid w:val="0B5AB02C"/>
    <w:rsid w:val="0C0EDCC9"/>
    <w:rsid w:val="0E84A1EC"/>
    <w:rsid w:val="0EDB3A67"/>
    <w:rsid w:val="12DF288F"/>
    <w:rsid w:val="133EEAB2"/>
    <w:rsid w:val="15AE2E37"/>
    <w:rsid w:val="17E29BCC"/>
    <w:rsid w:val="18125BD5"/>
    <w:rsid w:val="19CD0C9B"/>
    <w:rsid w:val="1A0FECE5"/>
    <w:rsid w:val="1B1605A6"/>
    <w:rsid w:val="1F18A780"/>
    <w:rsid w:val="20F5F4F7"/>
    <w:rsid w:val="236908AA"/>
    <w:rsid w:val="2490C8FC"/>
    <w:rsid w:val="251D5E33"/>
    <w:rsid w:val="29CC3D86"/>
    <w:rsid w:val="2C703CBE"/>
    <w:rsid w:val="2D0442EF"/>
    <w:rsid w:val="2E6FEEA0"/>
    <w:rsid w:val="2F500E44"/>
    <w:rsid w:val="2FAAA47D"/>
    <w:rsid w:val="300BBF01"/>
    <w:rsid w:val="331B5A90"/>
    <w:rsid w:val="34F62C77"/>
    <w:rsid w:val="351765CE"/>
    <w:rsid w:val="365E3B99"/>
    <w:rsid w:val="367A04BD"/>
    <w:rsid w:val="36A01540"/>
    <w:rsid w:val="36A33DFF"/>
    <w:rsid w:val="3864BE3E"/>
    <w:rsid w:val="3AC19331"/>
    <w:rsid w:val="3AF9CA10"/>
    <w:rsid w:val="3CAE1F99"/>
    <w:rsid w:val="3E4C0B13"/>
    <w:rsid w:val="3F728120"/>
    <w:rsid w:val="3F79D55D"/>
    <w:rsid w:val="3FF40B0B"/>
    <w:rsid w:val="41A3825E"/>
    <w:rsid w:val="424E9449"/>
    <w:rsid w:val="42A0E6D9"/>
    <w:rsid w:val="4463DE2C"/>
    <w:rsid w:val="45036797"/>
    <w:rsid w:val="49374F4F"/>
    <w:rsid w:val="4AB21545"/>
    <w:rsid w:val="5407F5A5"/>
    <w:rsid w:val="551E838F"/>
    <w:rsid w:val="55BB9AE6"/>
    <w:rsid w:val="592BC6B9"/>
    <w:rsid w:val="59ECE0FD"/>
    <w:rsid w:val="699BB3B1"/>
    <w:rsid w:val="6BA7E8B0"/>
    <w:rsid w:val="6E3A5C31"/>
    <w:rsid w:val="6FB9198D"/>
    <w:rsid w:val="7094BB8F"/>
    <w:rsid w:val="71773C22"/>
    <w:rsid w:val="72162446"/>
    <w:rsid w:val="74EC6E66"/>
    <w:rsid w:val="78C07268"/>
    <w:rsid w:val="7BDB62BC"/>
    <w:rsid w:val="7D7B1FD5"/>
    <w:rsid w:val="7F243A91"/>
    <w:rsid w:val="7FBCD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C328AE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en-GB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link w:val="Heading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rsid w:val="00B84CB0"/>
    <w:rPr>
      <w:rFonts w:ascii="Lucida Sans Unicode" w:hAnsi="Lucida Sans Unicode" w:cs="Arial"/>
      <w:b/>
      <w:bCs/>
      <w:kern w:val="28"/>
      <w:sz w:val="24"/>
      <w:szCs w:val="32"/>
      <w:lang w:val="en-GB"/>
    </w:rPr>
  </w:style>
  <w:style w:type="paragraph" w:styleId="NoSpacing">
    <w:name w:val="No Spacing"/>
    <w:basedOn w:val="Normal"/>
    <w:uiPriority w:val="1"/>
    <w:qFormat/>
    <w:rsid w:val="00E116CF"/>
    <w:pPr>
      <w:spacing w:line="240" w:lineRule="auto"/>
    </w:pPr>
    <w:rPr>
      <w:rFonts w:ascii="Calibri" w:eastAsiaTheme="minorHAnsi" w:hAnsi="Calibri" w:cs="Calibri"/>
      <w:szCs w:val="22"/>
      <w:lang w:val="pt-BR" w:eastAsia="en-US"/>
    </w:rPr>
  </w:style>
  <w:style w:type="paragraph" w:customStyle="1" w:styleId="xydpafbf9210msonormal">
    <w:name w:val="x_ydpafbf9210msonormal"/>
    <w:basedOn w:val="Normal"/>
    <w:uiPriority w:val="99"/>
    <w:semiHidden/>
    <w:rsid w:val="00B1146E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val="pt-BR" w:eastAsia="pt-BR"/>
    </w:rPr>
  </w:style>
  <w:style w:type="character" w:customStyle="1" w:styleId="xydpafbf9210yiv2499762969tab">
    <w:name w:val="x_ydpafbf9210yiv2499762969tab"/>
    <w:basedOn w:val="DefaultParagraphFont"/>
    <w:rsid w:val="00B1146E"/>
  </w:style>
  <w:style w:type="paragraph" w:customStyle="1" w:styleId="xmsolistparagraph">
    <w:name w:val="x_msolistparagraph"/>
    <w:basedOn w:val="Normal"/>
    <w:rsid w:val="003962B3"/>
    <w:pPr>
      <w:spacing w:line="240" w:lineRule="auto"/>
    </w:pPr>
    <w:rPr>
      <w:rFonts w:ascii="Times New Roman" w:eastAsiaTheme="minorHAnsi" w:hAnsi="Times New Roman"/>
      <w:sz w:val="24"/>
      <w:lang w:val="pt-BR" w:eastAsia="pt-BR"/>
    </w:rPr>
  </w:style>
  <w:style w:type="paragraph" w:customStyle="1" w:styleId="xmsonormal">
    <w:name w:val="x_msonormal"/>
    <w:basedOn w:val="Normal"/>
    <w:rsid w:val="003F5CE2"/>
    <w:pPr>
      <w:spacing w:line="240" w:lineRule="auto"/>
    </w:pPr>
    <w:rPr>
      <w:rFonts w:ascii="Calibri" w:eastAsiaTheme="minorHAnsi" w:hAnsi="Calibri" w:cs="Calibri"/>
      <w:szCs w:val="22"/>
      <w:lang w:val="pt-BR" w:eastAsia="pt-BR"/>
    </w:rPr>
  </w:style>
  <w:style w:type="character" w:customStyle="1" w:styleId="Heading3Char">
    <w:name w:val="Heading 3 Char"/>
    <w:basedOn w:val="DefaultParagraphFont"/>
    <w:link w:val="Heading3"/>
    <w:rsid w:val="00EF0C03"/>
    <w:rPr>
      <w:rFonts w:ascii="Lucida Sans Unicode" w:hAnsi="Lucida Sans Unicode" w:cs="Arial"/>
      <w:b/>
      <w:kern w:val="28"/>
      <w:sz w:val="24"/>
      <w:szCs w:val="26"/>
      <w:lang w:val="en-GB"/>
    </w:rPr>
  </w:style>
  <w:style w:type="paragraph" w:styleId="Revision">
    <w:name w:val="Revision"/>
    <w:hidden/>
    <w:uiPriority w:val="99"/>
    <w:semiHidden/>
    <w:rsid w:val="006612C3"/>
    <w:rPr>
      <w:rFonts w:ascii="Lucida Sans Unicode" w:hAnsi="Lucida Sans Unicode"/>
      <w:sz w:val="22"/>
      <w:szCs w:val="24"/>
      <w:lang w:val="en-GB"/>
    </w:rPr>
  </w:style>
  <w:style w:type="paragraph" w:customStyle="1" w:styleId="E-Datum">
    <w:name w:val="E-Datum"/>
    <w:basedOn w:val="Normal"/>
    <w:rsid w:val="00374259"/>
    <w:pPr>
      <w:framePr w:wrap="around" w:vAnchor="page" w:hAnchor="page" w:x="8971" w:y="3222"/>
      <w:spacing w:line="180" w:lineRule="exact"/>
      <w:ind w:right="85"/>
      <w:suppressOverlap/>
    </w:pPr>
    <w:rPr>
      <w:snapToGrid w:val="0"/>
      <w:position w:val="-2"/>
      <w:sz w:val="18"/>
      <w:lang w:val="de-DE" w:eastAsia="en-US"/>
    </w:rPr>
  </w:style>
  <w:style w:type="paragraph" w:customStyle="1" w:styleId="M6">
    <w:name w:val="M6"/>
    <w:basedOn w:val="Normal"/>
    <w:rsid w:val="00374259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character" w:styleId="CommentReference">
    <w:name w:val="annotation reference"/>
    <w:basedOn w:val="DefaultParagraphFont"/>
    <w:semiHidden/>
    <w:unhideWhenUsed/>
    <w:rsid w:val="00384CB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84C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84CB3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84C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84CB3"/>
    <w:rPr>
      <w:rFonts w:ascii="Lucida Sans Unicode" w:hAnsi="Lucida Sans Unicode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022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84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791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182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es@viapublicacomunicacao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ondCategoryGroup xmlns="15ce2d31-04c3-48cb-bf76-e52371868153">
      <Value>Media &amp; Publications</Value>
    </SecondCategoryGroup>
    <Date xmlns="15ce2d31-04c3-48cb-bf76-e52371868153">2021-05-11T22:00:00+00:00</Date>
    <Website xmlns="15ce2d31-04c3-48cb-bf76-e52371868153">
      <Value>Current</Value>
    </Website>
    <Description0 xmlns="15ce2d31-04c3-48cb-bf76-e52371868153">.docx</Description0>
    <DocumentLanguage xmlns="15ce2d31-04c3-48cb-bf76-e52371868153">PT</DocumentLanguage>
    <SourceID xmlns="15ce2d31-04c3-48cb-bf76-e52371868153" xsi:nil="true"/>
    <LanguageTree xmlns="15ce2d31-04c3-48cb-bf76-e52371868153">
      <Value>PT</Value>
    </LanguageTree>
    <FirstCategoryGroup xmlns="15ce2d31-04c3-48cb-bf76-e52371868153">Press releases</FirstCategoryGroup>
    <ThumbnailLinkUrl xmlns="15ce2d31-04c3-48cb-bf76-e52371868153" xsi:nil="true"/>
    <DocumentTitle xmlns="15ce2d31-04c3-48cb-bf76-e52371868153">Press Release - Novo Distribuidor Dinaco</DocumentTitl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BEB371-4799-4E71-B68F-7D1CB010B2CD}"/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500BC6-5B89-45AA-8F16-98DBDAC78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1101</Words>
  <Characters>5948</Characters>
  <Application>Microsoft Office Word</Application>
  <DocSecurity>0</DocSecurity>
  <Lines>49</Lines>
  <Paragraphs>14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7035</CharactersWithSpaces>
  <SharedDoc>false</SharedDoc>
  <HLinks>
    <vt:vector size="12" baseType="variant">
      <vt:variant>
        <vt:i4>3342425</vt:i4>
      </vt:variant>
      <vt:variant>
        <vt:i4>3</vt:i4>
      </vt:variant>
      <vt:variant>
        <vt:i4>0</vt:i4>
      </vt:variant>
      <vt:variant>
        <vt:i4>5</vt:i4>
      </vt:variant>
      <vt:variant>
        <vt:lpwstr>mailto:ines@viapublicacomunicacao.com.br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Novo distribuidor Dinaco</dc:subject>
  <dc:creator>Taís Augusto</dc:creator>
  <dc:description>Abril/2021</dc:description>
  <cp:lastModifiedBy>Taís Augusto</cp:lastModifiedBy>
  <cp:revision>2</cp:revision>
  <cp:lastPrinted>2017-06-09T09:57:00Z</cp:lastPrinted>
  <dcterms:created xsi:type="dcterms:W3CDTF">2021-05-11T18:22:00Z</dcterms:created>
  <dcterms:modified xsi:type="dcterms:W3CDTF">2021-05-11T18:22:00Z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abda4ade-b73a-4575-9edb-0cfe0c309fd1_Enabled">
    <vt:lpwstr>true</vt:lpwstr>
  </property>
  <property fmtid="{D5CDD505-2E9C-101B-9397-08002B2CF9AE}" pid="4" name="MSIP_Label_abda4ade-b73a-4575-9edb-0cfe0c309fd1_SetDate">
    <vt:lpwstr>2021-05-05T21:31:13Z</vt:lpwstr>
  </property>
  <property fmtid="{D5CDD505-2E9C-101B-9397-08002B2CF9AE}" pid="5" name="MSIP_Label_abda4ade-b73a-4575-9edb-0cfe0c309fd1_Method">
    <vt:lpwstr>Privileged</vt:lpwstr>
  </property>
  <property fmtid="{D5CDD505-2E9C-101B-9397-08002B2CF9AE}" pid="6" name="MSIP_Label_abda4ade-b73a-4575-9edb-0cfe0c309fd1_Name">
    <vt:lpwstr>abda4ade-b73a-4575-9edb-0cfe0c309fd1</vt:lpwstr>
  </property>
  <property fmtid="{D5CDD505-2E9C-101B-9397-08002B2CF9AE}" pid="7" name="MSIP_Label_abda4ade-b73a-4575-9edb-0cfe0c309fd1_SiteId">
    <vt:lpwstr>acf01cd9-ddd4-4522-a2c3-ebcadef31fbb</vt:lpwstr>
  </property>
  <property fmtid="{D5CDD505-2E9C-101B-9397-08002B2CF9AE}" pid="8" name="MSIP_Label_abda4ade-b73a-4575-9edb-0cfe0c309fd1_ActionId">
    <vt:lpwstr>4ce6abd9-bbb8-4608-917a-1b450a09fe5b</vt:lpwstr>
  </property>
  <property fmtid="{D5CDD505-2E9C-101B-9397-08002B2CF9AE}" pid="9" name="MSIP_Label_abda4ade-b73a-4575-9edb-0cfe0c309fd1_ContentBits">
    <vt:lpwstr>2</vt:lpwstr>
  </property>
</Properties>
</file>