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8B531DB" w:rsidR="004F1918" w:rsidRPr="008D6C5B" w:rsidRDefault="00CF607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050F98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441F72">
              <w:rPr>
                <w:b w:val="0"/>
                <w:sz w:val="18"/>
                <w:szCs w:val="18"/>
                <w:lang w:val="pt-BR"/>
              </w:rPr>
              <w:t>maio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8B72B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4B58C23" w14:textId="75CB7052" w:rsidR="00CF6073" w:rsidRDefault="001A0045" w:rsidP="001A0045">
      <w:pPr>
        <w:rPr>
          <w:b/>
          <w:bCs/>
          <w:sz w:val="28"/>
          <w:szCs w:val="28"/>
        </w:rPr>
      </w:pPr>
      <w:r w:rsidRPr="00765AA6">
        <w:rPr>
          <w:b/>
          <w:bCs/>
          <w:sz w:val="28"/>
          <w:szCs w:val="28"/>
        </w:rPr>
        <w:t xml:space="preserve">Evonik amplia sua capacidade de produção </w:t>
      </w:r>
      <w:r w:rsidR="0050265B">
        <w:rPr>
          <w:b/>
          <w:bCs/>
          <w:sz w:val="28"/>
          <w:szCs w:val="28"/>
        </w:rPr>
        <w:t>de</w:t>
      </w:r>
      <w:r w:rsidR="0050265B" w:rsidRPr="00765AA6">
        <w:rPr>
          <w:b/>
          <w:bCs/>
          <w:sz w:val="28"/>
          <w:szCs w:val="28"/>
        </w:rPr>
        <w:t xml:space="preserve"> </w:t>
      </w:r>
      <w:r w:rsidRPr="00765AA6">
        <w:rPr>
          <w:b/>
          <w:bCs/>
          <w:sz w:val="28"/>
          <w:szCs w:val="28"/>
        </w:rPr>
        <w:t>nanopartículas para especialidades odontológicas</w:t>
      </w:r>
      <w:r w:rsidR="00CF6073">
        <w:rPr>
          <w:b/>
          <w:bCs/>
          <w:sz w:val="28"/>
          <w:szCs w:val="28"/>
        </w:rPr>
        <w:t xml:space="preserve"> na planta de Geesthacht</w:t>
      </w:r>
    </w:p>
    <w:p w14:paraId="57D41C0E" w14:textId="7F4531BA" w:rsidR="00CF6073" w:rsidRDefault="00CF6073" w:rsidP="001A0045">
      <w:pPr>
        <w:rPr>
          <w:b/>
          <w:bCs/>
          <w:sz w:val="28"/>
          <w:szCs w:val="28"/>
        </w:rPr>
      </w:pPr>
    </w:p>
    <w:p w14:paraId="1C91BB50" w14:textId="77777777" w:rsidR="00CF6073" w:rsidRPr="00CF6073" w:rsidRDefault="00CF6073" w:rsidP="001A0045">
      <w:pPr>
        <w:rPr>
          <w:b/>
          <w:bCs/>
          <w:sz w:val="28"/>
          <w:szCs w:val="28"/>
        </w:rPr>
      </w:pPr>
    </w:p>
    <w:p w14:paraId="1EDD1D46" w14:textId="165EDC39" w:rsidR="001A0045" w:rsidRDefault="001A0045" w:rsidP="00F51623">
      <w:pPr>
        <w:pStyle w:val="ListParagraph"/>
        <w:numPr>
          <w:ilvl w:val="0"/>
          <w:numId w:val="41"/>
        </w:numPr>
        <w:tabs>
          <w:tab w:val="left" w:pos="284"/>
        </w:tabs>
        <w:rPr>
          <w:sz w:val="24"/>
        </w:rPr>
      </w:pPr>
      <w:r w:rsidRPr="00F51623">
        <w:rPr>
          <w:sz w:val="24"/>
        </w:rPr>
        <w:t xml:space="preserve">Novo reator multifuncional permite flexibilidade de produção em apoio </w:t>
      </w:r>
      <w:r w:rsidR="0050265B">
        <w:rPr>
          <w:sz w:val="24"/>
        </w:rPr>
        <w:t>aos novos</w:t>
      </w:r>
      <w:r w:rsidRPr="00F51623">
        <w:rPr>
          <w:sz w:val="24"/>
        </w:rPr>
        <w:t xml:space="preserve"> requisitos dos clientes</w:t>
      </w:r>
    </w:p>
    <w:p w14:paraId="468E961C" w14:textId="77777777" w:rsidR="00F51623" w:rsidRPr="00F51623" w:rsidRDefault="00F51623" w:rsidP="00F51623">
      <w:pPr>
        <w:pStyle w:val="ListParagraph"/>
        <w:numPr>
          <w:ilvl w:val="0"/>
          <w:numId w:val="41"/>
        </w:numPr>
        <w:rPr>
          <w:sz w:val="24"/>
        </w:rPr>
      </w:pPr>
      <w:r w:rsidRPr="00F51623">
        <w:rPr>
          <w:sz w:val="24"/>
        </w:rPr>
        <w:t>Liberação de recursos de laboratório para o desenvolvimento de novas aplicações</w:t>
      </w:r>
    </w:p>
    <w:p w14:paraId="026757F2" w14:textId="47165398" w:rsidR="001A0045" w:rsidRPr="00F51623" w:rsidRDefault="001A0045" w:rsidP="00F51623">
      <w:pPr>
        <w:pStyle w:val="ListParagraph"/>
        <w:numPr>
          <w:ilvl w:val="0"/>
          <w:numId w:val="43"/>
        </w:numPr>
        <w:tabs>
          <w:tab w:val="left" w:pos="284"/>
        </w:tabs>
        <w:rPr>
          <w:sz w:val="24"/>
        </w:rPr>
      </w:pPr>
      <w:r w:rsidRPr="00F51623">
        <w:rPr>
          <w:sz w:val="24"/>
        </w:rPr>
        <w:t xml:space="preserve">Aumento da capacidade para silicones e nanotecnologia reforça o foco da Evonik nos principais mercados de alto crescimento </w:t>
      </w:r>
    </w:p>
    <w:p w14:paraId="51A599F5" w14:textId="77777777" w:rsidR="001A0045" w:rsidRPr="00050F98" w:rsidRDefault="001A0045" w:rsidP="001A0045">
      <w:pPr>
        <w:rPr>
          <w:sz w:val="24"/>
        </w:rPr>
      </w:pPr>
    </w:p>
    <w:p w14:paraId="47BC0D1B" w14:textId="77777777" w:rsidR="00F51623" w:rsidRPr="00765AA6" w:rsidRDefault="00F51623" w:rsidP="001A0045">
      <w:pPr>
        <w:rPr>
          <w:szCs w:val="22"/>
        </w:rPr>
      </w:pPr>
    </w:p>
    <w:p w14:paraId="59102AF0" w14:textId="2E81E1B1" w:rsidR="001A0045" w:rsidRPr="00765AA6" w:rsidRDefault="001A0045" w:rsidP="001A0045">
      <w:pPr>
        <w:rPr>
          <w:szCs w:val="22"/>
        </w:rPr>
      </w:pPr>
      <w:r w:rsidRPr="00765AA6">
        <w:rPr>
          <w:szCs w:val="22"/>
        </w:rPr>
        <w:t xml:space="preserve">As instalações produtivas multifuncionais da Evonik para silicones e nanotecnologia em Geesthacht, Alemanha, foram ampliadas com a conclusão do seu novo reator multifuncional. </w:t>
      </w:r>
    </w:p>
    <w:p w14:paraId="5C4C2F59" w14:textId="77777777" w:rsidR="001A0045" w:rsidRPr="00765AA6" w:rsidRDefault="001A0045" w:rsidP="001A0045">
      <w:pPr>
        <w:rPr>
          <w:szCs w:val="22"/>
        </w:rPr>
      </w:pPr>
    </w:p>
    <w:p w14:paraId="4080F95A" w14:textId="77777777" w:rsidR="00CF6073" w:rsidRDefault="001A0045" w:rsidP="001A0045">
      <w:r w:rsidRPr="00765AA6">
        <w:rPr>
          <w:szCs w:val="22"/>
        </w:rPr>
        <w:t xml:space="preserve">A nova fábrica vai contribuir para atender à crescente demanda por especialidades de alto valor, incluindo, por exemplo, </w:t>
      </w:r>
      <w:r w:rsidR="0050265B">
        <w:t>nanopartículas dispersas em resina acrílica, usadas em aplicações na área dental, como cargas ou próteses dentárias</w:t>
      </w:r>
      <w:r w:rsidR="00CF6073">
        <w:t>.</w:t>
      </w:r>
    </w:p>
    <w:p w14:paraId="4D0A7D89" w14:textId="3748F122" w:rsidR="00F51623" w:rsidRPr="00765AA6" w:rsidRDefault="00F51623" w:rsidP="001A0045">
      <w:pPr>
        <w:rPr>
          <w:szCs w:val="22"/>
        </w:rPr>
      </w:pPr>
    </w:p>
    <w:p w14:paraId="20CD030B" w14:textId="572B6551" w:rsidR="001A0045" w:rsidRPr="00765AA6" w:rsidRDefault="0050265B" w:rsidP="001A0045">
      <w:pPr>
        <w:rPr>
          <w:szCs w:val="22"/>
        </w:rPr>
      </w:pPr>
      <w:r>
        <w:rPr>
          <w:szCs w:val="22"/>
        </w:rPr>
        <w:t xml:space="preserve">Desenvolvido </w:t>
      </w:r>
      <w:r w:rsidR="001A0045" w:rsidRPr="00765AA6">
        <w:rPr>
          <w:szCs w:val="22"/>
        </w:rPr>
        <w:t xml:space="preserve">especificamente para fabricar produtos como o Nanocryl D, que aumenta a vida útil das próteses dentárias mediante o aumento da resistência à abrasão, a </w:t>
      </w:r>
      <w:r>
        <w:rPr>
          <w:szCs w:val="22"/>
        </w:rPr>
        <w:t xml:space="preserve">configuração </w:t>
      </w:r>
      <w:r w:rsidR="001A0045" w:rsidRPr="00765AA6">
        <w:rPr>
          <w:szCs w:val="22"/>
        </w:rPr>
        <w:t xml:space="preserve">única </w:t>
      </w:r>
      <w:r w:rsidR="001A0045" w:rsidRPr="00CF6073">
        <w:rPr>
          <w:szCs w:val="22"/>
        </w:rPr>
        <w:t xml:space="preserve">do </w:t>
      </w:r>
      <w:r w:rsidRPr="00CF6073">
        <w:rPr>
          <w:szCs w:val="22"/>
        </w:rPr>
        <w:t xml:space="preserve">reator </w:t>
      </w:r>
      <w:r w:rsidR="001A0045" w:rsidRPr="00CF6073">
        <w:rPr>
          <w:szCs w:val="22"/>
        </w:rPr>
        <w:t>de pequena</w:t>
      </w:r>
      <w:r w:rsidRPr="00CF6073">
        <w:rPr>
          <w:szCs w:val="22"/>
        </w:rPr>
        <w:t xml:space="preserve"> </w:t>
      </w:r>
      <w:r w:rsidR="001A0045" w:rsidRPr="00765AA6">
        <w:rPr>
          <w:szCs w:val="22"/>
        </w:rPr>
        <w:t xml:space="preserve">escala permite efetuar mudanças rápidas na produção a fim de atender às necessidades dos clientes. Essa flexibilidade também possibilita adaptações adicionais para, rapidamente, </w:t>
      </w:r>
      <w:r>
        <w:t>alterar a produção para outros mercados com crescimentos atraentes, como o de aplicações eletrônicas.</w:t>
      </w:r>
    </w:p>
    <w:p w14:paraId="73CEE505" w14:textId="77777777" w:rsidR="00DD224F" w:rsidRPr="00765AA6" w:rsidRDefault="00DD224F" w:rsidP="001A0045">
      <w:pPr>
        <w:rPr>
          <w:szCs w:val="22"/>
        </w:rPr>
      </w:pPr>
    </w:p>
    <w:p w14:paraId="73FA7F74" w14:textId="4A6347B8" w:rsidR="001A0045" w:rsidRPr="00765AA6" w:rsidRDefault="001A0045" w:rsidP="001A0045">
      <w:pPr>
        <w:rPr>
          <w:szCs w:val="22"/>
        </w:rPr>
      </w:pPr>
      <w:r w:rsidRPr="00765AA6">
        <w:rPr>
          <w:szCs w:val="22"/>
        </w:rPr>
        <w:t xml:space="preserve">“Até </w:t>
      </w:r>
      <w:r w:rsidR="00DD224F" w:rsidRPr="00765AA6">
        <w:rPr>
          <w:szCs w:val="22"/>
        </w:rPr>
        <w:t xml:space="preserve">há </w:t>
      </w:r>
      <w:r w:rsidRPr="00765AA6">
        <w:rPr>
          <w:szCs w:val="22"/>
        </w:rPr>
        <w:t xml:space="preserve">pouco tempo, nossa equipe em Geesthacht podia produzir os materiais especiais de que os nossos clientes precisavam em nosso laboratório, mas a capacidade de produção não conseguia acompanhar o crescimento da demanda por esses produtos”, disse Stefan </w:t>
      </w:r>
      <w:proofErr w:type="spellStart"/>
      <w:r w:rsidRPr="00765AA6">
        <w:rPr>
          <w:szCs w:val="22"/>
        </w:rPr>
        <w:t>Plass</w:t>
      </w:r>
      <w:proofErr w:type="spellEnd"/>
      <w:r w:rsidRPr="00765AA6">
        <w:rPr>
          <w:szCs w:val="22"/>
        </w:rPr>
        <w:t xml:space="preserve">, responsável pela linha de negócios Interface &amp; Performance na Evonik. “Além disso, nossos clientes estão cada vez mais buscando soluções customizadas, de modo que nós, </w:t>
      </w:r>
      <w:r w:rsidRPr="00765AA6">
        <w:rPr>
          <w:szCs w:val="22"/>
        </w:rPr>
        <w:lastRenderedPageBreak/>
        <w:t>para conseguir enfrentar essas crescentes exigências, reforçamos a nossa capacidade para nanopartículas com o investimento em um novo reator multifuncional de pequena escala”.</w:t>
      </w:r>
    </w:p>
    <w:p w14:paraId="6CAD8C1F" w14:textId="77777777" w:rsidR="00F51623" w:rsidRPr="00765AA6" w:rsidRDefault="00F51623" w:rsidP="001A0045">
      <w:pPr>
        <w:rPr>
          <w:szCs w:val="22"/>
        </w:rPr>
      </w:pPr>
    </w:p>
    <w:p w14:paraId="6BF889C3" w14:textId="267EE1EA" w:rsidR="001A0045" w:rsidRPr="00765AA6" w:rsidRDefault="001A0045" w:rsidP="001A0045">
      <w:pPr>
        <w:rPr>
          <w:szCs w:val="22"/>
        </w:rPr>
      </w:pPr>
      <w:r w:rsidRPr="00765AA6">
        <w:rPr>
          <w:szCs w:val="22"/>
        </w:rPr>
        <w:t xml:space="preserve">O potencial adicional para a customização de produtos para os clientes permite que a linha de negócios Interface &amp; Performance se diferencie ainda mais no mercado. Ao mesmo tempo, com a transferência de pequenos volumes de especialidades para a nova planta, liberamos recursos e capacidades de laboratório para o desenvolvimento de outros produtos fora das especialidades químicas usuais em silicones e nanotecnologia.  </w:t>
      </w:r>
    </w:p>
    <w:p w14:paraId="2B4BBB4F" w14:textId="77777777" w:rsidR="00DD224F" w:rsidRPr="00765AA6" w:rsidRDefault="00DD224F" w:rsidP="001A0045">
      <w:pPr>
        <w:rPr>
          <w:szCs w:val="22"/>
        </w:rPr>
      </w:pPr>
    </w:p>
    <w:p w14:paraId="38C9EB29" w14:textId="64D51552" w:rsidR="001A0045" w:rsidRPr="00765AA6" w:rsidRDefault="001A0045" w:rsidP="001A0045">
      <w:pPr>
        <w:rPr>
          <w:szCs w:val="22"/>
        </w:rPr>
      </w:pPr>
      <w:r w:rsidRPr="00765AA6">
        <w:rPr>
          <w:szCs w:val="22"/>
        </w:rPr>
        <w:t xml:space="preserve">Situada no norte da Alemanha, a 30 quilômetros de Hamburgo, esse </w:t>
      </w:r>
      <w:r w:rsidR="005E247B" w:rsidRPr="00765AA6">
        <w:rPr>
          <w:szCs w:val="22"/>
        </w:rPr>
        <w:t>último investimento</w:t>
      </w:r>
      <w:r w:rsidRPr="00765AA6">
        <w:rPr>
          <w:szCs w:val="22"/>
        </w:rPr>
        <w:t xml:space="preserve"> na construção do novo reator de pequena escala em Geesthacht vem na sequência do investimento anterior da Evonik em seus silicones e nanotecnologias no local.  </w:t>
      </w:r>
    </w:p>
    <w:p w14:paraId="753A7FB4" w14:textId="77777777" w:rsidR="00F51623" w:rsidRPr="00765AA6" w:rsidRDefault="00F51623" w:rsidP="001A0045">
      <w:pPr>
        <w:rPr>
          <w:szCs w:val="22"/>
        </w:rPr>
      </w:pPr>
    </w:p>
    <w:p w14:paraId="768C64E3" w14:textId="4AD88778" w:rsidR="00DD224F" w:rsidRPr="00CF6073" w:rsidRDefault="001A0045" w:rsidP="001A0045">
      <w:pPr>
        <w:rPr>
          <w:szCs w:val="22"/>
        </w:rPr>
      </w:pPr>
      <w:r w:rsidRPr="00765AA6">
        <w:rPr>
          <w:szCs w:val="22"/>
        </w:rPr>
        <w:t xml:space="preserve">Além das novas resinas acrílicas </w:t>
      </w:r>
      <w:r w:rsidR="0050265B">
        <w:rPr>
          <w:szCs w:val="22"/>
        </w:rPr>
        <w:t>carregadas com</w:t>
      </w:r>
      <w:r w:rsidRPr="00765AA6">
        <w:rPr>
          <w:szCs w:val="22"/>
        </w:rPr>
        <w:t xml:space="preserve"> nanopartículas para aplicação no setor dental, outros produtos fabricados em Geesthacht incluem silicones de cura e </w:t>
      </w:r>
      <w:r w:rsidR="0050265B">
        <w:rPr>
          <w:szCs w:val="22"/>
        </w:rPr>
        <w:t>polímeros de silano modificado</w:t>
      </w:r>
      <w:r w:rsidRPr="00765AA6">
        <w:rPr>
          <w:szCs w:val="22"/>
        </w:rPr>
        <w:t xml:space="preserve"> (SMPs) usados como </w:t>
      </w:r>
      <w:r w:rsidRPr="00CF6073">
        <w:rPr>
          <w:szCs w:val="22"/>
        </w:rPr>
        <w:t>resinas para adesivos e selantes</w:t>
      </w:r>
      <w:r w:rsidR="00BA2804" w:rsidRPr="00CF6073">
        <w:rPr>
          <w:szCs w:val="22"/>
        </w:rPr>
        <w:t xml:space="preserve">, </w:t>
      </w:r>
      <w:r w:rsidR="0050265B" w:rsidRPr="00CF6073">
        <w:rPr>
          <w:szCs w:val="22"/>
        </w:rPr>
        <w:t xml:space="preserve">como adesivos </w:t>
      </w:r>
      <w:r w:rsidRPr="00CF6073">
        <w:rPr>
          <w:szCs w:val="22"/>
        </w:rPr>
        <w:t xml:space="preserve">parquet, adesivos para o tratamento de ferimentos e outras aplicações médicas, além de </w:t>
      </w:r>
      <w:r w:rsidR="0050265B" w:rsidRPr="00CF6073">
        <w:rPr>
          <w:szCs w:val="22"/>
        </w:rPr>
        <w:t xml:space="preserve">polímeros termicamente condutores em compostos aplicáveis no setor de </w:t>
      </w:r>
      <w:r w:rsidR="0050265B" w:rsidRPr="00CF6073">
        <w:rPr>
          <w:i/>
          <w:iCs/>
          <w:szCs w:val="22"/>
        </w:rPr>
        <w:t>e-</w:t>
      </w:r>
      <w:proofErr w:type="spellStart"/>
      <w:r w:rsidR="0050265B" w:rsidRPr="00CF6073">
        <w:rPr>
          <w:i/>
          <w:iCs/>
          <w:szCs w:val="22"/>
        </w:rPr>
        <w:t>mobility</w:t>
      </w:r>
      <w:proofErr w:type="spellEnd"/>
      <w:r w:rsidR="0050265B" w:rsidRPr="00CF6073">
        <w:rPr>
          <w:i/>
          <w:iCs/>
          <w:szCs w:val="22"/>
        </w:rPr>
        <w:t>.</w:t>
      </w:r>
    </w:p>
    <w:p w14:paraId="354F5E55" w14:textId="5E3A1D8C" w:rsidR="001A0045" w:rsidRPr="00CF6073" w:rsidRDefault="001A0045" w:rsidP="001A0045">
      <w:pPr>
        <w:rPr>
          <w:sz w:val="24"/>
          <w:u w:val="single"/>
        </w:rPr>
      </w:pPr>
      <w:r w:rsidRPr="00CF6073">
        <w:rPr>
          <w:sz w:val="24"/>
        </w:rPr>
        <w:t xml:space="preserve">    </w:t>
      </w:r>
    </w:p>
    <w:p w14:paraId="6041FE52" w14:textId="77777777" w:rsidR="0037069C" w:rsidRPr="00441F72" w:rsidRDefault="0037069C" w:rsidP="001A0045">
      <w:pPr>
        <w:rPr>
          <w:szCs w:val="22"/>
        </w:rPr>
      </w:pPr>
    </w:p>
    <w:p w14:paraId="56D0409C" w14:textId="77777777" w:rsidR="001A0045" w:rsidRPr="00441F72" w:rsidRDefault="001A0045" w:rsidP="001A0045">
      <w:pPr>
        <w:rPr>
          <w:szCs w:val="22"/>
        </w:rPr>
      </w:pPr>
      <w:r w:rsidRPr="00441F72">
        <w:rPr>
          <w:szCs w:val="22"/>
        </w:rPr>
        <w:t xml:space="preserve">Para mais informações acesse </w:t>
      </w:r>
    </w:p>
    <w:p w14:paraId="7E94D130" w14:textId="361FBB9B" w:rsidR="00F5203F" w:rsidRPr="00441F72" w:rsidRDefault="008B72BB" w:rsidP="001A0045">
      <w:pPr>
        <w:rPr>
          <w:color w:val="0000FF"/>
          <w:szCs w:val="22"/>
          <w:u w:val="single"/>
        </w:rPr>
      </w:pPr>
      <w:hyperlink r:id="rId12" w:tgtFrame="_blank" w:history="1">
        <w:r w:rsidR="0037069C" w:rsidRPr="00441F72">
          <w:rPr>
            <w:rStyle w:val="Hyperlink"/>
            <w:rFonts w:cs="Lucida Sans Unicode"/>
            <w:color w:val="0000FF"/>
            <w:szCs w:val="22"/>
            <w:u w:val="single"/>
          </w:rPr>
          <w:t>www.evonik.com/solutions-for-adhesives</w:t>
        </w:r>
      </w:hyperlink>
      <w:r w:rsidR="0037069C" w:rsidRPr="00441F72">
        <w:rPr>
          <w:color w:val="0000FF"/>
          <w:szCs w:val="22"/>
          <w:u w:val="single"/>
        </w:rPr>
        <w:br/>
      </w:r>
      <w:hyperlink r:id="rId13" w:tgtFrame="_blank" w:history="1">
        <w:r w:rsidR="0037069C" w:rsidRPr="00441F72">
          <w:rPr>
            <w:rStyle w:val="Hyperlink"/>
            <w:rFonts w:cs="Lucida Sans Unicode"/>
            <w:color w:val="0000FF"/>
            <w:szCs w:val="22"/>
            <w:u w:val="single"/>
          </w:rPr>
          <w:t>www.evonik.com/plastic-additives</w:t>
        </w:r>
      </w:hyperlink>
      <w:r w:rsidR="0037069C" w:rsidRPr="00441F72">
        <w:rPr>
          <w:rFonts w:cs="Lucida Sans Unicode"/>
          <w:color w:val="0000FF"/>
          <w:szCs w:val="22"/>
          <w:u w:val="single"/>
        </w:rPr>
        <w:t> </w:t>
      </w:r>
      <w:r w:rsidR="001A0045" w:rsidRPr="00441F72">
        <w:rPr>
          <w:color w:val="0000FF"/>
          <w:szCs w:val="22"/>
          <w:u w:val="single"/>
        </w:rPr>
        <w:t xml:space="preserve"> </w:t>
      </w:r>
    </w:p>
    <w:p w14:paraId="6272715F" w14:textId="77777777" w:rsidR="0037069C" w:rsidRPr="00441F72" w:rsidRDefault="0037069C" w:rsidP="001A0045">
      <w:pPr>
        <w:rPr>
          <w:szCs w:val="22"/>
        </w:rPr>
      </w:pPr>
    </w:p>
    <w:p w14:paraId="784775FC" w14:textId="6886419A" w:rsidR="00F5203F" w:rsidRPr="00050F98" w:rsidRDefault="00F5203F" w:rsidP="0032793B">
      <w:pPr>
        <w:rPr>
          <w:sz w:val="24"/>
        </w:rPr>
      </w:pPr>
    </w:p>
    <w:p w14:paraId="018F90EF" w14:textId="7BB7C815" w:rsidR="00F5203F" w:rsidRPr="00E52EFF" w:rsidRDefault="00F5203F" w:rsidP="0032793B"/>
    <w:p w14:paraId="5483D4BA" w14:textId="6084B5C4" w:rsidR="00F5203F" w:rsidRPr="00E52EFF" w:rsidRDefault="00F5203F" w:rsidP="0032793B"/>
    <w:p w14:paraId="5E3E0402" w14:textId="0C2C9879" w:rsidR="00F5203F" w:rsidRPr="00E52EFF" w:rsidRDefault="00F5203F" w:rsidP="0032793B"/>
    <w:p w14:paraId="25E201F8" w14:textId="6A7260C8" w:rsidR="00F5203F" w:rsidRPr="00E52EFF" w:rsidRDefault="00F5203F" w:rsidP="0032793B"/>
    <w:p w14:paraId="40F7C2C1" w14:textId="7BF747BE" w:rsidR="00F5203F" w:rsidRPr="00E52EFF" w:rsidRDefault="00F5203F" w:rsidP="0032793B"/>
    <w:p w14:paraId="588837DD" w14:textId="7CD3EC3A" w:rsidR="00F5203F" w:rsidRPr="00E52EFF" w:rsidRDefault="00F5203F" w:rsidP="0032793B"/>
    <w:p w14:paraId="691A7031" w14:textId="364F0335" w:rsidR="00F5203F" w:rsidRPr="00E52EFF" w:rsidRDefault="00F5203F" w:rsidP="0032793B"/>
    <w:p w14:paraId="75B81EA4" w14:textId="77777777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4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6D37" w14:textId="77777777" w:rsidR="008B72BB" w:rsidRDefault="008B72BB">
      <w:pPr>
        <w:spacing w:line="240" w:lineRule="auto"/>
      </w:pPr>
      <w:r>
        <w:separator/>
      </w:r>
    </w:p>
  </w:endnote>
  <w:endnote w:type="continuationSeparator" w:id="0">
    <w:p w14:paraId="1A0166C1" w14:textId="77777777" w:rsidR="008B72BB" w:rsidRDefault="008B7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F6D2" w14:textId="77777777" w:rsidR="0050265B" w:rsidRDefault="0050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03EDEEF0" w:rsidR="00BC1B97" w:rsidRDefault="005026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9F42190" wp14:editId="54A3BB2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2433439d84f2181a33c75181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9177E9" w14:textId="3988DF8B" w:rsidR="0050265B" w:rsidRPr="0050265B" w:rsidRDefault="0050265B" w:rsidP="0050265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026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5026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5026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42190" id="_x0000_t202" coordsize="21600,21600" o:spt="202" path="m,l,21600r21600,l21600,xe">
              <v:stroke joinstyle="miter"/>
              <v:path gradientshapeok="t" o:connecttype="rect"/>
            </v:shapetype>
            <v:shape id="MSIPCM2433439d84f2181a33c75181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2oJZb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739177E9" w14:textId="3988DF8B" w:rsidR="0050265B" w:rsidRPr="0050265B" w:rsidRDefault="0050265B" w:rsidP="0050265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0265B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98B93A5" w:rsidR="00BC1B97" w:rsidRDefault="0050265B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AAC1860" wp14:editId="620CEA1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ca04465b883ae918895a3c8a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9CD541" w14:textId="274AB2EA" w:rsidR="0050265B" w:rsidRPr="0050265B" w:rsidRDefault="0050265B" w:rsidP="0050265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026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5026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5026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C1860" id="_x0000_t202" coordsize="21600,21600" o:spt="202" path="m,l,21600r21600,l21600,xe">
              <v:stroke joinstyle="miter"/>
              <v:path gradientshapeok="t" o:connecttype="rect"/>
            </v:shapetype>
            <v:shape id="MSIPCMca04465b883ae918895a3c8a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FATKSr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1D9CD541" w14:textId="274AB2EA" w:rsidR="0050265B" w:rsidRPr="0050265B" w:rsidRDefault="0050265B" w:rsidP="0050265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0265B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7A39" w14:textId="77777777" w:rsidR="008B72BB" w:rsidRDefault="008B72BB">
      <w:pPr>
        <w:spacing w:line="240" w:lineRule="auto"/>
      </w:pPr>
      <w:r>
        <w:separator/>
      </w:r>
    </w:p>
  </w:footnote>
  <w:footnote w:type="continuationSeparator" w:id="0">
    <w:p w14:paraId="3051C126" w14:textId="77777777" w:rsidR="008B72BB" w:rsidRDefault="008B7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CBAE" w14:textId="77777777" w:rsidR="0050265B" w:rsidRDefault="0050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03847CF"/>
    <w:multiLevelType w:val="hybridMultilevel"/>
    <w:tmpl w:val="27D21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73DE"/>
    <w:multiLevelType w:val="hybridMultilevel"/>
    <w:tmpl w:val="FB628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D0F4DC64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413FEA"/>
    <w:multiLevelType w:val="hybridMultilevel"/>
    <w:tmpl w:val="CB46E1C4"/>
    <w:lvl w:ilvl="0" w:tplc="908A81CA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E9179A2"/>
    <w:multiLevelType w:val="hybridMultilevel"/>
    <w:tmpl w:val="7E760FE2"/>
    <w:lvl w:ilvl="0" w:tplc="4CE8BC9E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3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</w:num>
  <w:num w:numId="13">
    <w:abstractNumId w:val="17"/>
  </w:num>
  <w:num w:numId="14">
    <w:abstractNumId w:val="10"/>
  </w:num>
  <w:num w:numId="15">
    <w:abstractNumId w:val="27"/>
  </w:num>
  <w:num w:numId="16">
    <w:abstractNumId w:val="26"/>
  </w:num>
  <w:num w:numId="17">
    <w:abstractNumId w:val="12"/>
  </w:num>
  <w:num w:numId="18">
    <w:abstractNumId w:val="14"/>
  </w:num>
  <w:num w:numId="19">
    <w:abstractNumId w:val="20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2"/>
  </w:num>
  <w:num w:numId="33">
    <w:abstractNumId w:val="19"/>
  </w:num>
  <w:num w:numId="34">
    <w:abstractNumId w:val="11"/>
  </w:num>
  <w:num w:numId="35">
    <w:abstractNumId w:val="11"/>
  </w:num>
  <w:num w:numId="36">
    <w:abstractNumId w:val="22"/>
  </w:num>
  <w:num w:numId="37">
    <w:abstractNumId w:val="13"/>
  </w:num>
  <w:num w:numId="38">
    <w:abstractNumId w:val="25"/>
  </w:num>
  <w:num w:numId="39">
    <w:abstractNumId w:val="24"/>
  </w:num>
  <w:num w:numId="40">
    <w:abstractNumId w:val="23"/>
  </w:num>
  <w:num w:numId="41">
    <w:abstractNumId w:val="16"/>
  </w:num>
  <w:num w:numId="42">
    <w:abstractNumId w:val="18"/>
  </w:num>
  <w:num w:numId="43">
    <w:abstractNumId w:val="1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50F98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045"/>
    <w:rsid w:val="001A02BA"/>
    <w:rsid w:val="001A268E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7069C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41F7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94B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265B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247B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D79BE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5AA6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3CCA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2BB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2804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290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CF6073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224F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360D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C55F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1623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uiPriority w:val="99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ion">
    <w:name w:val="Revision"/>
    <w:hidden/>
    <w:uiPriority w:val="99"/>
    <w:semiHidden/>
    <w:rsid w:val="00C8290A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7061146.ct.sendgrid.net/ls/click?upn=TeZUXWpUv-2B6TCY38pVLo9oMWem-2BmrCyD-2BICIG8xVj75DDwWO3V9RV6nN5fUiU-2FY1mSP7_eIiJeFloWx2n66DNSiDwANaFL2m66RgIYN23qLCDYFAERxf5wlM-2BIuEArPMyEVBjkW40z-2BoBuEmpW4iw0CLH2KHjlFPJtIW2k4913t-2FYsdhYjR6Da7IjcbGIzF3IsUpVJtAjWFjsA-2F0KYkFwoad40KN7sQIVKe2duAfiUwrMZrX-2BR99YXlydzOsvJLDiRbYmLQ97yYWiuc-2B8SE6IMANz3rLaHj6i-2BOVjEy-2FPSu2JjT4mYyqbPF-2FuYFqIZ6klOVD4DZNx8v8GfEhXLvbwnl6UQzjLZ8Bpx4TamrD-2BBXSJXUiNUdb-2B9DQmf0rA2DZ1fBLmV-2F8R5cCS-2B-2FseErZRLuWFUnnucNAA0KS7wFh2-2FeBz6iI-3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7061146.ct.sendgrid.net/ls/click?upn=TeZUXWpUv-2B6TCY38pVLo9hmlibeeBX9Zu3-2FHUKZhvvvT6g6-2B99SUDN4L1W9wLHUlGA9yDLL2A7Tn0mFNTyCnfQ-3D-3DmowP_eIiJeFloWx2n66DNSiDwANaFL2m66RgIYN23qLCDYFAERxf5wlM-2BIuEArPMyEVBjkW40z-2BoBuEmpW4iw0CLH2KHjlFPJtIW2k4913t-2FYsdhYjR6Da7IjcbGIzF3IsUpVJtAjWFjsA-2F0KYkFwoad40KN7sQIVKe2duAfiUwrMZrX-2BR99YXlydzOsvJLDiRbYmLQ97yYWiuc-2B8SE6IMANz3jsofTBRTq1Jk6nULPNq5QRx23vzne-2BbrA7BOrVlyxaWhM7KB6zMAEf5z41r7PaJdFJlKFKQ3ydkDjPi750DHo5wJ350yiRnpJqXVXKq4xNSyLma1sc6xM3oADYMo2pSDAdeSJo-2FTs72khq3nTYhhx4-3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es@viapublicacomunicacao.com.b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2021-05-25T22:00:00+00:00</Date>
    <DocumentTitle xmlns="15ce2d31-04c3-48cb-bf76-e52371868153">Press Release - Novo Reator Multifuncional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AEC14-03CF-429F-B3C2-89829FBDBBD6}"/>
</file>

<file path=customXml/itemProps2.xml><?xml version="1.0" encoding="utf-8"?>
<ds:datastoreItem xmlns:ds="http://schemas.openxmlformats.org/officeDocument/2006/customXml" ds:itemID="{E0CD5233-6A2E-4523-8345-33352F0A8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5297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Maio 2021</dc:description>
  <cp:lastModifiedBy>Taís Augusto</cp:lastModifiedBy>
  <cp:revision>2</cp:revision>
  <cp:lastPrinted>2017-06-09T09:57:00Z</cp:lastPrinted>
  <dcterms:created xsi:type="dcterms:W3CDTF">2021-05-19T22:15:00Z</dcterms:created>
  <dcterms:modified xsi:type="dcterms:W3CDTF">2021-05-19T22:15:00Z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2021-05-19T19:36:07Z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6867e964-c3a2-44b6-9f10-9f415837bd5e</vt:lpwstr>
  </property>
  <property fmtid="{D5CDD505-2E9C-101B-9397-08002B2CF9AE}" pid="9" name="MSIP_Label_abda4ade-b73a-4575-9edb-0cfe0c309fd1_ContentBits">
    <vt:lpwstr>2</vt:lpwstr>
  </property>
</Properties>
</file>