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270EE0C" w:rsidR="004F1918" w:rsidRPr="008D6C5B" w:rsidRDefault="009E3FC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13</w:t>
            </w:r>
            <w:r w:rsidR="003F5B0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</w:t>
            </w:r>
            <w:r w:rsidR="003F5B05">
              <w:rPr>
                <w:b w:val="0"/>
                <w:sz w:val="18"/>
                <w:szCs w:val="18"/>
                <w:lang w:val="pt-BR"/>
              </w:rPr>
              <w:t xml:space="preserve">bro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2E3178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69E3EA82" w14:textId="77777777" w:rsidR="009035E1" w:rsidRPr="009035E1" w:rsidRDefault="009035E1" w:rsidP="009035E1">
      <w:pPr>
        <w:rPr>
          <w:b/>
          <w:bCs/>
          <w:sz w:val="28"/>
          <w:szCs w:val="28"/>
        </w:rPr>
      </w:pPr>
      <w:r w:rsidRPr="009035E1">
        <w:rPr>
          <w:b/>
          <w:bCs/>
          <w:sz w:val="28"/>
          <w:szCs w:val="28"/>
        </w:rPr>
        <w:t xml:space="preserve">Novo composto de poliamida 12 VESTAMID® com a mais alta proteção antichamas para barramentos em baterias de alta voltagem de veículos elétricos </w:t>
      </w:r>
    </w:p>
    <w:p w14:paraId="467179BA" w14:textId="77777777" w:rsidR="000E71D9" w:rsidRPr="008A03C7" w:rsidRDefault="000E71D9" w:rsidP="009035E1">
      <w:pPr>
        <w:rPr>
          <w:sz w:val="28"/>
          <w:szCs w:val="28"/>
        </w:rPr>
      </w:pPr>
    </w:p>
    <w:p w14:paraId="4A152A50" w14:textId="77777777" w:rsidR="003F5B05" w:rsidRPr="008A03C7" w:rsidRDefault="003F5B05" w:rsidP="009035E1">
      <w:pPr>
        <w:rPr>
          <w:sz w:val="28"/>
          <w:szCs w:val="28"/>
        </w:rPr>
      </w:pPr>
    </w:p>
    <w:p w14:paraId="43B02FDA" w14:textId="3B7D82AF" w:rsidR="009035E1" w:rsidRPr="008A03C7" w:rsidRDefault="009035E1" w:rsidP="00E919D4">
      <w:pPr>
        <w:pStyle w:val="ListParagraph"/>
        <w:numPr>
          <w:ilvl w:val="0"/>
          <w:numId w:val="44"/>
        </w:numPr>
        <w:ind w:left="360"/>
        <w:rPr>
          <w:sz w:val="24"/>
        </w:rPr>
      </w:pPr>
      <w:r w:rsidRPr="008A03C7">
        <w:rPr>
          <w:sz w:val="24"/>
        </w:rPr>
        <w:t xml:space="preserve">Usado para isolamento em 1000 V ou mais </w:t>
      </w:r>
    </w:p>
    <w:p w14:paraId="5928958F" w14:textId="20BD03BF" w:rsidR="009035E1" w:rsidRPr="008A03C7" w:rsidRDefault="009035E1" w:rsidP="00E919D4">
      <w:pPr>
        <w:pStyle w:val="ListParagraph"/>
        <w:numPr>
          <w:ilvl w:val="0"/>
          <w:numId w:val="44"/>
        </w:numPr>
        <w:ind w:left="360"/>
        <w:rPr>
          <w:sz w:val="24"/>
        </w:rPr>
      </w:pPr>
      <w:r w:rsidRPr="008A03C7">
        <w:rPr>
          <w:sz w:val="24"/>
        </w:rPr>
        <w:t>Proteção antichamas classe V-0 com retardante de chamas não halogenado segundo norma IEC 60754</w:t>
      </w:r>
    </w:p>
    <w:p w14:paraId="4162E111" w14:textId="37AEC0A7" w:rsidR="003F5B05" w:rsidRPr="008A03C7" w:rsidRDefault="003F417A" w:rsidP="008A4F73">
      <w:pPr>
        <w:pStyle w:val="ListParagraph"/>
        <w:numPr>
          <w:ilvl w:val="0"/>
          <w:numId w:val="44"/>
        </w:numPr>
        <w:ind w:left="360"/>
        <w:rPr>
          <w:szCs w:val="22"/>
        </w:rPr>
      </w:pPr>
      <w:r w:rsidRPr="008A03C7">
        <w:rPr>
          <w:sz w:val="24"/>
        </w:rPr>
        <w:t>Cor</w:t>
      </w:r>
      <w:r w:rsidR="000E71D9" w:rsidRPr="008A03C7">
        <w:rPr>
          <w:sz w:val="24"/>
        </w:rPr>
        <w:t xml:space="preserve"> laranja </w:t>
      </w:r>
      <w:r w:rsidR="009035E1" w:rsidRPr="008A03C7">
        <w:rPr>
          <w:sz w:val="24"/>
        </w:rPr>
        <w:t xml:space="preserve">RAL 2003 </w:t>
      </w:r>
    </w:p>
    <w:p w14:paraId="5BC82899" w14:textId="76BC05F9" w:rsidR="000E71D9" w:rsidRPr="008A03C7" w:rsidRDefault="000E71D9" w:rsidP="000E71D9">
      <w:pPr>
        <w:pStyle w:val="ListParagraph"/>
        <w:ind w:left="360"/>
        <w:rPr>
          <w:sz w:val="24"/>
        </w:rPr>
      </w:pPr>
    </w:p>
    <w:p w14:paraId="263E22EF" w14:textId="77777777" w:rsidR="000E71D9" w:rsidRPr="008A03C7" w:rsidRDefault="000E71D9" w:rsidP="000E71D9">
      <w:pPr>
        <w:pStyle w:val="ListParagraph"/>
        <w:ind w:left="360"/>
        <w:rPr>
          <w:szCs w:val="22"/>
        </w:rPr>
      </w:pPr>
    </w:p>
    <w:p w14:paraId="1953E516" w14:textId="100744A6" w:rsidR="009035E1" w:rsidRPr="009035E1" w:rsidRDefault="009035E1" w:rsidP="009035E1">
      <w:pPr>
        <w:rPr>
          <w:szCs w:val="22"/>
        </w:rPr>
      </w:pPr>
      <w:r w:rsidRPr="008A03C7">
        <w:rPr>
          <w:szCs w:val="22"/>
        </w:rPr>
        <w:t xml:space="preserve">Evonik amplia seu portfólio de compostos de poliamida 12 para o </w:t>
      </w:r>
      <w:r w:rsidRPr="009035E1">
        <w:rPr>
          <w:szCs w:val="22"/>
        </w:rPr>
        <w:t xml:space="preserve">isolamento de condutores elétricos com o produto </w:t>
      </w:r>
      <w:r w:rsidRPr="003F5B05">
        <w:rPr>
          <w:b/>
          <w:bCs/>
          <w:szCs w:val="22"/>
        </w:rPr>
        <w:t>VESTAMID® LX9050 OR</w:t>
      </w:r>
      <w:r w:rsidRPr="009035E1">
        <w:rPr>
          <w:szCs w:val="22"/>
        </w:rPr>
        <w:t xml:space="preserve">. Com o uso de retardantes de chamas não halogenados, de acordo com a norma IEC 60754, o composto atende aos requisitos para a classificação V-0 de sua </w:t>
      </w:r>
      <w:proofErr w:type="spellStart"/>
      <w:r w:rsidRPr="009035E1">
        <w:rPr>
          <w:szCs w:val="22"/>
        </w:rPr>
        <w:t>flamabilidade</w:t>
      </w:r>
      <w:proofErr w:type="spellEnd"/>
      <w:r w:rsidRPr="009035E1">
        <w:rPr>
          <w:szCs w:val="22"/>
        </w:rPr>
        <w:t xml:space="preserve"> segundo a norma UL94. Barramentos isolados com o novo material de cor </w:t>
      </w:r>
      <w:r w:rsidR="0074751E">
        <w:rPr>
          <w:szCs w:val="22"/>
        </w:rPr>
        <w:t xml:space="preserve">laranja </w:t>
      </w:r>
      <w:r w:rsidRPr="009035E1">
        <w:rPr>
          <w:szCs w:val="22"/>
        </w:rPr>
        <w:t>RAL 2003 podem ser usados em temperaturas operacionais de até 125° C.</w:t>
      </w:r>
    </w:p>
    <w:p w14:paraId="736D1A54" w14:textId="77777777" w:rsidR="0074751E" w:rsidRPr="009035E1" w:rsidRDefault="0074751E" w:rsidP="009035E1">
      <w:pPr>
        <w:rPr>
          <w:szCs w:val="22"/>
        </w:rPr>
      </w:pPr>
    </w:p>
    <w:p w14:paraId="0186B16E" w14:textId="418AEAB0" w:rsidR="009035E1" w:rsidRDefault="009035E1" w:rsidP="009035E1">
      <w:pPr>
        <w:rPr>
          <w:b/>
          <w:bCs/>
          <w:szCs w:val="22"/>
        </w:rPr>
      </w:pPr>
      <w:r w:rsidRPr="000B14C6">
        <w:rPr>
          <w:b/>
          <w:bCs/>
          <w:szCs w:val="22"/>
        </w:rPr>
        <w:t xml:space="preserve">Proteção contra panes elétricas </w:t>
      </w:r>
    </w:p>
    <w:p w14:paraId="095A3BA1" w14:textId="77777777" w:rsidR="00412862" w:rsidRPr="000B14C6" w:rsidRDefault="00412862" w:rsidP="009035E1">
      <w:pPr>
        <w:rPr>
          <w:b/>
          <w:bCs/>
          <w:szCs w:val="22"/>
        </w:rPr>
      </w:pPr>
    </w:p>
    <w:p w14:paraId="27516C07" w14:textId="53FC3DDE" w:rsidR="009035E1" w:rsidRPr="009E3FC2" w:rsidRDefault="009035E1" w:rsidP="009035E1">
      <w:pPr>
        <w:rPr>
          <w:szCs w:val="22"/>
        </w:rPr>
      </w:pPr>
      <w:r w:rsidRPr="009035E1">
        <w:rPr>
          <w:szCs w:val="22"/>
        </w:rPr>
        <w:t xml:space="preserve">No futuro, os barramentos de cobre ou alumínio das baterias de alta voltagem de veículos elétricos ou parcialmente elétricos exigirão uma proteção ainda maior contra panes elétricas para até </w:t>
      </w:r>
      <w:r w:rsidRPr="00C2537E">
        <w:rPr>
          <w:szCs w:val="22"/>
        </w:rPr>
        <w:t>1000 V e acima e o risco de incêndio associado. De acordo com as exigências da indústria automotiva, a Evonik desenvolveu o novo composto de poliamida 12 VESTAMID® LX9050 OR com aditivos não halogenados de proteção contra incêndios</w:t>
      </w:r>
      <w:r w:rsidR="00221349" w:rsidRPr="00C2537E">
        <w:rPr>
          <w:szCs w:val="22"/>
        </w:rPr>
        <w:t>,</w:t>
      </w:r>
      <w:r w:rsidRPr="00C2537E">
        <w:rPr>
          <w:szCs w:val="22"/>
        </w:rPr>
        <w:t xml:space="preserve"> a fim de obter a mais alta proteção ao fogo possível com a classe de </w:t>
      </w:r>
      <w:proofErr w:type="spellStart"/>
      <w:r w:rsidRPr="00C2537E">
        <w:rPr>
          <w:szCs w:val="22"/>
        </w:rPr>
        <w:t>flamabilidade</w:t>
      </w:r>
      <w:proofErr w:type="spellEnd"/>
      <w:r w:rsidRPr="00C2537E">
        <w:rPr>
          <w:szCs w:val="22"/>
        </w:rPr>
        <w:t xml:space="preserve"> V-0. </w:t>
      </w:r>
      <w:r w:rsidR="00CD6201" w:rsidRPr="00C2537E">
        <w:rPr>
          <w:szCs w:val="22"/>
        </w:rPr>
        <w:t>Para veículos elétricos, u</w:t>
      </w:r>
      <w:r w:rsidRPr="00C2537E">
        <w:rPr>
          <w:szCs w:val="22"/>
        </w:rPr>
        <w:t xml:space="preserve">m revestimento de 0,5-0,7 mm </w:t>
      </w:r>
      <w:r w:rsidR="00CD6201" w:rsidRPr="00C2537E">
        <w:rPr>
          <w:szCs w:val="22"/>
        </w:rPr>
        <w:t xml:space="preserve">pode </w:t>
      </w:r>
      <w:r w:rsidRPr="00C2537E">
        <w:rPr>
          <w:szCs w:val="22"/>
        </w:rPr>
        <w:t>atende</w:t>
      </w:r>
      <w:r w:rsidR="00CD6201" w:rsidRPr="00C2537E">
        <w:rPr>
          <w:szCs w:val="22"/>
        </w:rPr>
        <w:t>r</w:t>
      </w:r>
      <w:r w:rsidRPr="00C2537E">
        <w:rPr>
          <w:szCs w:val="22"/>
        </w:rPr>
        <w:t xml:space="preserve"> aos requisitos de isolamento </w:t>
      </w:r>
      <w:r w:rsidR="00221349" w:rsidRPr="00C2537E">
        <w:rPr>
          <w:szCs w:val="22"/>
        </w:rPr>
        <w:t>d</w:t>
      </w:r>
      <w:r w:rsidRPr="00C2537E">
        <w:rPr>
          <w:szCs w:val="22"/>
        </w:rPr>
        <w:t xml:space="preserve">e perfis de barramentos de 30 mm2 a até cerca de 150 mm2. A cor laranja RAL 2003 indica de maneira </w:t>
      </w:r>
      <w:r w:rsidR="00CD6201" w:rsidRPr="00C2537E">
        <w:rPr>
          <w:szCs w:val="22"/>
        </w:rPr>
        <w:t xml:space="preserve">permanente </w:t>
      </w:r>
      <w:r w:rsidRPr="00C2537E">
        <w:rPr>
          <w:szCs w:val="22"/>
        </w:rPr>
        <w:t xml:space="preserve">e </w:t>
      </w:r>
      <w:r w:rsidR="00B44B9E" w:rsidRPr="00C2537E">
        <w:rPr>
          <w:szCs w:val="22"/>
        </w:rPr>
        <w:t>logo de cara</w:t>
      </w:r>
      <w:r w:rsidRPr="00C2537E">
        <w:rPr>
          <w:szCs w:val="22"/>
        </w:rPr>
        <w:t xml:space="preserve"> a aplicação </w:t>
      </w:r>
      <w:r w:rsidR="00CD6201" w:rsidRPr="00C2537E">
        <w:rPr>
          <w:szCs w:val="22"/>
        </w:rPr>
        <w:t xml:space="preserve">de </w:t>
      </w:r>
      <w:r w:rsidRPr="00C2537E">
        <w:rPr>
          <w:szCs w:val="22"/>
        </w:rPr>
        <w:t xml:space="preserve">alta voltagem.  </w:t>
      </w:r>
    </w:p>
    <w:p w14:paraId="79AA22AE" w14:textId="77777777" w:rsidR="009035E1" w:rsidRPr="009E3FC2" w:rsidRDefault="009035E1" w:rsidP="009035E1">
      <w:pPr>
        <w:rPr>
          <w:szCs w:val="22"/>
        </w:rPr>
      </w:pPr>
    </w:p>
    <w:p w14:paraId="0F016643" w14:textId="029CBEBD" w:rsidR="009035E1" w:rsidRPr="009035E1" w:rsidRDefault="009035E1" w:rsidP="009035E1">
      <w:pPr>
        <w:rPr>
          <w:szCs w:val="22"/>
        </w:rPr>
      </w:pPr>
      <w:r w:rsidRPr="008A03C7">
        <w:rPr>
          <w:szCs w:val="22"/>
        </w:rPr>
        <w:t xml:space="preserve">Os perfis de cobre ou alumínio são revestidos por </w:t>
      </w:r>
      <w:proofErr w:type="spellStart"/>
      <w:r w:rsidRPr="008A03C7">
        <w:rPr>
          <w:szCs w:val="22"/>
        </w:rPr>
        <w:t>coextrusão</w:t>
      </w:r>
      <w:proofErr w:type="spellEnd"/>
      <w:r w:rsidRPr="008A03C7">
        <w:rPr>
          <w:szCs w:val="22"/>
        </w:rPr>
        <w:t xml:space="preserve"> e as </w:t>
      </w:r>
      <w:r w:rsidR="00CD6201" w:rsidRPr="008A03C7">
        <w:rPr>
          <w:szCs w:val="22"/>
        </w:rPr>
        <w:t xml:space="preserve">excelentes </w:t>
      </w:r>
      <w:r w:rsidRPr="008A03C7">
        <w:rPr>
          <w:szCs w:val="22"/>
        </w:rPr>
        <w:t xml:space="preserve">propriedades de processamento do VESTAMID® LX9050 OR também permitem velocidades de extrusão mais altas. A aderência ao </w:t>
      </w:r>
      <w:r w:rsidR="00CD6201" w:rsidRPr="008A03C7">
        <w:rPr>
          <w:szCs w:val="22"/>
        </w:rPr>
        <w:t xml:space="preserve">perfil </w:t>
      </w:r>
      <w:r w:rsidRPr="008A03C7">
        <w:rPr>
          <w:szCs w:val="22"/>
        </w:rPr>
        <w:t xml:space="preserve">metálico é excelente, dispensando o uso de </w:t>
      </w:r>
      <w:r w:rsidRPr="009035E1">
        <w:rPr>
          <w:szCs w:val="22"/>
        </w:rPr>
        <w:lastRenderedPageBreak/>
        <w:t xml:space="preserve">promotores de adesão. Devido à alta elasticidade do composto, os barramentos revestidos podem ser moldados facilmente após a extrusão e até mesmo dobrados em raios pequenos sem perder o efeito protetor do isolamento VESTAMID®. </w:t>
      </w:r>
    </w:p>
    <w:p w14:paraId="43BCC991" w14:textId="77777777" w:rsidR="009035E1" w:rsidRPr="009035E1" w:rsidRDefault="009035E1" w:rsidP="009035E1">
      <w:pPr>
        <w:rPr>
          <w:szCs w:val="22"/>
        </w:rPr>
      </w:pPr>
    </w:p>
    <w:p w14:paraId="3C8DA67A" w14:textId="524E0996" w:rsidR="009035E1" w:rsidRDefault="009035E1" w:rsidP="009035E1">
      <w:pPr>
        <w:rPr>
          <w:b/>
          <w:bCs/>
          <w:szCs w:val="22"/>
        </w:rPr>
      </w:pPr>
      <w:r w:rsidRPr="00412862">
        <w:rPr>
          <w:b/>
          <w:bCs/>
          <w:szCs w:val="22"/>
        </w:rPr>
        <w:t xml:space="preserve">Produtos em qualquer </w:t>
      </w:r>
      <w:r w:rsidR="00412862">
        <w:rPr>
          <w:b/>
          <w:bCs/>
          <w:szCs w:val="22"/>
        </w:rPr>
        <w:t>classe</w:t>
      </w:r>
      <w:r w:rsidRPr="00412862">
        <w:rPr>
          <w:b/>
          <w:bCs/>
          <w:szCs w:val="22"/>
        </w:rPr>
        <w:t xml:space="preserve"> de </w:t>
      </w:r>
      <w:proofErr w:type="spellStart"/>
      <w:r w:rsidRPr="00412862">
        <w:rPr>
          <w:b/>
          <w:bCs/>
          <w:szCs w:val="22"/>
        </w:rPr>
        <w:t>flamabilidade</w:t>
      </w:r>
      <w:proofErr w:type="spellEnd"/>
      <w:r w:rsidRPr="00412862">
        <w:rPr>
          <w:b/>
          <w:bCs/>
          <w:szCs w:val="22"/>
        </w:rPr>
        <w:t xml:space="preserve"> </w:t>
      </w:r>
    </w:p>
    <w:p w14:paraId="6BBB9356" w14:textId="77777777" w:rsidR="00412862" w:rsidRPr="00412862" w:rsidRDefault="00412862" w:rsidP="009035E1">
      <w:pPr>
        <w:rPr>
          <w:b/>
          <w:bCs/>
          <w:szCs w:val="22"/>
        </w:rPr>
      </w:pPr>
    </w:p>
    <w:p w14:paraId="21387841" w14:textId="3491C269" w:rsidR="009035E1" w:rsidRPr="008A03C7" w:rsidRDefault="009035E1" w:rsidP="009035E1">
      <w:pPr>
        <w:rPr>
          <w:szCs w:val="22"/>
        </w:rPr>
      </w:pPr>
      <w:r w:rsidRPr="008A03C7">
        <w:rPr>
          <w:szCs w:val="22"/>
        </w:rPr>
        <w:t xml:space="preserve">Com seu mais alto nível de retardamento de chama, excelentes propriedades de isolamento e </w:t>
      </w:r>
      <w:r w:rsidR="001E3265" w:rsidRPr="008A03C7">
        <w:rPr>
          <w:szCs w:val="22"/>
        </w:rPr>
        <w:t xml:space="preserve">fácil </w:t>
      </w:r>
      <w:r w:rsidRPr="008A03C7">
        <w:rPr>
          <w:szCs w:val="22"/>
        </w:rPr>
        <w:t>processamento da extrusão ao componente de barramento moldado acabado, o novo plástico de alta performance da Evonik</w:t>
      </w:r>
      <w:r w:rsidR="001E3265" w:rsidRPr="008A03C7">
        <w:rPr>
          <w:szCs w:val="22"/>
        </w:rPr>
        <w:t>,</w:t>
      </w:r>
      <w:r w:rsidRPr="008A03C7">
        <w:rPr>
          <w:szCs w:val="22"/>
        </w:rPr>
        <w:t xml:space="preserve"> desenvolvido especialmente para mobilidade </w:t>
      </w:r>
      <w:r w:rsidR="001E3265" w:rsidRPr="008A03C7">
        <w:rPr>
          <w:szCs w:val="22"/>
        </w:rPr>
        <w:t xml:space="preserve">elétrica, </w:t>
      </w:r>
      <w:r w:rsidRPr="008A03C7">
        <w:rPr>
          <w:szCs w:val="22"/>
        </w:rPr>
        <w:t xml:space="preserve">oferece a possibilidade de tornar o gerenciamento de energia em veículos elétricos ainda mais eficiente e, acima de tudo, significativamente mais seguro”, revela </w:t>
      </w:r>
      <w:proofErr w:type="spellStart"/>
      <w:r w:rsidRPr="008A03C7">
        <w:rPr>
          <w:szCs w:val="22"/>
        </w:rPr>
        <w:t>Eckart</w:t>
      </w:r>
      <w:proofErr w:type="spellEnd"/>
      <w:r w:rsidRPr="008A03C7">
        <w:rPr>
          <w:szCs w:val="22"/>
        </w:rPr>
        <w:t xml:space="preserve"> </w:t>
      </w:r>
      <w:proofErr w:type="spellStart"/>
      <w:r w:rsidRPr="008A03C7">
        <w:rPr>
          <w:szCs w:val="22"/>
        </w:rPr>
        <w:t>Ruban</w:t>
      </w:r>
      <w:proofErr w:type="spellEnd"/>
      <w:r w:rsidRPr="008A03C7">
        <w:rPr>
          <w:szCs w:val="22"/>
        </w:rPr>
        <w:t>, responsável por mobilidade</w:t>
      </w:r>
      <w:r w:rsidR="00B17398" w:rsidRPr="008A03C7">
        <w:rPr>
          <w:szCs w:val="22"/>
        </w:rPr>
        <w:t xml:space="preserve"> elétrica</w:t>
      </w:r>
      <w:r w:rsidRPr="008A03C7">
        <w:rPr>
          <w:szCs w:val="22"/>
        </w:rPr>
        <w:t xml:space="preserve"> na unidade de negócios High Performance </w:t>
      </w:r>
      <w:proofErr w:type="spellStart"/>
      <w:r w:rsidRPr="008A03C7">
        <w:rPr>
          <w:szCs w:val="22"/>
        </w:rPr>
        <w:t>Polymers</w:t>
      </w:r>
      <w:proofErr w:type="spellEnd"/>
      <w:r w:rsidRPr="008A03C7">
        <w:rPr>
          <w:szCs w:val="22"/>
        </w:rPr>
        <w:t xml:space="preserve"> da Evonik. </w:t>
      </w:r>
    </w:p>
    <w:p w14:paraId="0E6A189A" w14:textId="77777777" w:rsidR="009035E1" w:rsidRPr="009035E1" w:rsidRDefault="009035E1" w:rsidP="009035E1">
      <w:pPr>
        <w:rPr>
          <w:szCs w:val="22"/>
        </w:rPr>
      </w:pPr>
    </w:p>
    <w:p w14:paraId="173E8E42" w14:textId="255A379E" w:rsidR="009035E1" w:rsidRPr="008A03C7" w:rsidRDefault="009035E1" w:rsidP="009035E1">
      <w:pPr>
        <w:rPr>
          <w:szCs w:val="22"/>
        </w:rPr>
      </w:pPr>
      <w:r w:rsidRPr="008A03C7">
        <w:rPr>
          <w:szCs w:val="22"/>
        </w:rPr>
        <w:t xml:space="preserve">O composto também é indicado para </w:t>
      </w:r>
      <w:r w:rsidR="00BB346F" w:rsidRPr="008A03C7">
        <w:rPr>
          <w:szCs w:val="22"/>
        </w:rPr>
        <w:t xml:space="preserve">o processo de </w:t>
      </w:r>
      <w:r w:rsidRPr="008A03C7">
        <w:rPr>
          <w:szCs w:val="22"/>
        </w:rPr>
        <w:t xml:space="preserve">moldagem por injeção. Graças aos retardantes de chamas livres de halogênio usados, ele também pode ser usado para fabricar outros componentes </w:t>
      </w:r>
      <w:r w:rsidR="00BB346F" w:rsidRPr="008A03C7">
        <w:rPr>
          <w:szCs w:val="22"/>
        </w:rPr>
        <w:t>elétricos automotivos</w:t>
      </w:r>
      <w:r w:rsidRPr="008A03C7">
        <w:rPr>
          <w:szCs w:val="22"/>
        </w:rPr>
        <w:t xml:space="preserve"> ou para a indústria elétrica. O novo composto desenvolvido com a classificação V-0 de </w:t>
      </w:r>
      <w:proofErr w:type="spellStart"/>
      <w:r w:rsidRPr="008A03C7">
        <w:rPr>
          <w:szCs w:val="22"/>
        </w:rPr>
        <w:t>flamabilidade</w:t>
      </w:r>
      <w:proofErr w:type="spellEnd"/>
      <w:r w:rsidRPr="008A03C7">
        <w:rPr>
          <w:szCs w:val="22"/>
        </w:rPr>
        <w:t xml:space="preserve"> completa a linha </w:t>
      </w:r>
      <w:r w:rsidR="00810A28" w:rsidRPr="008A03C7">
        <w:rPr>
          <w:szCs w:val="22"/>
        </w:rPr>
        <w:t xml:space="preserve">de produtos </w:t>
      </w:r>
      <w:r w:rsidRPr="008A03C7">
        <w:rPr>
          <w:szCs w:val="22"/>
        </w:rPr>
        <w:t>existente da Evonik</w:t>
      </w:r>
      <w:r w:rsidR="00810A28" w:rsidRPr="008A03C7">
        <w:rPr>
          <w:szCs w:val="22"/>
        </w:rPr>
        <w:t xml:space="preserve">, </w:t>
      </w:r>
      <w:r w:rsidR="00A174C6" w:rsidRPr="008A03C7">
        <w:rPr>
          <w:szCs w:val="22"/>
        </w:rPr>
        <w:t xml:space="preserve">que já possui </w:t>
      </w:r>
      <w:r w:rsidR="00810A28" w:rsidRPr="008A03C7">
        <w:rPr>
          <w:szCs w:val="22"/>
        </w:rPr>
        <w:t xml:space="preserve">outras </w:t>
      </w:r>
      <w:r w:rsidRPr="008A03C7">
        <w:rPr>
          <w:szCs w:val="22"/>
        </w:rPr>
        <w:t>poliamida</w:t>
      </w:r>
      <w:r w:rsidR="00810A28" w:rsidRPr="008A03C7">
        <w:rPr>
          <w:szCs w:val="22"/>
        </w:rPr>
        <w:t>s</w:t>
      </w:r>
      <w:r w:rsidRPr="008A03C7">
        <w:rPr>
          <w:szCs w:val="22"/>
        </w:rPr>
        <w:t xml:space="preserve"> 12 </w:t>
      </w:r>
      <w:r w:rsidR="0074751E" w:rsidRPr="008A03C7">
        <w:rPr>
          <w:szCs w:val="22"/>
        </w:rPr>
        <w:t xml:space="preserve">RAL </w:t>
      </w:r>
      <w:r w:rsidR="00810A28" w:rsidRPr="008A03C7">
        <w:rPr>
          <w:szCs w:val="22"/>
        </w:rPr>
        <w:t xml:space="preserve">sinalização laranja </w:t>
      </w:r>
      <w:r w:rsidRPr="008A03C7">
        <w:rPr>
          <w:szCs w:val="22"/>
        </w:rPr>
        <w:t>com classificações V-2 e HB.</w:t>
      </w:r>
    </w:p>
    <w:p w14:paraId="6BABADEB" w14:textId="77777777" w:rsidR="0074751E" w:rsidRPr="009035E1" w:rsidRDefault="0074751E" w:rsidP="009035E1">
      <w:pPr>
        <w:rPr>
          <w:szCs w:val="22"/>
        </w:rPr>
      </w:pPr>
    </w:p>
    <w:p w14:paraId="32033B06" w14:textId="4477063A" w:rsidR="009035E1" w:rsidRDefault="009035E1" w:rsidP="009035E1">
      <w:pPr>
        <w:rPr>
          <w:szCs w:val="22"/>
        </w:rPr>
      </w:pPr>
      <w:r w:rsidRPr="009035E1">
        <w:rPr>
          <w:szCs w:val="22"/>
        </w:rPr>
        <w:t>O VESTAMID® é valorizado nas indústrias elétrica e eletrônica há décadas e</w:t>
      </w:r>
      <w:r w:rsidR="00071AE2">
        <w:rPr>
          <w:szCs w:val="22"/>
        </w:rPr>
        <w:t>,</w:t>
      </w:r>
      <w:r w:rsidRPr="009035E1">
        <w:rPr>
          <w:szCs w:val="22"/>
        </w:rPr>
        <w:t xml:space="preserve"> também é usado no isolamento de cabos, dentre outras aplicações.</w:t>
      </w:r>
    </w:p>
    <w:p w14:paraId="2E6EF5FC" w14:textId="77777777" w:rsidR="0074751E" w:rsidRDefault="0074751E" w:rsidP="009035E1">
      <w:pPr>
        <w:rPr>
          <w:szCs w:val="22"/>
        </w:rPr>
      </w:pPr>
    </w:p>
    <w:p w14:paraId="1EFB0354" w14:textId="77B4AB40" w:rsidR="00412862" w:rsidRPr="009035E1" w:rsidRDefault="00412862" w:rsidP="009035E1">
      <w:pPr>
        <w:rPr>
          <w:szCs w:val="22"/>
        </w:rPr>
      </w:pPr>
      <w:r w:rsidRPr="006A5C82">
        <w:rPr>
          <w:noProof/>
        </w:rPr>
        <w:drawing>
          <wp:anchor distT="0" distB="0" distL="114300" distR="114300" simplePos="0" relativeHeight="251659264" behindDoc="0" locked="0" layoutInCell="1" allowOverlap="1" wp14:anchorId="22DE7DC6" wp14:editId="4D13856D">
            <wp:simplePos x="0" y="0"/>
            <wp:positionH relativeFrom="margin">
              <wp:posOffset>41275</wp:posOffset>
            </wp:positionH>
            <wp:positionV relativeFrom="paragraph">
              <wp:posOffset>242570</wp:posOffset>
            </wp:positionV>
            <wp:extent cx="2677795" cy="1781175"/>
            <wp:effectExtent l="0" t="0" r="8255" b="9525"/>
            <wp:wrapTopAndBottom/>
            <wp:docPr id="7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79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53495" w14:textId="13F08053" w:rsidR="00E919D4" w:rsidRPr="008A03C7" w:rsidRDefault="00E919D4" w:rsidP="009035E1">
      <w:pPr>
        <w:spacing w:line="240" w:lineRule="auto"/>
        <w:rPr>
          <w:sz w:val="18"/>
          <w:szCs w:val="18"/>
        </w:rPr>
      </w:pPr>
      <w:r w:rsidRPr="008A03C7">
        <w:rPr>
          <w:sz w:val="18"/>
          <w:szCs w:val="18"/>
        </w:rPr>
        <w:lastRenderedPageBreak/>
        <w:t xml:space="preserve">O isolamento com o novo composto retardante de chamas não halogenado VESTAMID® protege os barramentos em baterias de alta voltagem de veículos elétricos contra </w:t>
      </w:r>
      <w:r w:rsidR="003B184A" w:rsidRPr="008A03C7">
        <w:rPr>
          <w:sz w:val="18"/>
          <w:szCs w:val="18"/>
        </w:rPr>
        <w:t>panes</w:t>
      </w:r>
      <w:r w:rsidRPr="008A03C7">
        <w:rPr>
          <w:sz w:val="18"/>
          <w:szCs w:val="18"/>
        </w:rPr>
        <w:t xml:space="preserve"> elétricas.</w:t>
      </w:r>
    </w:p>
    <w:p w14:paraId="41954E03" w14:textId="77777777" w:rsidR="00E919D4" w:rsidRPr="008A03C7" w:rsidRDefault="00E919D4" w:rsidP="009035E1">
      <w:pPr>
        <w:spacing w:line="240" w:lineRule="auto"/>
        <w:rPr>
          <w:sz w:val="18"/>
          <w:szCs w:val="18"/>
        </w:rPr>
      </w:pPr>
    </w:p>
    <w:p w14:paraId="588837DD" w14:textId="594A8A31" w:rsidR="00F5203F" w:rsidRPr="00E52EFF" w:rsidRDefault="00F5203F" w:rsidP="00E919D4">
      <w:pPr>
        <w:spacing w:line="240" w:lineRule="auto"/>
      </w:pPr>
    </w:p>
    <w:p w14:paraId="691A7031" w14:textId="6726FBF8" w:rsidR="00F5203F" w:rsidRPr="00E52EFF" w:rsidRDefault="00F5203F" w:rsidP="0032793B"/>
    <w:p w14:paraId="75B81EA4" w14:textId="77777777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3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A9C0" w14:textId="77777777" w:rsidR="002E3178" w:rsidRDefault="002E3178">
      <w:pPr>
        <w:spacing w:line="240" w:lineRule="auto"/>
      </w:pPr>
      <w:r>
        <w:separator/>
      </w:r>
    </w:p>
  </w:endnote>
  <w:endnote w:type="continuationSeparator" w:id="0">
    <w:p w14:paraId="05AB44E8" w14:textId="77777777" w:rsidR="002E3178" w:rsidRDefault="002E3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00C540CD" w:rsidR="00BC1B97" w:rsidRDefault="00810A2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A539A91" wp14:editId="33109F0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d4b1438e89c4d3a6d1fba8f7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2935A1" w14:textId="0B80CCC9" w:rsidR="00810A28" w:rsidRPr="00810A28" w:rsidRDefault="00810A28" w:rsidP="00810A2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10A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810A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810A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39A91" id="_x0000_t202" coordsize="21600,21600" o:spt="202" path="m,l,21600r21600,l21600,xe">
              <v:stroke joinstyle="miter"/>
              <v:path gradientshapeok="t" o:connecttype="rect"/>
            </v:shapetype>
            <v:shape id="MSIPCMd4b1438e89c4d3a6d1fba8f7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rGnro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362935A1" w14:textId="0B80CCC9" w:rsidR="00810A28" w:rsidRPr="00810A28" w:rsidRDefault="00810A28" w:rsidP="00810A2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10A28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5E1A7295" w:rsidR="00BC1B97" w:rsidRDefault="00810A28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7AAAED2" wp14:editId="558AE3C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8a3842f98d783cd2860e5ee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8F814B" w14:textId="4A2B58B6" w:rsidR="00810A28" w:rsidRPr="00810A28" w:rsidRDefault="00810A28" w:rsidP="00810A28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10A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810A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810A28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AAED2" id="_x0000_t202" coordsize="21600,21600" o:spt="202" path="m,l,21600r21600,l21600,xe">
              <v:stroke joinstyle="miter"/>
              <v:path gradientshapeok="t" o:connecttype="rect"/>
            </v:shapetype>
            <v:shape id="MSIPCM8a3842f98d783cd2860e5ee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nbtr2L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028F814B" w14:textId="4A2B58B6" w:rsidR="00810A28" w:rsidRPr="00810A28" w:rsidRDefault="00810A28" w:rsidP="00810A2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10A28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47C4" w14:textId="77777777" w:rsidR="002E3178" w:rsidRDefault="002E3178">
      <w:pPr>
        <w:spacing w:line="240" w:lineRule="auto"/>
      </w:pPr>
      <w:r>
        <w:separator/>
      </w:r>
    </w:p>
  </w:footnote>
  <w:footnote w:type="continuationSeparator" w:id="0">
    <w:p w14:paraId="2014788C" w14:textId="77777777" w:rsidR="002E3178" w:rsidRDefault="002E3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82D1DBC"/>
    <w:multiLevelType w:val="hybridMultilevel"/>
    <w:tmpl w:val="FC143396"/>
    <w:lvl w:ilvl="0" w:tplc="C9507498">
      <w:numFmt w:val="bullet"/>
      <w:lvlText w:val="•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2EC7FA3"/>
    <w:multiLevelType w:val="hybridMultilevel"/>
    <w:tmpl w:val="EF540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90A1EF0"/>
    <w:multiLevelType w:val="hybridMultilevel"/>
    <w:tmpl w:val="BCB85402"/>
    <w:lvl w:ilvl="0" w:tplc="E710F2E4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20"/>
  </w:num>
  <w:num w:numId="13">
    <w:abstractNumId w:val="18"/>
  </w:num>
  <w:num w:numId="14">
    <w:abstractNumId w:val="10"/>
  </w:num>
  <w:num w:numId="15">
    <w:abstractNumId w:val="27"/>
  </w:num>
  <w:num w:numId="16">
    <w:abstractNumId w:val="26"/>
  </w:num>
  <w:num w:numId="17">
    <w:abstractNumId w:val="12"/>
  </w:num>
  <w:num w:numId="18">
    <w:abstractNumId w:val="14"/>
  </w:num>
  <w:num w:numId="19">
    <w:abstractNumId w:val="20"/>
  </w:num>
  <w:num w:numId="20">
    <w:abstractNumId w:val="1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9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5"/>
  </w:num>
  <w:num w:numId="39">
    <w:abstractNumId w:val="24"/>
  </w:num>
  <w:num w:numId="40">
    <w:abstractNumId w:val="23"/>
  </w:num>
  <w:num w:numId="41">
    <w:abstractNumId w:val="16"/>
  </w:num>
  <w:num w:numId="42">
    <w:abstractNumId w:val="15"/>
  </w:num>
  <w:num w:numId="43">
    <w:abstractNumId w:val="2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71AE2"/>
    <w:rsid w:val="00084555"/>
    <w:rsid w:val="00086556"/>
    <w:rsid w:val="00092F83"/>
    <w:rsid w:val="000A0DDB"/>
    <w:rsid w:val="000A4EB6"/>
    <w:rsid w:val="000B14C6"/>
    <w:rsid w:val="000B4D73"/>
    <w:rsid w:val="000C7CBD"/>
    <w:rsid w:val="000D081A"/>
    <w:rsid w:val="000D1DD8"/>
    <w:rsid w:val="000D7DF9"/>
    <w:rsid w:val="000E06AB"/>
    <w:rsid w:val="000E2184"/>
    <w:rsid w:val="000E71D9"/>
    <w:rsid w:val="000F70A3"/>
    <w:rsid w:val="000F7816"/>
    <w:rsid w:val="00103837"/>
    <w:rsid w:val="00124443"/>
    <w:rsid w:val="001354AE"/>
    <w:rsid w:val="0014346F"/>
    <w:rsid w:val="00146ADE"/>
    <w:rsid w:val="00152126"/>
    <w:rsid w:val="00160347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D0F3F"/>
    <w:rsid w:val="001E3265"/>
    <w:rsid w:val="001F7C26"/>
    <w:rsid w:val="00221349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3178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2743"/>
    <w:rsid w:val="00363B39"/>
    <w:rsid w:val="00364D2E"/>
    <w:rsid w:val="00364D6F"/>
    <w:rsid w:val="00367974"/>
    <w:rsid w:val="00380845"/>
    <w:rsid w:val="00384C52"/>
    <w:rsid w:val="00391FCB"/>
    <w:rsid w:val="003A023D"/>
    <w:rsid w:val="003A711C"/>
    <w:rsid w:val="003B184A"/>
    <w:rsid w:val="003C0198"/>
    <w:rsid w:val="003D50B7"/>
    <w:rsid w:val="003D6E84"/>
    <w:rsid w:val="003E4D56"/>
    <w:rsid w:val="003F1B7A"/>
    <w:rsid w:val="003F417A"/>
    <w:rsid w:val="003F4CD0"/>
    <w:rsid w:val="003F5B05"/>
    <w:rsid w:val="003F72E3"/>
    <w:rsid w:val="004016F5"/>
    <w:rsid w:val="00403CD6"/>
    <w:rsid w:val="00412862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4751E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0A28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03F3"/>
    <w:rsid w:val="00883A0D"/>
    <w:rsid w:val="0088508F"/>
    <w:rsid w:val="00885442"/>
    <w:rsid w:val="00897078"/>
    <w:rsid w:val="008A03C7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35E1"/>
    <w:rsid w:val="0090621C"/>
    <w:rsid w:val="00927E47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3FC2"/>
    <w:rsid w:val="009E4892"/>
    <w:rsid w:val="009E709B"/>
    <w:rsid w:val="009F29FD"/>
    <w:rsid w:val="009F6AA2"/>
    <w:rsid w:val="00A16154"/>
    <w:rsid w:val="00A174C6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601F"/>
    <w:rsid w:val="00AF0606"/>
    <w:rsid w:val="00AF6529"/>
    <w:rsid w:val="00AF7D27"/>
    <w:rsid w:val="00B127DB"/>
    <w:rsid w:val="00B17398"/>
    <w:rsid w:val="00B175C1"/>
    <w:rsid w:val="00B2025B"/>
    <w:rsid w:val="00B31D5A"/>
    <w:rsid w:val="00B44B9E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B346F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2537E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6201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12CD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19D4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7E4C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es@viapublicacomunicacao.com.b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2021-10-19T22:00:00+00:00</Date>
    <DocumentTitle xmlns="15ce2d31-04c3-48cb-bf76-e52371868153">Evonik Release Internacional VESTAMID LX9050 OR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83DA7-CE14-4D1F-8950-53044C3508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4562</Characters>
  <Application>Microsoft Office Word</Application>
  <DocSecurity>0</DocSecurity>
  <Lines>38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</dc:subject>
  <dc:creator>Taís Augusto</dc:creator>
  <cp:keywords/>
  <dc:description>Setembro 2021</dc:description>
  <cp:lastModifiedBy>Taís Augusto</cp:lastModifiedBy>
  <cp:revision>3</cp:revision>
  <cp:lastPrinted>2017-06-09T09:57:00Z</cp:lastPrinted>
  <dcterms:created xsi:type="dcterms:W3CDTF">2021-10-13T18:02:00Z</dcterms:created>
  <dcterms:modified xsi:type="dcterms:W3CDTF">2021-10-13T18:03:00Z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2021-10-13T02:22:10Z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7e3bfc10-9327-4815-8380-d6b23755fd2e</vt:lpwstr>
  </property>
  <property fmtid="{D5CDD505-2E9C-101B-9397-08002B2CF9AE}" pid="9" name="MSIP_Label_abda4ade-b73a-4575-9edb-0cfe0c309fd1_ContentBits">
    <vt:lpwstr>2</vt:lpwstr>
  </property>
</Properties>
</file>