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CE1B17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2292A00" w:rsidR="004F1918" w:rsidRPr="00CE1B17" w:rsidRDefault="005E21DE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801E30">
              <w:rPr>
                <w:b w:val="0"/>
                <w:sz w:val="18"/>
                <w:szCs w:val="18"/>
                <w:lang w:val="pt-BR"/>
              </w:rPr>
              <w:t>1</w:t>
            </w:r>
            <w:r w:rsidR="005F3E8F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16596B">
              <w:rPr>
                <w:b w:val="0"/>
                <w:sz w:val="18"/>
                <w:szCs w:val="18"/>
                <w:lang w:val="pt-BR"/>
              </w:rPr>
              <w:t>outu</w:t>
            </w:r>
            <w:r w:rsidR="005F3E8F">
              <w:rPr>
                <w:b w:val="0"/>
                <w:sz w:val="18"/>
                <w:szCs w:val="18"/>
                <w:lang w:val="pt-BR"/>
              </w:rPr>
              <w:t>bro</w:t>
            </w:r>
            <w:r w:rsidR="00E52EFF" w:rsidRPr="00CE1B17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CE1B17">
              <w:rPr>
                <w:b w:val="0"/>
                <w:sz w:val="18"/>
                <w:szCs w:val="18"/>
                <w:lang w:val="pt-BR"/>
              </w:rPr>
              <w:t>de 202</w:t>
            </w:r>
            <w:r w:rsidR="00E52EFF" w:rsidRPr="00CE1B17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CE1B17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CE1B17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CE1B17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E1B17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CE1B17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CE1B1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CE1B1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CE1B17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CE1B17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CE1B17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CE1B17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E1B17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CE1B17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CE1B17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CE1B17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CE1B17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CE1B17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 xml:space="preserve">Torre </w:t>
      </w:r>
      <w:r w:rsidRPr="0016180D">
        <w:rPr>
          <w:rFonts w:eastAsia="Lucida Sans Unicode" w:cs="Lucida Sans Unicode"/>
          <w:sz w:val="13"/>
          <w:szCs w:val="13"/>
          <w:bdr w:val="nil"/>
        </w:rPr>
        <w:t>A</w:t>
      </w:r>
      <w:r w:rsidRPr="00CE1B17">
        <w:rPr>
          <w:rFonts w:eastAsia="Lucida Sans Unicode" w:cs="Lucida Sans Unicode"/>
          <w:sz w:val="13"/>
          <w:szCs w:val="13"/>
          <w:bdr w:val="nil"/>
        </w:rPr>
        <w:t xml:space="preserve"> – 04711-904 - São Paulo – SP Brasil</w:t>
      </w:r>
    </w:p>
    <w:p w14:paraId="46FE91E0" w14:textId="77777777" w:rsidR="00D04B00" w:rsidRPr="00CE1B1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CE1B17" w:rsidRDefault="00F90AA1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CE1B17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CE1B1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CE1B17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CE1B17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CE1B1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1B17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CE1B17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5F3E8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5F3E8F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5F3E8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5F3E8F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5F3E8F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70586770" w14:textId="291A4526" w:rsidR="00D83F4F" w:rsidRPr="004C6CFC" w:rsidRDefault="00D83F4F" w:rsidP="0032793B">
      <w:pPr>
        <w:rPr>
          <w:lang w:val="en-US"/>
        </w:rPr>
      </w:pPr>
    </w:p>
    <w:p w14:paraId="44355260" w14:textId="49042791" w:rsidR="00EA76AC" w:rsidRPr="00EA76AC" w:rsidRDefault="00EA76AC" w:rsidP="00225DB8">
      <w:pPr>
        <w:pStyle w:val="NoSpacing"/>
        <w:rPr>
          <w:rFonts w:ascii="Lucida Sans Unicode" w:hAnsi="Lucida Sans Unicode" w:cs="Lucida Sans Unicode"/>
          <w:b/>
          <w:sz w:val="24"/>
          <w:szCs w:val="20"/>
          <w:shd w:val="clear" w:color="auto" w:fill="FFFFFF"/>
        </w:rPr>
      </w:pPr>
      <w:r w:rsidRPr="00EA76AC">
        <w:rPr>
          <w:rFonts w:ascii="Lucida Sans Unicode" w:hAnsi="Lucida Sans Unicode" w:cs="Lucida Sans Unicode"/>
          <w:b/>
          <w:sz w:val="24"/>
          <w:szCs w:val="20"/>
          <w:shd w:val="clear" w:color="auto" w:fill="FFFFFF"/>
        </w:rPr>
        <w:t xml:space="preserve">Evonik </w:t>
      </w:r>
      <w:r w:rsidR="00225DB8">
        <w:rPr>
          <w:rFonts w:ascii="Lucida Sans Unicode" w:hAnsi="Lucida Sans Unicode" w:cs="Lucida Sans Unicode"/>
          <w:b/>
          <w:sz w:val="24"/>
          <w:szCs w:val="20"/>
          <w:shd w:val="clear" w:color="auto" w:fill="FFFFFF"/>
        </w:rPr>
        <w:t xml:space="preserve">oferece amplo leque de soluções para atender </w:t>
      </w:r>
      <w:r w:rsidRPr="00EA76AC">
        <w:rPr>
          <w:rFonts w:ascii="Lucida Sans Unicode" w:hAnsi="Lucida Sans Unicode" w:cs="Lucida Sans Unicode"/>
          <w:b/>
          <w:sz w:val="24"/>
          <w:szCs w:val="20"/>
          <w:shd w:val="clear" w:color="auto" w:fill="FFFFFF"/>
        </w:rPr>
        <w:t xml:space="preserve">regulamentações </w:t>
      </w:r>
      <w:r w:rsidR="00225DB8">
        <w:rPr>
          <w:rFonts w:ascii="Lucida Sans Unicode" w:hAnsi="Lucida Sans Unicode" w:cs="Lucida Sans Unicode"/>
          <w:b/>
          <w:sz w:val="24"/>
          <w:szCs w:val="20"/>
          <w:shd w:val="clear" w:color="auto" w:fill="FFFFFF"/>
        </w:rPr>
        <w:t xml:space="preserve">das embalagens de </w:t>
      </w:r>
      <w:r w:rsidR="0004519F">
        <w:rPr>
          <w:rFonts w:ascii="Lucida Sans Unicode" w:hAnsi="Lucida Sans Unicode" w:cs="Lucida Sans Unicode"/>
          <w:b/>
          <w:sz w:val="24"/>
          <w:szCs w:val="20"/>
          <w:shd w:val="clear" w:color="auto" w:fill="FFFFFF"/>
        </w:rPr>
        <w:t>alimentos</w:t>
      </w:r>
    </w:p>
    <w:p w14:paraId="4CA605E4" w14:textId="77777777" w:rsidR="00EA76AC" w:rsidRPr="00D025E4" w:rsidRDefault="00EA76AC" w:rsidP="00EA76AC">
      <w:pPr>
        <w:pStyle w:val="NoSpacing"/>
        <w:jc w:val="both"/>
        <w:rPr>
          <w:rFonts w:ascii="Lucida Sans Unicode" w:hAnsi="Lucida Sans Unicode" w:cs="Lucida Sans Unicode"/>
          <w:sz w:val="20"/>
          <w:szCs w:val="20"/>
          <w:shd w:val="clear" w:color="auto" w:fill="FFFFFF"/>
        </w:rPr>
      </w:pPr>
    </w:p>
    <w:p w14:paraId="183CCD94" w14:textId="3F6EC788" w:rsidR="00EA76AC" w:rsidRPr="0004519F" w:rsidRDefault="00EA76AC" w:rsidP="0004519F">
      <w:pPr>
        <w:pStyle w:val="NoSpacing"/>
        <w:rPr>
          <w:rFonts w:ascii="Lucida Sans Unicode" w:hAnsi="Lucida Sans Unicode" w:cs="Lucida Sans Unicode"/>
          <w:iCs/>
          <w:sz w:val="24"/>
          <w:szCs w:val="24"/>
          <w:shd w:val="clear" w:color="auto" w:fill="FFFFFF"/>
        </w:rPr>
      </w:pPr>
      <w:r w:rsidRPr="0004519F">
        <w:rPr>
          <w:rFonts w:ascii="Lucida Sans Unicode" w:hAnsi="Lucida Sans Unicode" w:cs="Lucida Sans Unicode"/>
          <w:iCs/>
          <w:sz w:val="24"/>
          <w:szCs w:val="24"/>
          <w:shd w:val="clear" w:color="auto" w:fill="FFFFFF"/>
        </w:rPr>
        <w:t xml:space="preserve">Insumos para embalagens </w:t>
      </w:r>
      <w:r w:rsidR="0004519F" w:rsidRPr="0004519F">
        <w:rPr>
          <w:rFonts w:ascii="Lucida Sans Unicode" w:hAnsi="Lucida Sans Unicode" w:cs="Lucida Sans Unicode"/>
          <w:iCs/>
          <w:sz w:val="24"/>
          <w:szCs w:val="24"/>
          <w:shd w:val="clear" w:color="auto" w:fill="FFFFFF"/>
        </w:rPr>
        <w:t>de alimentos</w:t>
      </w:r>
      <w:r w:rsidRPr="0004519F">
        <w:rPr>
          <w:rFonts w:ascii="Lucida Sans Unicode" w:hAnsi="Lucida Sans Unicode" w:cs="Lucida Sans Unicode"/>
          <w:iCs/>
          <w:sz w:val="24"/>
          <w:szCs w:val="24"/>
          <w:shd w:val="clear" w:color="auto" w:fill="FFFFFF"/>
        </w:rPr>
        <w:t xml:space="preserve"> devem atender a exigências específicas, sejam em aplicação, legislação ou mercado. A Evonik oferece produtos compatíveis com as </w:t>
      </w:r>
      <w:r w:rsidR="0004519F" w:rsidRPr="0004519F">
        <w:rPr>
          <w:rFonts w:ascii="Lucida Sans Unicode" w:hAnsi="Lucida Sans Unicode" w:cs="Lucida Sans Unicode"/>
          <w:iCs/>
          <w:sz w:val="24"/>
          <w:szCs w:val="24"/>
          <w:shd w:val="clear" w:color="auto" w:fill="FFFFFF"/>
        </w:rPr>
        <w:t xml:space="preserve">regulamentações </w:t>
      </w:r>
      <w:r w:rsidR="0004519F">
        <w:rPr>
          <w:rFonts w:ascii="Lucida Sans Unicode" w:hAnsi="Lucida Sans Unicode" w:cs="Lucida Sans Unicode"/>
          <w:iCs/>
          <w:sz w:val="24"/>
          <w:szCs w:val="24"/>
          <w:shd w:val="clear" w:color="auto" w:fill="FFFFFF"/>
        </w:rPr>
        <w:t>mundiais e também específicas do Mercosul</w:t>
      </w:r>
      <w:r w:rsidR="00225DB8">
        <w:rPr>
          <w:rFonts w:ascii="Lucida Sans Unicode" w:hAnsi="Lucida Sans Unicode" w:cs="Lucida Sans Unicode"/>
          <w:iCs/>
          <w:sz w:val="24"/>
          <w:szCs w:val="24"/>
          <w:shd w:val="clear" w:color="auto" w:fill="FFFFFF"/>
        </w:rPr>
        <w:t>.</w:t>
      </w:r>
    </w:p>
    <w:p w14:paraId="6FA760C2" w14:textId="77777777" w:rsidR="00EA76AC" w:rsidRPr="0004519F" w:rsidRDefault="00EA76AC" w:rsidP="00EA76AC">
      <w:pPr>
        <w:pStyle w:val="NoSpacing"/>
        <w:jc w:val="both"/>
        <w:rPr>
          <w:rFonts w:ascii="Lucida Sans Unicode" w:hAnsi="Lucida Sans Unicode" w:cs="Lucida Sans Unicode"/>
          <w:iCs/>
          <w:sz w:val="24"/>
          <w:szCs w:val="24"/>
          <w:shd w:val="clear" w:color="auto" w:fill="FFFFFF"/>
        </w:rPr>
      </w:pPr>
    </w:p>
    <w:p w14:paraId="0337E2F3" w14:textId="77777777" w:rsidR="00EA76AC" w:rsidRPr="00D025E4" w:rsidRDefault="00EA76AC" w:rsidP="00EA76AC">
      <w:pPr>
        <w:pStyle w:val="NoSpacing"/>
        <w:jc w:val="both"/>
        <w:rPr>
          <w:rFonts w:ascii="Lucida Sans Unicode" w:hAnsi="Lucida Sans Unicode" w:cs="Lucida Sans Unicode"/>
          <w:sz w:val="20"/>
          <w:szCs w:val="20"/>
          <w:shd w:val="clear" w:color="auto" w:fill="FFFFFF"/>
        </w:rPr>
      </w:pPr>
    </w:p>
    <w:p w14:paraId="120A2A1F" w14:textId="6103706B" w:rsidR="00EA76AC" w:rsidRPr="000A7501" w:rsidRDefault="00EA76AC" w:rsidP="00255C30">
      <w:pPr>
        <w:pStyle w:val="NoSpacing"/>
        <w:rPr>
          <w:rFonts w:ascii="Lucida Sans Unicode" w:hAnsi="Lucida Sans Unicode" w:cs="Lucida Sans Unicode"/>
          <w:shd w:val="clear" w:color="auto" w:fill="FFFFFF"/>
        </w:rPr>
      </w:pPr>
      <w:r w:rsidRPr="000A7501">
        <w:rPr>
          <w:rFonts w:ascii="Lucida Sans Unicode" w:hAnsi="Lucida Sans Unicode" w:cs="Lucida Sans Unicode"/>
          <w:shd w:val="clear" w:color="auto" w:fill="FFFFFF"/>
        </w:rPr>
        <w:t xml:space="preserve">As legislações referentes à produção de embalagens para o setor </w:t>
      </w:r>
      <w:r w:rsidR="00255C30" w:rsidRPr="000A7501">
        <w:rPr>
          <w:rFonts w:ascii="Lucida Sans Unicode" w:hAnsi="Lucida Sans Unicode" w:cs="Lucida Sans Unicode"/>
          <w:shd w:val="clear" w:color="auto" w:fill="FFFFFF"/>
        </w:rPr>
        <w:t>de alimentos</w:t>
      </w:r>
      <w:r w:rsidRPr="000A7501">
        <w:rPr>
          <w:rFonts w:ascii="Lucida Sans Unicode" w:hAnsi="Lucida Sans Unicode" w:cs="Lucida Sans Unicode"/>
          <w:shd w:val="clear" w:color="auto" w:fill="FFFFFF"/>
        </w:rPr>
        <w:t xml:space="preserve"> não são novas, mas ganham relevância dia a dia, especialmente porque a segurança alimentar é um tema cada vez mais presente em todo o mundo. A busca por </w:t>
      </w:r>
      <w:r w:rsidR="00255C30" w:rsidRPr="000A7501">
        <w:rPr>
          <w:rFonts w:ascii="Lucida Sans Unicode" w:hAnsi="Lucida Sans Unicode" w:cs="Lucida Sans Unicode"/>
          <w:shd w:val="clear" w:color="auto" w:fill="FFFFFF"/>
        </w:rPr>
        <w:t>uma</w:t>
      </w:r>
      <w:r w:rsidRPr="000A7501">
        <w:rPr>
          <w:rFonts w:ascii="Lucida Sans Unicode" w:hAnsi="Lucida Sans Unicode" w:cs="Lucida Sans Unicode"/>
          <w:shd w:val="clear" w:color="auto" w:fill="FFFFFF"/>
        </w:rPr>
        <w:t xml:space="preserve"> produção </w:t>
      </w:r>
      <w:r w:rsidR="00255C30" w:rsidRPr="000A7501">
        <w:rPr>
          <w:rFonts w:ascii="Lucida Sans Unicode" w:hAnsi="Lucida Sans Unicode" w:cs="Lucida Sans Unicode"/>
          <w:shd w:val="clear" w:color="auto" w:fill="FFFFFF"/>
        </w:rPr>
        <w:t xml:space="preserve">mais </w:t>
      </w:r>
      <w:r w:rsidRPr="000A7501">
        <w:rPr>
          <w:rFonts w:ascii="Lucida Sans Unicode" w:hAnsi="Lucida Sans Unicode" w:cs="Lucida Sans Unicode"/>
          <w:shd w:val="clear" w:color="auto" w:fill="FFFFFF"/>
        </w:rPr>
        <w:t xml:space="preserve">sustentável aumenta continuamente e vem acompanhada do desenvolvimento de embalagens seguras no contato com os alimentos. </w:t>
      </w:r>
    </w:p>
    <w:p w14:paraId="2AFE9054" w14:textId="77777777" w:rsidR="00EA76AC" w:rsidRPr="000A7501" w:rsidRDefault="00EA76AC" w:rsidP="00255C30">
      <w:pPr>
        <w:pStyle w:val="NoSpacing"/>
        <w:rPr>
          <w:rFonts w:ascii="Lucida Sans Unicode" w:hAnsi="Lucida Sans Unicode" w:cs="Lucida Sans Unicode"/>
          <w:shd w:val="clear" w:color="auto" w:fill="FFFFFF"/>
        </w:rPr>
      </w:pPr>
    </w:p>
    <w:p w14:paraId="02F39F51" w14:textId="7BF79AF2" w:rsidR="00EA76AC" w:rsidRPr="000A7501" w:rsidRDefault="00255C30" w:rsidP="00255C30">
      <w:pPr>
        <w:pStyle w:val="NoSpacing"/>
        <w:rPr>
          <w:rFonts w:ascii="Lucida Sans Unicode" w:hAnsi="Lucida Sans Unicode" w:cs="Lucida Sans Unicode"/>
          <w:shd w:val="clear" w:color="auto" w:fill="FFFFFF"/>
        </w:rPr>
      </w:pPr>
      <w:r w:rsidRPr="000A7501">
        <w:rPr>
          <w:rFonts w:ascii="Lucida Sans Unicode" w:hAnsi="Lucida Sans Unicode" w:cs="Lucida Sans Unicode"/>
          <w:shd w:val="clear" w:color="auto" w:fill="FFFFFF"/>
        </w:rPr>
        <w:t>Como uma das líderes mundiais em e</w:t>
      </w:r>
      <w:r w:rsidR="00EA76AC" w:rsidRPr="000A7501">
        <w:rPr>
          <w:rFonts w:ascii="Lucida Sans Unicode" w:hAnsi="Lucida Sans Unicode" w:cs="Lucida Sans Unicode"/>
          <w:shd w:val="clear" w:color="auto" w:fill="FFFFFF"/>
        </w:rPr>
        <w:t>specialidades químicas</w:t>
      </w:r>
      <w:r w:rsidRPr="000A7501">
        <w:rPr>
          <w:rFonts w:ascii="Lucida Sans Unicode" w:hAnsi="Lucida Sans Unicode" w:cs="Lucida Sans Unicode"/>
          <w:shd w:val="clear" w:color="auto" w:fill="FFFFFF"/>
        </w:rPr>
        <w:t>, a Evonik c</w:t>
      </w:r>
      <w:r w:rsidR="00EA76AC" w:rsidRPr="000A7501">
        <w:rPr>
          <w:rFonts w:ascii="Lucida Sans Unicode" w:hAnsi="Lucida Sans Unicode" w:cs="Lucida Sans Unicode"/>
          <w:shd w:val="clear" w:color="auto" w:fill="FFFFFF"/>
        </w:rPr>
        <w:t xml:space="preserve">onta com um importante portfólio de insumos que atendem às principais legislações relacionadas ao contato com alimentos em diferentes regiões do mundo, </w:t>
      </w:r>
      <w:r w:rsidR="00BA3836">
        <w:rPr>
          <w:rFonts w:ascii="Lucida Sans Unicode" w:hAnsi="Lucida Sans Unicode" w:cs="Lucida Sans Unicode"/>
          <w:shd w:val="clear" w:color="auto" w:fill="FFFFFF"/>
        </w:rPr>
        <w:t xml:space="preserve">incluindo </w:t>
      </w:r>
      <w:r w:rsidR="00EA76AC" w:rsidRPr="000A7501">
        <w:rPr>
          <w:rFonts w:ascii="Lucida Sans Unicode" w:hAnsi="Lucida Sans Unicode" w:cs="Lucida Sans Unicode"/>
          <w:bCs/>
          <w:iCs/>
          <w:shd w:val="clear" w:color="auto" w:fill="FFFFFF"/>
        </w:rPr>
        <w:t>regulamentações do Mercosul em produtos selecionados, focados nas necessidades da região.</w:t>
      </w:r>
    </w:p>
    <w:p w14:paraId="57338DC3" w14:textId="77777777" w:rsidR="00EA76AC" w:rsidRPr="000A7501" w:rsidRDefault="00EA76AC" w:rsidP="00255C30">
      <w:pPr>
        <w:pStyle w:val="NoSpacing"/>
        <w:rPr>
          <w:rFonts w:ascii="Lucida Sans Unicode" w:hAnsi="Lucida Sans Unicode" w:cs="Lucida Sans Unicode"/>
          <w:bCs/>
          <w:iCs/>
          <w:shd w:val="clear" w:color="auto" w:fill="FFFFFF"/>
        </w:rPr>
      </w:pPr>
    </w:p>
    <w:p w14:paraId="3CCFA770" w14:textId="78E11210" w:rsidR="00255C30" w:rsidRDefault="00EA76AC" w:rsidP="00255C30">
      <w:pPr>
        <w:pStyle w:val="NoSpacing"/>
        <w:rPr>
          <w:rFonts w:ascii="Lucida Sans Unicode" w:hAnsi="Lucida Sans Unicode" w:cs="Lucida Sans Unicode"/>
          <w:i/>
          <w:iCs/>
          <w:color w:val="FF0000"/>
          <w:shd w:val="clear" w:color="auto" w:fill="FFFFFF"/>
        </w:rPr>
      </w:pPr>
      <w:r w:rsidRPr="000A7501">
        <w:rPr>
          <w:rFonts w:ascii="Lucida Sans Unicode" w:hAnsi="Lucida Sans Unicode" w:cs="Lucida Sans Unicode"/>
          <w:bCs/>
          <w:iCs/>
          <w:shd w:val="clear" w:color="auto" w:fill="FFFFFF"/>
        </w:rPr>
        <w:t xml:space="preserve">Como líder em assuntos regulatórios, a Evonik destina </w:t>
      </w:r>
      <w:r w:rsidR="00255C30" w:rsidRPr="000A7501">
        <w:rPr>
          <w:rFonts w:ascii="Lucida Sans Unicode" w:hAnsi="Lucida Sans Unicode" w:cs="Lucida Sans Unicode"/>
          <w:bCs/>
          <w:iCs/>
          <w:shd w:val="clear" w:color="auto" w:fill="FFFFFF"/>
        </w:rPr>
        <w:t>fortes i</w:t>
      </w:r>
      <w:r w:rsidRPr="000A7501">
        <w:rPr>
          <w:rFonts w:ascii="Lucida Sans Unicode" w:hAnsi="Lucida Sans Unicode" w:cs="Lucida Sans Unicode"/>
          <w:bCs/>
          <w:iCs/>
          <w:shd w:val="clear" w:color="auto" w:fill="FFFFFF"/>
        </w:rPr>
        <w:t>nvestimentos à pesquisa</w:t>
      </w:r>
      <w:r w:rsidR="00255C30" w:rsidRPr="000A7501">
        <w:rPr>
          <w:rFonts w:ascii="Lucida Sans Unicode" w:hAnsi="Lucida Sans Unicode" w:cs="Lucida Sans Unicode"/>
          <w:bCs/>
          <w:iCs/>
          <w:shd w:val="clear" w:color="auto" w:fill="FFFFFF"/>
        </w:rPr>
        <w:t xml:space="preserve">, </w:t>
      </w:r>
      <w:r w:rsidRPr="000A7501">
        <w:rPr>
          <w:rFonts w:ascii="Lucida Sans Unicode" w:hAnsi="Lucida Sans Unicode" w:cs="Lucida Sans Unicode"/>
          <w:bCs/>
          <w:iCs/>
          <w:shd w:val="clear" w:color="auto" w:fill="FFFFFF"/>
        </w:rPr>
        <w:t xml:space="preserve"> desenvolvimento </w:t>
      </w:r>
      <w:r w:rsidR="00255C30" w:rsidRPr="000A7501">
        <w:rPr>
          <w:rFonts w:ascii="Lucida Sans Unicode" w:hAnsi="Lucida Sans Unicode" w:cs="Lucida Sans Unicode"/>
          <w:bCs/>
          <w:iCs/>
          <w:shd w:val="clear" w:color="auto" w:fill="FFFFFF"/>
        </w:rPr>
        <w:t xml:space="preserve">e inovação </w:t>
      </w:r>
      <w:r w:rsidRPr="000A7501">
        <w:rPr>
          <w:rFonts w:ascii="Lucida Sans Unicode" w:hAnsi="Lucida Sans Unicode" w:cs="Lucida Sans Unicode"/>
          <w:bCs/>
          <w:iCs/>
          <w:shd w:val="clear" w:color="auto" w:fill="FFFFFF"/>
        </w:rPr>
        <w:t xml:space="preserve">para oferecer ao mercado </w:t>
      </w:r>
      <w:r w:rsidRPr="000A7501">
        <w:rPr>
          <w:rFonts w:ascii="Lucida Sans Unicode" w:hAnsi="Lucida Sans Unicode" w:cs="Lucida Sans Unicode"/>
          <w:bCs/>
          <w:i/>
          <w:iCs/>
          <w:shd w:val="clear" w:color="auto" w:fill="FFFFFF"/>
        </w:rPr>
        <w:t>grades</w:t>
      </w:r>
      <w:r w:rsidRPr="000A7501">
        <w:rPr>
          <w:rFonts w:ascii="Lucida Sans Unicode" w:hAnsi="Lucida Sans Unicode" w:cs="Lucida Sans Unicode"/>
          <w:bCs/>
          <w:iCs/>
          <w:shd w:val="clear" w:color="auto" w:fill="FFFFFF"/>
        </w:rPr>
        <w:t xml:space="preserve"> que atendam às regulamentações mais específicas e de reconhecimento mundial</w:t>
      </w:r>
      <w:r w:rsidR="00F8255D">
        <w:rPr>
          <w:rFonts w:ascii="Lucida Sans Unicode" w:hAnsi="Lucida Sans Unicode" w:cs="Lucida Sans Unicode"/>
          <w:bCs/>
          <w:iCs/>
          <w:shd w:val="clear" w:color="auto" w:fill="FFFFFF"/>
        </w:rPr>
        <w:t>.</w:t>
      </w:r>
    </w:p>
    <w:p w14:paraId="2D2A4D32" w14:textId="77777777" w:rsidR="00255C30" w:rsidRPr="000A7501" w:rsidRDefault="00255C30" w:rsidP="00255C30">
      <w:pPr>
        <w:pStyle w:val="NoSpacing"/>
        <w:rPr>
          <w:rFonts w:ascii="Lucida Sans Unicode" w:hAnsi="Lucida Sans Unicode" w:cs="Lucida Sans Unicode"/>
          <w:bCs/>
          <w:iCs/>
          <w:shd w:val="clear" w:color="auto" w:fill="FFFFFF"/>
        </w:rPr>
      </w:pPr>
    </w:p>
    <w:p w14:paraId="1717827F" w14:textId="77777777" w:rsidR="00F8255D" w:rsidRDefault="000A7501" w:rsidP="00F8255D">
      <w:pPr>
        <w:rPr>
          <w:rFonts w:cs="Lucida Sans Unicode"/>
          <w:szCs w:val="22"/>
          <w:shd w:val="clear" w:color="auto" w:fill="FFFFFF"/>
        </w:rPr>
      </w:pPr>
      <w:r w:rsidRPr="000A7501">
        <w:rPr>
          <w:rFonts w:cs="Lucida Sans Unicode"/>
          <w:szCs w:val="22"/>
        </w:rPr>
        <w:t xml:space="preserve">“Como parte do seu propósito, a Evonik acredita firmemente na importância de trazer toda a </w:t>
      </w:r>
      <w:r w:rsidRPr="000A7501">
        <w:rPr>
          <w:rFonts w:cs="Lucida Sans Unicode"/>
          <w:i/>
          <w:iCs/>
          <w:szCs w:val="22"/>
        </w:rPr>
        <w:t>expertise</w:t>
      </w:r>
      <w:r w:rsidRPr="000A7501">
        <w:rPr>
          <w:rFonts w:cs="Lucida Sans Unicode"/>
          <w:szCs w:val="22"/>
        </w:rPr>
        <w:t xml:space="preserve"> do seu renomado time técnico internacional ao alcance dos nossos clientes da América Central e do Sul, ajustando as soluções às necessidades </w:t>
      </w:r>
      <w:r w:rsidR="00BA3836">
        <w:rPr>
          <w:rFonts w:cs="Lucida Sans Unicode"/>
          <w:szCs w:val="22"/>
        </w:rPr>
        <w:t>da região</w:t>
      </w:r>
      <w:r w:rsidRPr="000A7501">
        <w:rPr>
          <w:rFonts w:cs="Lucida Sans Unicode"/>
          <w:szCs w:val="22"/>
        </w:rPr>
        <w:t xml:space="preserve">, como evidenciado pelo pioneirismo no atendimento às </w:t>
      </w:r>
      <w:r w:rsidRPr="000A7501">
        <w:rPr>
          <w:rFonts w:cs="Lucida Sans Unicode"/>
          <w:szCs w:val="22"/>
        </w:rPr>
        <w:lastRenderedPageBreak/>
        <w:t>regulamentações do Mercosul</w:t>
      </w:r>
      <w:r>
        <w:rPr>
          <w:rFonts w:cs="Lucida Sans Unicode"/>
          <w:szCs w:val="22"/>
        </w:rPr>
        <w:t>,</w:t>
      </w:r>
      <w:r w:rsidRPr="000A7501">
        <w:rPr>
          <w:rFonts w:cs="Lucida Sans Unicode"/>
          <w:szCs w:val="22"/>
        </w:rPr>
        <w:t xml:space="preserve"> em</w:t>
      </w:r>
      <w:r w:rsidRPr="000A7501">
        <w:rPr>
          <w:rFonts w:cs="Lucida Sans Unicode"/>
          <w:szCs w:val="22"/>
        </w:rPr>
        <w:t xml:space="preserve"> produtos selecionados</w:t>
      </w:r>
      <w:r w:rsidRPr="000A7501">
        <w:rPr>
          <w:rFonts w:cs="Lucida Sans Unicode"/>
          <w:szCs w:val="22"/>
        </w:rPr>
        <w:t xml:space="preserve">”, destaca </w:t>
      </w:r>
      <w:r w:rsidRPr="000A7501">
        <w:rPr>
          <w:rFonts w:cs="Lucida Sans Unicode"/>
          <w:szCs w:val="22"/>
          <w:shd w:val="clear" w:color="auto" w:fill="FFFFFF"/>
        </w:rPr>
        <w:t xml:space="preserve">o coordenador de negócios da linha </w:t>
      </w:r>
      <w:proofErr w:type="spellStart"/>
      <w:r w:rsidRPr="000A7501">
        <w:rPr>
          <w:rFonts w:cs="Lucida Sans Unicode"/>
          <w:szCs w:val="22"/>
          <w:shd w:val="clear" w:color="auto" w:fill="FFFFFF"/>
        </w:rPr>
        <w:t>Coating</w:t>
      </w:r>
      <w:proofErr w:type="spellEnd"/>
      <w:r w:rsidRPr="000A7501">
        <w:rPr>
          <w:rFonts w:cs="Lucida Sans Unicode"/>
          <w:szCs w:val="22"/>
          <w:shd w:val="clear" w:color="auto" w:fill="FFFFFF"/>
        </w:rPr>
        <w:t xml:space="preserve"> </w:t>
      </w:r>
      <w:proofErr w:type="spellStart"/>
      <w:r w:rsidRPr="000A7501">
        <w:rPr>
          <w:rFonts w:cs="Lucida Sans Unicode"/>
          <w:szCs w:val="22"/>
          <w:shd w:val="clear" w:color="auto" w:fill="FFFFFF"/>
        </w:rPr>
        <w:t>Additives</w:t>
      </w:r>
      <w:proofErr w:type="spellEnd"/>
      <w:r w:rsidRPr="000A7501">
        <w:rPr>
          <w:rFonts w:cs="Lucida Sans Unicode"/>
          <w:szCs w:val="22"/>
          <w:shd w:val="clear" w:color="auto" w:fill="FFFFFF"/>
        </w:rPr>
        <w:t xml:space="preserve"> da Evonik, Rafael Dias. </w:t>
      </w:r>
    </w:p>
    <w:p w14:paraId="26A590A8" w14:textId="77777777" w:rsidR="00F8255D" w:rsidRDefault="00F8255D" w:rsidP="00F8255D">
      <w:pPr>
        <w:rPr>
          <w:rFonts w:cs="Lucida Sans Unicode"/>
          <w:szCs w:val="22"/>
          <w:shd w:val="clear" w:color="auto" w:fill="FFFFFF"/>
        </w:rPr>
      </w:pPr>
    </w:p>
    <w:p w14:paraId="74F86CB5" w14:textId="7BF5FADB" w:rsidR="00EA76AC" w:rsidRPr="00F8255D" w:rsidRDefault="00EA76AC" w:rsidP="00F8255D">
      <w:pPr>
        <w:rPr>
          <w:rFonts w:cs="Lucida Sans Unicode"/>
          <w:szCs w:val="22"/>
        </w:rPr>
      </w:pPr>
      <w:r w:rsidRPr="000A7501">
        <w:rPr>
          <w:rFonts w:cs="Lucida Sans Unicode"/>
          <w:b/>
          <w:szCs w:val="22"/>
          <w:shd w:val="clear" w:color="auto" w:fill="FFFFFF"/>
        </w:rPr>
        <w:t>Produtos direcionados</w:t>
      </w:r>
    </w:p>
    <w:p w14:paraId="18C52E8C" w14:textId="4DAB803E" w:rsidR="00892833" w:rsidRPr="00892833" w:rsidRDefault="00892833" w:rsidP="00892833">
      <w:pPr>
        <w:rPr>
          <w:rFonts w:cs="Lucida Sans Unicode"/>
          <w:color w:val="000000"/>
          <w:szCs w:val="22"/>
          <w:shd w:val="clear" w:color="auto" w:fill="FFFFFF"/>
        </w:rPr>
      </w:pPr>
      <w:r w:rsidRPr="00892833">
        <w:rPr>
          <w:rFonts w:cs="Lucida Sans Unicode"/>
          <w:color w:val="000000"/>
          <w:szCs w:val="22"/>
          <w:shd w:val="clear" w:color="auto" w:fill="FFFFFF"/>
        </w:rPr>
        <w:t xml:space="preserve">TEGO® </w:t>
      </w:r>
      <w:proofErr w:type="spellStart"/>
      <w:r w:rsidRPr="00892833">
        <w:rPr>
          <w:rFonts w:cs="Lucida Sans Unicode"/>
          <w:color w:val="000000"/>
          <w:szCs w:val="22"/>
          <w:shd w:val="clear" w:color="auto" w:fill="FFFFFF"/>
        </w:rPr>
        <w:t>Foamex</w:t>
      </w:r>
      <w:proofErr w:type="spellEnd"/>
      <w:r w:rsidRPr="00892833">
        <w:rPr>
          <w:rFonts w:cs="Lucida Sans Unicode"/>
          <w:color w:val="000000"/>
          <w:szCs w:val="22"/>
          <w:shd w:val="clear" w:color="auto" w:fill="FFFFFF"/>
        </w:rPr>
        <w:t xml:space="preserve"> 852</w:t>
      </w:r>
      <w:r w:rsidRPr="00892833">
        <w:rPr>
          <w:rFonts w:cs="Lucida Sans Unicode"/>
          <w:color w:val="000000"/>
          <w:szCs w:val="22"/>
          <w:shd w:val="clear" w:color="auto" w:fill="FFFFFF"/>
        </w:rPr>
        <w:t>,</w:t>
      </w:r>
      <w:r w:rsidRPr="00892833">
        <w:rPr>
          <w:rFonts w:cs="Lucida Sans Unicode"/>
          <w:color w:val="000000"/>
          <w:szCs w:val="22"/>
          <w:shd w:val="clear" w:color="auto" w:fill="FFFFFF"/>
        </w:rPr>
        <w:t xml:space="preserve"> TEGO® </w:t>
      </w:r>
      <w:proofErr w:type="spellStart"/>
      <w:r w:rsidRPr="00892833">
        <w:rPr>
          <w:rFonts w:cs="Lucida Sans Unicode"/>
          <w:color w:val="000000"/>
          <w:szCs w:val="22"/>
          <w:shd w:val="clear" w:color="auto" w:fill="FFFFFF"/>
        </w:rPr>
        <w:t>Addbond</w:t>
      </w:r>
      <w:proofErr w:type="spellEnd"/>
      <w:r w:rsidRPr="00892833">
        <w:rPr>
          <w:rFonts w:cs="Lucida Sans Unicode"/>
          <w:color w:val="000000"/>
          <w:szCs w:val="22"/>
          <w:shd w:val="clear" w:color="auto" w:fill="FFFFFF"/>
        </w:rPr>
        <w:t xml:space="preserve"> LTW e TEGO® Glide 496 são </w:t>
      </w:r>
      <w:r w:rsidRPr="00892833">
        <w:rPr>
          <w:rFonts w:cs="Lucida Sans Unicode"/>
          <w:color w:val="000000"/>
          <w:szCs w:val="22"/>
          <w:shd w:val="clear" w:color="auto" w:fill="FFFFFF"/>
        </w:rPr>
        <w:t xml:space="preserve">alguns dos </w:t>
      </w:r>
      <w:r w:rsidRPr="00892833">
        <w:rPr>
          <w:rFonts w:cs="Lucida Sans Unicode"/>
          <w:color w:val="000000"/>
          <w:szCs w:val="22"/>
          <w:shd w:val="clear" w:color="auto" w:fill="FFFFFF"/>
        </w:rPr>
        <w:t xml:space="preserve">exemplos que se destacam no mercado pelo pioneirismo no atendimento </w:t>
      </w:r>
      <w:r w:rsidRPr="00892833">
        <w:rPr>
          <w:rFonts w:cs="Lucida Sans Unicode"/>
          <w:color w:val="000000"/>
          <w:szCs w:val="22"/>
          <w:shd w:val="clear" w:color="auto" w:fill="FFFFFF"/>
        </w:rPr>
        <w:t>à</w:t>
      </w:r>
      <w:r w:rsidRPr="00892833">
        <w:rPr>
          <w:rFonts w:cs="Lucida Sans Unicode"/>
          <w:color w:val="000000"/>
          <w:szCs w:val="22"/>
          <w:shd w:val="clear" w:color="auto" w:fill="FFFFFF"/>
        </w:rPr>
        <w:t xml:space="preserve"> regulamentação do Mercosul, um diferencial da Evonik para a nossa região.</w:t>
      </w:r>
    </w:p>
    <w:p w14:paraId="2FBDA08E" w14:textId="77777777" w:rsidR="00892833" w:rsidRPr="000A7501" w:rsidRDefault="00892833" w:rsidP="00351235">
      <w:pPr>
        <w:pStyle w:val="NoSpacing"/>
        <w:rPr>
          <w:rFonts w:ascii="Lucida Sans Unicode" w:hAnsi="Lucida Sans Unicode" w:cs="Lucida Sans Unicode"/>
          <w:bCs/>
          <w:color w:val="0D0D0D"/>
        </w:rPr>
      </w:pPr>
    </w:p>
    <w:p w14:paraId="2A8E574F" w14:textId="63E70AAD" w:rsidR="00EA76AC" w:rsidRPr="000A7501" w:rsidRDefault="00EA76AC" w:rsidP="00351235">
      <w:pPr>
        <w:pStyle w:val="NoSpacing"/>
        <w:rPr>
          <w:rFonts w:ascii="Lucida Sans Unicode" w:hAnsi="Lucida Sans Unicode" w:cs="Lucida Sans Unicode"/>
          <w:bCs/>
          <w:color w:val="0D0D0D"/>
        </w:rPr>
      </w:pPr>
      <w:r w:rsidRPr="000A7501">
        <w:rPr>
          <w:rFonts w:ascii="Lucida Sans Unicode" w:hAnsi="Lucida Sans Unicode" w:cs="Lucida Sans Unicode"/>
          <w:bCs/>
          <w:color w:val="0D0D0D"/>
        </w:rPr>
        <w:t xml:space="preserve">O </w:t>
      </w:r>
      <w:r w:rsidRPr="000A7501">
        <w:rPr>
          <w:rFonts w:ascii="Lucida Sans Unicode" w:hAnsi="Lucida Sans Unicode" w:cs="Lucida Sans Unicode"/>
          <w:color w:val="0D0D0D"/>
        </w:rPr>
        <w:t xml:space="preserve">antiespumante TEGO® </w:t>
      </w:r>
      <w:proofErr w:type="spellStart"/>
      <w:r w:rsidRPr="000A7501">
        <w:rPr>
          <w:rFonts w:ascii="Lucida Sans Unicode" w:hAnsi="Lucida Sans Unicode" w:cs="Lucida Sans Unicode"/>
          <w:color w:val="0D0D0D"/>
        </w:rPr>
        <w:t>Foamex</w:t>
      </w:r>
      <w:proofErr w:type="spellEnd"/>
      <w:r w:rsidRPr="000A7501">
        <w:rPr>
          <w:rFonts w:ascii="Lucida Sans Unicode" w:hAnsi="Lucida Sans Unicode" w:cs="Lucida Sans Unicode"/>
          <w:color w:val="0D0D0D"/>
        </w:rPr>
        <w:t xml:space="preserve"> 852</w:t>
      </w:r>
      <w:r w:rsidRPr="000A7501">
        <w:rPr>
          <w:rFonts w:ascii="Lucida Sans Unicode" w:hAnsi="Lucida Sans Unicode" w:cs="Lucida Sans Unicode"/>
          <w:bCs/>
          <w:color w:val="0D0D0D"/>
        </w:rPr>
        <w:t xml:space="preserve"> </w:t>
      </w:r>
      <w:r w:rsidR="00351235" w:rsidRPr="000A7501">
        <w:rPr>
          <w:rFonts w:ascii="Lucida Sans Unicode" w:hAnsi="Lucida Sans Unicode" w:cs="Lucida Sans Unicode"/>
          <w:bCs/>
          <w:color w:val="0D0D0D"/>
        </w:rPr>
        <w:t xml:space="preserve">foi desenvolvido especialmente para tintas de impressão que </w:t>
      </w:r>
      <w:r w:rsidR="00351235" w:rsidRPr="000A7501">
        <w:rPr>
          <w:rFonts w:ascii="Lucida Sans Unicode" w:hAnsi="Lucida Sans Unicode" w:cs="Lucida Sans Unicode"/>
          <w:bCs/>
        </w:rPr>
        <w:t>entram em contato com alimentos</w:t>
      </w:r>
      <w:r w:rsidR="00351235">
        <w:rPr>
          <w:rFonts w:ascii="Lucida Sans Unicode" w:hAnsi="Lucida Sans Unicode" w:cs="Lucida Sans Unicode"/>
          <w:bCs/>
        </w:rPr>
        <w:t xml:space="preserve"> e </w:t>
      </w:r>
      <w:r w:rsidRPr="000A7501">
        <w:rPr>
          <w:rFonts w:ascii="Lucida Sans Unicode" w:hAnsi="Lucida Sans Unicode" w:cs="Lucida Sans Unicode"/>
          <w:bCs/>
          <w:color w:val="0D0D0D"/>
        </w:rPr>
        <w:t xml:space="preserve">oferece uma combinação única de efetividade e compatibilidade, em índices bastante superiores à média de mercado, ao dispor um poder antiespumante adicional, sem alterar a compatibilidade. </w:t>
      </w:r>
    </w:p>
    <w:p w14:paraId="31B82DCB" w14:textId="77777777" w:rsidR="00EA76AC" w:rsidRPr="000A7501" w:rsidRDefault="00EA76AC" w:rsidP="00351235">
      <w:pPr>
        <w:pStyle w:val="NoSpacing"/>
        <w:rPr>
          <w:rFonts w:ascii="Lucida Sans Unicode" w:hAnsi="Lucida Sans Unicode" w:cs="Lucida Sans Unicode"/>
          <w:bCs/>
          <w:color w:val="0D0D0D"/>
        </w:rPr>
      </w:pPr>
    </w:p>
    <w:p w14:paraId="673024CC" w14:textId="0200EAA0" w:rsidR="00EA76AC" w:rsidRPr="000A7501" w:rsidRDefault="00EA76AC" w:rsidP="00351235">
      <w:pPr>
        <w:pStyle w:val="NoSpacing"/>
        <w:rPr>
          <w:rFonts w:ascii="Lucida Sans Unicode" w:hAnsi="Lucida Sans Unicode" w:cs="Lucida Sans Unicode"/>
        </w:rPr>
      </w:pPr>
      <w:r w:rsidRPr="000A7501">
        <w:rPr>
          <w:rFonts w:ascii="Lucida Sans Unicode" w:hAnsi="Lucida Sans Unicode" w:cs="Lucida Sans Unicode"/>
          <w:bCs/>
        </w:rPr>
        <w:t>TEGO® Glide 496</w:t>
      </w:r>
      <w:r w:rsidRPr="000A7501">
        <w:rPr>
          <w:rFonts w:ascii="Lucida Sans Unicode" w:hAnsi="Lucida Sans Unicode" w:cs="Lucida Sans Unicode"/>
        </w:rPr>
        <w:t xml:space="preserve"> é um aditivo de deslizamento repintável, indicado para necessidades avançadas em revestimentos, uma vez que permite </w:t>
      </w:r>
      <w:bookmarkStart w:id="0" w:name="_Hlk15393186"/>
      <w:r w:rsidRPr="000A7501">
        <w:rPr>
          <w:rFonts w:ascii="Lucida Sans Unicode" w:hAnsi="Lucida Sans Unicode" w:cs="Lucida Sans Unicode"/>
        </w:rPr>
        <w:t xml:space="preserve">aos formuladores ajustar as propriedades de deslizamento e antibloqueio. </w:t>
      </w:r>
      <w:bookmarkEnd w:id="0"/>
      <w:r w:rsidRPr="000A7501">
        <w:rPr>
          <w:rFonts w:ascii="Lucida Sans Unicode" w:hAnsi="Lucida Sans Unicode" w:cs="Lucida Sans Unicode"/>
        </w:rPr>
        <w:t xml:space="preserve">Com registro mundial, não é considerado substância que suscite grande preocupação (SVHC) e está em conformidade com normas que regulam o contato com alimentos. </w:t>
      </w:r>
      <w:r w:rsidRPr="000A7501">
        <w:rPr>
          <w:rStyle w:val="tw4winMark"/>
          <w:rFonts w:ascii="Lucida Sans Unicode" w:hAnsi="Lucida Sans Unicode" w:cs="Lucida Sans Unicode"/>
          <w:sz w:val="22"/>
          <w:specVanish w:val="0"/>
        </w:rPr>
        <w:t>&lt;0}</w:t>
      </w:r>
    </w:p>
    <w:p w14:paraId="3D0099E0" w14:textId="77777777" w:rsidR="00EA76AC" w:rsidRPr="000A7501" w:rsidRDefault="00EA76AC" w:rsidP="00351235">
      <w:pPr>
        <w:pStyle w:val="NoSpacing"/>
        <w:rPr>
          <w:rFonts w:ascii="Lucida Sans Unicode" w:hAnsi="Lucida Sans Unicode" w:cs="Lucida Sans Unicode"/>
          <w:iCs/>
          <w:color w:val="000000"/>
          <w:shd w:val="clear" w:color="auto" w:fill="FFFFFF"/>
        </w:rPr>
      </w:pPr>
    </w:p>
    <w:p w14:paraId="5B1BF233" w14:textId="3C0BED59" w:rsidR="00EA76AC" w:rsidRDefault="00EA76AC" w:rsidP="00351235">
      <w:pPr>
        <w:pStyle w:val="NoSpacing"/>
        <w:rPr>
          <w:rFonts w:ascii="Lucida Sans Unicode" w:hAnsi="Lucida Sans Unicode" w:cs="Lucida Sans Unicode"/>
        </w:rPr>
      </w:pPr>
      <w:r w:rsidRPr="000A7501">
        <w:rPr>
          <w:rFonts w:ascii="Lucida Sans Unicode" w:hAnsi="Lucida Sans Unicode" w:cs="Lucida Sans Unicode"/>
          <w:iCs/>
          <w:color w:val="000000"/>
          <w:shd w:val="clear" w:color="auto" w:fill="FFFFFF"/>
        </w:rPr>
        <w:t xml:space="preserve">TEGO® </w:t>
      </w:r>
      <w:proofErr w:type="spellStart"/>
      <w:r w:rsidRPr="000A7501">
        <w:rPr>
          <w:rFonts w:ascii="Lucida Sans Unicode" w:hAnsi="Lucida Sans Unicode" w:cs="Lucida Sans Unicode"/>
          <w:iCs/>
          <w:color w:val="000000"/>
          <w:shd w:val="clear" w:color="auto" w:fill="FFFFFF"/>
        </w:rPr>
        <w:t>Addbond</w:t>
      </w:r>
      <w:proofErr w:type="spellEnd"/>
      <w:r w:rsidRPr="000A7501">
        <w:rPr>
          <w:rFonts w:ascii="Lucida Sans Unicode" w:hAnsi="Lucida Sans Unicode" w:cs="Lucida Sans Unicode"/>
          <w:iCs/>
          <w:color w:val="000000"/>
          <w:shd w:val="clear" w:color="auto" w:fill="FFFFFF"/>
        </w:rPr>
        <w:t xml:space="preserve"> LTW</w:t>
      </w:r>
      <w:r w:rsidRPr="000A7501">
        <w:rPr>
          <w:rFonts w:ascii="Lucida Sans Unicode" w:eastAsia="Times New Roman" w:hAnsi="Lucida Sans Unicode" w:cs="Lucida Sans Unicode"/>
          <w:color w:val="202124"/>
          <w:lang w:val="pt-PT" w:eastAsia="pt-BR"/>
        </w:rPr>
        <w:t xml:space="preserve"> melhora a adesão e flexibilidade do revestimento à base de solvente em aço, aço galvanizado, alumínio e plásticos e melhora </w:t>
      </w:r>
      <w:r w:rsidRPr="000A7501">
        <w:rPr>
          <w:rFonts w:ascii="Lucida Sans Unicode" w:hAnsi="Lucida Sans Unicode" w:cs="Lucida Sans Unicode"/>
        </w:rPr>
        <w:t xml:space="preserve">a resistência à corrosão e a adesão entre camadas. Indicado para aplicação à base solvente em latas e bobinas, em especial no setor alimentício. </w:t>
      </w:r>
    </w:p>
    <w:p w14:paraId="309D4C78" w14:textId="1D8B68F8" w:rsidR="003D2E36" w:rsidRDefault="003D2E36" w:rsidP="00351235">
      <w:pPr>
        <w:pStyle w:val="NoSpacing"/>
        <w:rPr>
          <w:rFonts w:ascii="Lucida Sans Unicode" w:hAnsi="Lucida Sans Unicode" w:cs="Lucida Sans Unicode"/>
        </w:rPr>
      </w:pPr>
    </w:p>
    <w:p w14:paraId="4DEB4F06" w14:textId="77777777" w:rsidR="00351235" w:rsidRPr="00892833" w:rsidRDefault="00351235" w:rsidP="00351235">
      <w:pPr>
        <w:rPr>
          <w:rFonts w:cs="Lucida Sans Unicode"/>
          <w:color w:val="000000"/>
          <w:szCs w:val="22"/>
          <w:shd w:val="clear" w:color="auto" w:fill="FFFFFF"/>
        </w:rPr>
      </w:pPr>
      <w:r w:rsidRPr="00892833">
        <w:rPr>
          <w:rFonts w:cs="Lucida Sans Unicode"/>
          <w:color w:val="000000"/>
          <w:szCs w:val="22"/>
          <w:shd w:val="clear" w:color="auto" w:fill="FFFFFF"/>
        </w:rPr>
        <w:t xml:space="preserve">A Evonik possui </w:t>
      </w:r>
      <w:r>
        <w:rPr>
          <w:rFonts w:cs="Lucida Sans Unicode"/>
          <w:color w:val="000000"/>
          <w:szCs w:val="22"/>
          <w:shd w:val="clear" w:color="auto" w:fill="FFFFFF"/>
        </w:rPr>
        <w:t xml:space="preserve">ainda </w:t>
      </w:r>
      <w:r w:rsidRPr="00892833">
        <w:rPr>
          <w:rFonts w:cs="Lucida Sans Unicode"/>
          <w:color w:val="000000"/>
          <w:szCs w:val="22"/>
          <w:shd w:val="clear" w:color="auto" w:fill="FFFFFF"/>
        </w:rPr>
        <w:t>em seu portfólio marcas como SILIKOFTAL®</w:t>
      </w:r>
      <w:r>
        <w:rPr>
          <w:rFonts w:cs="Lucida Sans Unicode"/>
          <w:color w:val="000000"/>
          <w:szCs w:val="22"/>
          <w:shd w:val="clear" w:color="auto" w:fill="FFFFFF"/>
        </w:rPr>
        <w:t xml:space="preserve"> e </w:t>
      </w:r>
      <w:r w:rsidRPr="00892833">
        <w:rPr>
          <w:rFonts w:cs="Lucida Sans Unicode"/>
          <w:color w:val="000000"/>
          <w:szCs w:val="22"/>
          <w:shd w:val="clear" w:color="auto" w:fill="FFFFFF"/>
        </w:rPr>
        <w:t>SURFYNOL®</w:t>
      </w:r>
      <w:r>
        <w:rPr>
          <w:rFonts w:cs="Lucida Sans Unicode"/>
          <w:color w:val="000000"/>
          <w:szCs w:val="22"/>
          <w:shd w:val="clear" w:color="auto" w:fill="FFFFFF"/>
        </w:rPr>
        <w:t>,</w:t>
      </w:r>
      <w:r w:rsidRPr="00892833">
        <w:rPr>
          <w:rFonts w:cs="Lucida Sans Unicode"/>
          <w:color w:val="000000"/>
          <w:szCs w:val="22"/>
          <w:shd w:val="clear" w:color="auto" w:fill="FFFFFF"/>
        </w:rPr>
        <w:t xml:space="preserve"> entre outras que englobam agentes promotores de </w:t>
      </w:r>
      <w:proofErr w:type="spellStart"/>
      <w:r w:rsidRPr="00892833">
        <w:rPr>
          <w:rFonts w:cs="Lucida Sans Unicode"/>
          <w:color w:val="000000"/>
          <w:szCs w:val="22"/>
          <w:shd w:val="clear" w:color="auto" w:fill="FFFFFF"/>
        </w:rPr>
        <w:t>slip</w:t>
      </w:r>
      <w:proofErr w:type="spellEnd"/>
      <w:r w:rsidRPr="00892833">
        <w:rPr>
          <w:rFonts w:cs="Lucida Sans Unicode"/>
          <w:color w:val="000000"/>
          <w:szCs w:val="22"/>
          <w:shd w:val="clear" w:color="auto" w:fill="FFFFFF"/>
        </w:rPr>
        <w:t xml:space="preserve">, dispersantes, antiespumantes, agentes umectantes, resinas para altas temperaturas e outros aditivos.  </w:t>
      </w:r>
    </w:p>
    <w:p w14:paraId="7D9CB510" w14:textId="61132494" w:rsidR="003D2E36" w:rsidRDefault="003D2E36" w:rsidP="00EA76AC">
      <w:pPr>
        <w:pStyle w:val="NoSpacing"/>
        <w:rPr>
          <w:rFonts w:ascii="Lucida Sans Unicode" w:hAnsi="Lucida Sans Unicode" w:cs="Lucida Sans Unicode"/>
          <w:color w:val="000000"/>
          <w:shd w:val="clear" w:color="auto" w:fill="FFFFFF"/>
        </w:rPr>
      </w:pPr>
    </w:p>
    <w:p w14:paraId="46A45618" w14:textId="29879E47" w:rsidR="003D2E36" w:rsidRDefault="003D2E36" w:rsidP="00EA76AC">
      <w:pPr>
        <w:pStyle w:val="NoSpacing"/>
        <w:rPr>
          <w:rFonts w:ascii="Lucida Sans Unicode" w:hAnsi="Lucida Sans Unicode" w:cs="Lucida Sans Unicode"/>
          <w:color w:val="000000"/>
          <w:shd w:val="clear" w:color="auto" w:fill="FFFFFF"/>
        </w:rPr>
      </w:pPr>
    </w:p>
    <w:p w14:paraId="3992F981" w14:textId="77777777" w:rsidR="00EA76AC" w:rsidRPr="000A7501" w:rsidRDefault="00EA76AC" w:rsidP="00BA3836">
      <w:pPr>
        <w:pStyle w:val="NoSpacing"/>
        <w:rPr>
          <w:rFonts w:ascii="Lucida Sans Unicode" w:hAnsi="Lucida Sans Unicode" w:cs="Lucida Sans Unicode"/>
          <w:b/>
          <w:color w:val="000000"/>
          <w:shd w:val="clear" w:color="auto" w:fill="FFFFFF"/>
        </w:rPr>
      </w:pPr>
      <w:r w:rsidRPr="000A7501">
        <w:rPr>
          <w:rFonts w:ascii="Lucida Sans Unicode" w:hAnsi="Lucida Sans Unicode" w:cs="Lucida Sans Unicode"/>
          <w:b/>
          <w:color w:val="000000"/>
          <w:shd w:val="clear" w:color="auto" w:fill="FFFFFF"/>
        </w:rPr>
        <w:lastRenderedPageBreak/>
        <w:t>Serviços adicionais</w:t>
      </w:r>
    </w:p>
    <w:p w14:paraId="14393BD0" w14:textId="0A4475E3" w:rsidR="00BA3836" w:rsidRPr="00F9233F" w:rsidRDefault="00EA76AC" w:rsidP="00BA3836">
      <w:pPr>
        <w:pStyle w:val="NoSpacing"/>
        <w:rPr>
          <w:rFonts w:ascii="Lucida Sans Unicode" w:eastAsia="Times New Roman" w:hAnsi="Lucida Sans Unicode" w:cs="Lucida Sans Unicode"/>
          <w:bCs/>
          <w:color w:val="202124"/>
          <w:lang w:val="pt-PT" w:eastAsia="pt-BR"/>
        </w:rPr>
      </w:pPr>
      <w:r w:rsidRPr="000A7501">
        <w:rPr>
          <w:rFonts w:ascii="Lucida Sans Unicode" w:hAnsi="Lucida Sans Unicode" w:cs="Lucida Sans Unicode"/>
          <w:color w:val="000000"/>
          <w:shd w:val="clear" w:color="auto" w:fill="FFFFFF"/>
        </w:rPr>
        <w:t>A Evonik</w:t>
      </w:r>
      <w:r w:rsidRPr="000A7501">
        <w:rPr>
          <w:rFonts w:ascii="Lucida Sans Unicode" w:hAnsi="Lucida Sans Unicode" w:cs="Lucida Sans Unicode"/>
          <w:bCs/>
          <w:iCs/>
          <w:color w:val="000000"/>
          <w:shd w:val="clear" w:color="auto" w:fill="FFFFFF"/>
        </w:rPr>
        <w:t xml:space="preserve"> disponibiliza</w:t>
      </w:r>
      <w:r w:rsidR="00BA3836">
        <w:rPr>
          <w:rFonts w:ascii="Lucida Sans Unicode" w:hAnsi="Lucida Sans Unicode" w:cs="Lucida Sans Unicode"/>
          <w:bCs/>
          <w:iCs/>
          <w:color w:val="000000"/>
          <w:shd w:val="clear" w:color="auto" w:fill="FFFFFF"/>
        </w:rPr>
        <w:t xml:space="preserve"> também</w:t>
      </w:r>
      <w:r w:rsidRPr="000A7501">
        <w:rPr>
          <w:rFonts w:ascii="Lucida Sans Unicode" w:hAnsi="Lucida Sans Unicode" w:cs="Lucida Sans Unicode"/>
          <w:bCs/>
          <w:iCs/>
          <w:color w:val="000000"/>
          <w:shd w:val="clear" w:color="auto" w:fill="FFFFFF"/>
        </w:rPr>
        <w:t xml:space="preserve"> aos clientes uma poderosa base de informações sobre aditivos no site COATINO</w:t>
      </w:r>
      <w:r w:rsidRPr="000A7501">
        <w:rPr>
          <w:rFonts w:ascii="Lucida Sans Unicode" w:hAnsi="Lucida Sans Unicode" w:cs="Lucida Sans Unicode"/>
          <w:bCs/>
          <w:iCs/>
          <w:color w:val="000000"/>
          <w:shd w:val="clear" w:color="auto" w:fill="FFFFFF"/>
          <w:vertAlign w:val="superscript"/>
        </w:rPr>
        <w:t>TM</w:t>
      </w:r>
      <w:r w:rsidRPr="000A7501">
        <w:rPr>
          <w:rFonts w:ascii="Lucida Sans Unicode" w:hAnsi="Lucida Sans Unicode" w:cs="Lucida Sans Unicode"/>
          <w:bCs/>
          <w:iCs/>
          <w:color w:val="000000"/>
          <w:shd w:val="clear" w:color="auto" w:fill="FFFFFF"/>
        </w:rPr>
        <w:t xml:space="preserve">, </w:t>
      </w:r>
      <w:r w:rsidR="00BA3836">
        <w:rPr>
          <w:rFonts w:ascii="Lucida Sans Unicode" w:hAnsi="Lucida Sans Unicode" w:cs="Lucida Sans Unicode"/>
          <w:bCs/>
          <w:iCs/>
          <w:color w:val="000000"/>
          <w:shd w:val="clear" w:color="auto" w:fill="FFFFFF"/>
        </w:rPr>
        <w:t xml:space="preserve">que oferece </w:t>
      </w:r>
      <w:r w:rsidRPr="000A7501">
        <w:rPr>
          <w:rFonts w:ascii="Lucida Sans Unicode" w:hAnsi="Lucida Sans Unicode" w:cs="Lucida Sans Unicode"/>
          <w:bCs/>
          <w:iCs/>
          <w:color w:val="000000"/>
          <w:shd w:val="clear" w:color="auto" w:fill="FFFFFF"/>
        </w:rPr>
        <w:t xml:space="preserve">ampla gama de treinamentos, informações técnicas e </w:t>
      </w:r>
      <w:r w:rsidR="00BA3836">
        <w:rPr>
          <w:rFonts w:ascii="Lucida Sans Unicode" w:hAnsi="Lucida Sans Unicode" w:cs="Lucida Sans Unicode"/>
          <w:bCs/>
          <w:iCs/>
          <w:color w:val="000000"/>
          <w:shd w:val="clear" w:color="auto" w:fill="FFFFFF"/>
        </w:rPr>
        <w:t>a</w:t>
      </w:r>
      <w:r w:rsidRPr="000A7501">
        <w:rPr>
          <w:rFonts w:ascii="Lucida Sans Unicode" w:hAnsi="Lucida Sans Unicode" w:cs="Lucida Sans Unicode"/>
          <w:bCs/>
          <w:iCs/>
          <w:color w:val="000000"/>
          <w:shd w:val="clear" w:color="auto" w:fill="FFFFFF"/>
        </w:rPr>
        <w:t xml:space="preserve"> lista “</w:t>
      </w:r>
      <w:r w:rsidRPr="00BA3836">
        <w:rPr>
          <w:rFonts w:ascii="Lucida Sans Unicode" w:hAnsi="Lucida Sans Unicode" w:cs="Lucida Sans Unicode"/>
          <w:bCs/>
          <w:i/>
          <w:color w:val="000000"/>
          <w:shd w:val="clear" w:color="auto" w:fill="FFFFFF"/>
        </w:rPr>
        <w:t xml:space="preserve">Food </w:t>
      </w:r>
      <w:proofErr w:type="spellStart"/>
      <w:r w:rsidRPr="00BA3836">
        <w:rPr>
          <w:rFonts w:ascii="Lucida Sans Unicode" w:hAnsi="Lucida Sans Unicode" w:cs="Lucida Sans Unicode"/>
          <w:bCs/>
          <w:i/>
          <w:color w:val="000000"/>
          <w:shd w:val="clear" w:color="auto" w:fill="FFFFFF"/>
        </w:rPr>
        <w:t>Contact</w:t>
      </w:r>
      <w:proofErr w:type="spellEnd"/>
      <w:r w:rsidRPr="00BA3836">
        <w:rPr>
          <w:rFonts w:ascii="Lucida Sans Unicode" w:hAnsi="Lucida Sans Unicode" w:cs="Lucida Sans Unicode"/>
          <w:bCs/>
          <w:i/>
          <w:color w:val="000000"/>
          <w:shd w:val="clear" w:color="auto" w:fill="FFFFFF"/>
        </w:rPr>
        <w:t xml:space="preserve"> Overview</w:t>
      </w:r>
      <w:r w:rsidRPr="000A7501">
        <w:rPr>
          <w:rFonts w:ascii="Lucida Sans Unicode" w:hAnsi="Lucida Sans Unicode" w:cs="Lucida Sans Unicode"/>
          <w:bCs/>
          <w:iCs/>
          <w:color w:val="000000"/>
          <w:shd w:val="clear" w:color="auto" w:fill="FFFFFF"/>
        </w:rPr>
        <w:t xml:space="preserve">”, que relaciona o atendimento das diferentes classes de aditivos a cada uma das normas regulatórias ao redor </w:t>
      </w:r>
      <w:r w:rsidRPr="00F9233F">
        <w:rPr>
          <w:rFonts w:ascii="Lucida Sans Unicode" w:hAnsi="Lucida Sans Unicode" w:cs="Lucida Sans Unicode"/>
          <w:bCs/>
          <w:iCs/>
          <w:color w:val="000000"/>
          <w:shd w:val="clear" w:color="auto" w:fill="FFFFFF"/>
        </w:rPr>
        <w:t>do mundo</w:t>
      </w:r>
      <w:r w:rsidR="00BA3836" w:rsidRPr="00F9233F">
        <w:rPr>
          <w:rFonts w:ascii="Lucida Sans Unicode" w:hAnsi="Lucida Sans Unicode" w:cs="Lucida Sans Unicode"/>
          <w:bCs/>
          <w:iCs/>
          <w:color w:val="000000"/>
          <w:shd w:val="clear" w:color="auto" w:fill="FFFFFF"/>
        </w:rPr>
        <w:t xml:space="preserve">, incluindo </w:t>
      </w:r>
      <w:proofErr w:type="spellStart"/>
      <w:r w:rsidR="00BA3836" w:rsidRPr="00F9233F">
        <w:rPr>
          <w:rFonts w:ascii="Lucida Sans Unicode" w:hAnsi="Lucida Sans Unicode" w:cs="Lucida Sans Unicode"/>
          <w:bCs/>
          <w:color w:val="000000"/>
          <w:shd w:val="clear" w:color="auto" w:fill="FFFFFF"/>
        </w:rPr>
        <w:t>Swiss</w:t>
      </w:r>
      <w:proofErr w:type="spellEnd"/>
      <w:r w:rsidR="00BA3836" w:rsidRPr="00F9233F">
        <w:rPr>
          <w:rFonts w:ascii="Lucida Sans Unicode" w:hAnsi="Lucida Sans Unicode" w:cs="Lucida Sans Unicode"/>
          <w:bCs/>
          <w:color w:val="000000"/>
          <w:shd w:val="clear" w:color="auto" w:fill="FFFFFF"/>
        </w:rPr>
        <w:t xml:space="preserve"> A</w:t>
      </w:r>
      <w:r w:rsidR="00BA3836" w:rsidRPr="00F9233F">
        <w:rPr>
          <w:rFonts w:ascii="Lucida Sans Unicode" w:hAnsi="Lucida Sans Unicode" w:cs="Lucida Sans Unicode"/>
          <w:bCs/>
          <w:color w:val="000000"/>
          <w:shd w:val="clear" w:color="auto" w:fill="FFFFFF"/>
        </w:rPr>
        <w:t>,</w:t>
      </w:r>
      <w:r w:rsidR="00BA3836" w:rsidRPr="00F9233F">
        <w:rPr>
          <w:rFonts w:ascii="Lucida Sans Unicode" w:hAnsi="Lucida Sans Unicode" w:cs="Lucida Sans Unicode"/>
          <w:bCs/>
          <w:color w:val="000000"/>
          <w:shd w:val="clear" w:color="auto" w:fill="FFFFFF"/>
        </w:rPr>
        <w:t xml:space="preserve"> FDA, China GB, </w:t>
      </w:r>
      <w:r w:rsidR="0004519F" w:rsidRPr="00F9233F">
        <w:rPr>
          <w:rFonts w:ascii="Lucida Sans Unicode" w:hAnsi="Lucida Sans Unicode" w:cs="Lucida Sans Unicode"/>
          <w:bCs/>
          <w:color w:val="000000"/>
          <w:shd w:val="clear" w:color="auto" w:fill="FFFFFF"/>
        </w:rPr>
        <w:t>Nestlé</w:t>
      </w:r>
      <w:r w:rsidR="00BA3836" w:rsidRPr="00F9233F">
        <w:rPr>
          <w:rFonts w:ascii="Lucida Sans Unicode" w:hAnsi="Lucida Sans Unicode" w:cs="Lucida Sans Unicode"/>
          <w:bCs/>
          <w:color w:val="000000"/>
          <w:shd w:val="clear" w:color="auto" w:fill="FFFFFF"/>
        </w:rPr>
        <w:t xml:space="preserve"> </w:t>
      </w:r>
      <w:proofErr w:type="spellStart"/>
      <w:r w:rsidR="00BA3836" w:rsidRPr="00F9233F">
        <w:rPr>
          <w:rFonts w:ascii="Lucida Sans Unicode" w:hAnsi="Lucida Sans Unicode" w:cs="Lucida Sans Unicode"/>
          <w:bCs/>
          <w:color w:val="000000"/>
          <w:shd w:val="clear" w:color="auto" w:fill="FFFFFF"/>
        </w:rPr>
        <w:t>Guidance</w:t>
      </w:r>
      <w:proofErr w:type="spellEnd"/>
      <w:r w:rsidR="00BA3836" w:rsidRPr="00F9233F">
        <w:rPr>
          <w:rFonts w:ascii="Lucida Sans Unicode" w:hAnsi="Lucida Sans Unicode" w:cs="Lucida Sans Unicode"/>
          <w:bCs/>
          <w:color w:val="000000"/>
          <w:shd w:val="clear" w:color="auto" w:fill="FFFFFF"/>
        </w:rPr>
        <w:t xml:space="preserve"> e Mercosul.</w:t>
      </w:r>
    </w:p>
    <w:p w14:paraId="4FF6A105" w14:textId="66118AE3" w:rsidR="004E4D56" w:rsidRDefault="004E4D56" w:rsidP="00BA3836">
      <w:pPr>
        <w:rPr>
          <w:rFonts w:cs="Lucida Sans Unicode"/>
          <w:bCs/>
          <w:color w:val="000000"/>
          <w:szCs w:val="22"/>
          <w:shd w:val="clear" w:color="auto" w:fill="FFFFFF"/>
        </w:rPr>
      </w:pPr>
    </w:p>
    <w:p w14:paraId="4A0A19B4" w14:textId="5EF461DC" w:rsidR="00F8255D" w:rsidRDefault="00F8255D" w:rsidP="00BA3836">
      <w:pPr>
        <w:rPr>
          <w:rFonts w:cs="Lucida Sans Unicode"/>
          <w:bCs/>
          <w:color w:val="000000"/>
          <w:szCs w:val="22"/>
          <w:shd w:val="clear" w:color="auto" w:fill="FFFFFF"/>
        </w:rPr>
      </w:pPr>
    </w:p>
    <w:p w14:paraId="605B2DF8" w14:textId="24FF5A9D" w:rsidR="00F8255D" w:rsidRDefault="00F8255D" w:rsidP="00BA3836">
      <w:pPr>
        <w:rPr>
          <w:rFonts w:cs="Lucida Sans Unicode"/>
          <w:bCs/>
          <w:color w:val="000000"/>
          <w:szCs w:val="22"/>
          <w:shd w:val="clear" w:color="auto" w:fill="FFFFFF"/>
        </w:rPr>
      </w:pPr>
    </w:p>
    <w:p w14:paraId="10BB24EB" w14:textId="77777777" w:rsidR="00F8255D" w:rsidRPr="003E4615" w:rsidRDefault="00F8255D" w:rsidP="00F8255D">
      <w:pPr>
        <w:spacing w:line="240" w:lineRule="auto"/>
        <w:ind w:right="-2338"/>
        <w:rPr>
          <w:b/>
          <w:bCs/>
        </w:rPr>
      </w:pPr>
    </w:p>
    <w:p w14:paraId="76840E21" w14:textId="77777777" w:rsidR="00F8255D" w:rsidRPr="00856C3D" w:rsidRDefault="00F8255D" w:rsidP="00F825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431F021F" w14:textId="77777777" w:rsidR="00F8255D" w:rsidRPr="00856C3D" w:rsidRDefault="00F8255D" w:rsidP="00F8255D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. A Evonik vai muito além da química para criar soluções inovadoras, rentáveis e sustentáveis para os clientes. </w:t>
      </w:r>
      <w:r>
        <w:rPr>
          <w:rFonts w:eastAsia="Lucida Sans Unicode" w:cs="Lucida Sans Unicode"/>
          <w:sz w:val="18"/>
          <w:szCs w:val="18"/>
          <w:bdr w:val="nil"/>
        </w:rPr>
        <w:t>Cerca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>.000 colaboradores trabalham juntos com um propósito em comum: queremos melhorar a vida das pessoas, todos os dias.</w:t>
      </w:r>
    </w:p>
    <w:p w14:paraId="17A13C1A" w14:textId="77777777" w:rsidR="00F8255D" w:rsidRDefault="00F8255D" w:rsidP="00F825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1F8B66F2" w14:textId="77777777" w:rsidR="00F8255D" w:rsidRPr="008D6C5B" w:rsidRDefault="00F8255D" w:rsidP="00F825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41F91FEA" w14:textId="77777777" w:rsidR="00F8255D" w:rsidRPr="008D6C5B" w:rsidRDefault="00F8255D" w:rsidP="00F825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0D4A3139" w14:textId="77777777" w:rsidR="00F8255D" w:rsidRPr="008D6C5B" w:rsidRDefault="00F8255D" w:rsidP="00F8255D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724F09AE" w14:textId="77777777" w:rsidR="00F8255D" w:rsidRPr="008D6C5B" w:rsidRDefault="00F8255D" w:rsidP="00F8255D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D335E55" w14:textId="77777777" w:rsidR="00F8255D" w:rsidRPr="008D6C5B" w:rsidRDefault="00F8255D" w:rsidP="00F8255D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16B6C21E" w14:textId="77777777" w:rsidR="00F8255D" w:rsidRPr="008D6C5B" w:rsidRDefault="00F8255D" w:rsidP="00F8255D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7C41A733" w14:textId="77777777" w:rsidR="00F8255D" w:rsidRPr="008D6C5B" w:rsidRDefault="00F8255D" w:rsidP="00F8255D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7DB85978" w14:textId="77777777" w:rsidR="00F8255D" w:rsidRPr="008D6C5B" w:rsidRDefault="00F8255D" w:rsidP="00F8255D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244D39DF" w14:textId="77777777" w:rsidR="00F8255D" w:rsidRPr="008D6C5B" w:rsidRDefault="00F8255D" w:rsidP="00F8255D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41B1DB6E" w14:textId="77777777" w:rsidR="00F8255D" w:rsidRPr="008D6C5B" w:rsidRDefault="00F8255D" w:rsidP="00F8255D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5F3BE65F" w14:textId="77777777" w:rsidR="00F8255D" w:rsidRPr="008D6C5B" w:rsidRDefault="00F8255D" w:rsidP="00F8255D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</w:t>
      </w:r>
      <w:proofErr w:type="spellStart"/>
      <w:r w:rsidRPr="008D6C5B">
        <w:rPr>
          <w:rFonts w:cs="Lucida Sans Unicode"/>
          <w:sz w:val="18"/>
          <w:szCs w:val="18"/>
        </w:rPr>
        <w:t>Evonik.Brasil</w:t>
      </w:r>
      <w:proofErr w:type="spellEnd"/>
    </w:p>
    <w:p w14:paraId="1801BB6E" w14:textId="77777777" w:rsidR="00F8255D" w:rsidRPr="008D6C5B" w:rsidRDefault="00F8255D" w:rsidP="00F8255D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</w:t>
      </w:r>
      <w:proofErr w:type="spellStart"/>
      <w:r w:rsidRPr="008D6C5B">
        <w:rPr>
          <w:rFonts w:cs="Lucida Sans Unicode"/>
          <w:sz w:val="18"/>
          <w:szCs w:val="18"/>
        </w:rPr>
        <w:t>EvonikIndustries</w:t>
      </w:r>
      <w:proofErr w:type="spellEnd"/>
    </w:p>
    <w:p w14:paraId="15803A8A" w14:textId="77777777" w:rsidR="00F8255D" w:rsidRPr="008D6C5B" w:rsidRDefault="00F8255D" w:rsidP="00F8255D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</w:t>
      </w:r>
      <w:proofErr w:type="spellStart"/>
      <w:r w:rsidRPr="008D6C5B">
        <w:rPr>
          <w:rFonts w:cs="Lucida Sans Unicode"/>
          <w:sz w:val="18"/>
          <w:szCs w:val="18"/>
        </w:rPr>
        <w:t>company</w:t>
      </w:r>
      <w:proofErr w:type="spellEnd"/>
      <w:r w:rsidRPr="008D6C5B">
        <w:rPr>
          <w:rFonts w:cs="Lucida Sans Unicode"/>
          <w:sz w:val="18"/>
          <w:szCs w:val="18"/>
        </w:rPr>
        <w:t>/Evonik</w:t>
      </w:r>
    </w:p>
    <w:p w14:paraId="73526FDC" w14:textId="77777777" w:rsidR="00F8255D" w:rsidRPr="008D6C5B" w:rsidRDefault="00F8255D" w:rsidP="00F8255D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3C9A3FCF" w14:textId="77777777" w:rsidR="00F8255D" w:rsidRPr="008D6C5B" w:rsidRDefault="00F8255D" w:rsidP="00F825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48ECFD4" w14:textId="77777777" w:rsidR="00F8255D" w:rsidRPr="008D6C5B" w:rsidRDefault="00F8255D" w:rsidP="00F8255D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75C7B381" w14:textId="77777777" w:rsidR="00F8255D" w:rsidRPr="008D6C5B" w:rsidRDefault="00F8255D" w:rsidP="00F8255D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93E649C" w14:textId="77777777" w:rsidR="00F8255D" w:rsidRPr="008D6C5B" w:rsidRDefault="00F8255D" w:rsidP="00F8255D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39A67B2E" w14:textId="77777777" w:rsidR="00F8255D" w:rsidRPr="008D6C5B" w:rsidRDefault="00F8255D" w:rsidP="00F8255D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lastRenderedPageBreak/>
        <w:t>Sheila Diez: (11)</w:t>
      </w:r>
      <w:r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</w:t>
      </w:r>
      <w:r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-</w:t>
      </w:r>
      <w:r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sheila@viapublicacomunicacao.com.br</w:t>
      </w:r>
    </w:p>
    <w:p w14:paraId="42D06AA1" w14:textId="77777777" w:rsidR="00F8255D" w:rsidRPr="008D6C5B" w:rsidRDefault="00F8255D" w:rsidP="00F8255D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>
        <w:rPr>
          <w:rFonts w:cs="Lucida Sans Unicode"/>
          <w:sz w:val="18"/>
          <w:szCs w:val="18"/>
        </w:rPr>
        <w:t xml:space="preserve"> - 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7343F281" w14:textId="77777777" w:rsidR="00F8255D" w:rsidRPr="00F9233F" w:rsidRDefault="00F8255D" w:rsidP="00BA3836">
      <w:pPr>
        <w:rPr>
          <w:rFonts w:cs="Lucida Sans Unicode"/>
          <w:bCs/>
          <w:color w:val="000000"/>
          <w:szCs w:val="22"/>
          <w:shd w:val="clear" w:color="auto" w:fill="FFFFFF"/>
        </w:rPr>
      </w:pPr>
    </w:p>
    <w:sectPr w:rsidR="00F8255D" w:rsidRPr="00F9233F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4C0A8" w14:textId="77777777" w:rsidR="00F90AA1" w:rsidRDefault="00F90AA1">
      <w:pPr>
        <w:spacing w:line="240" w:lineRule="auto"/>
      </w:pPr>
      <w:r>
        <w:separator/>
      </w:r>
    </w:p>
  </w:endnote>
  <w:endnote w:type="continuationSeparator" w:id="0">
    <w:p w14:paraId="507F5E6A" w14:textId="77777777" w:rsidR="00F90AA1" w:rsidRDefault="00F90A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0A30B511" w:rsidR="00BC1B97" w:rsidRDefault="00C70CB0">
    <w:pPr>
      <w:pStyle w:val="Foo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99EFF3B" wp14:editId="3302BC11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5" name="MSIPCM399a426da770e5b41f804a26" descr="{&quot;HashCode&quot;:174723577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D70C08" w14:textId="4EA845B5" w:rsidR="00C70CB0" w:rsidRPr="00C70CB0" w:rsidRDefault="00C70CB0" w:rsidP="00C70CB0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C70CB0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C70CB0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confidential</w:t>
                          </w:r>
                          <w:proofErr w:type="spellEnd"/>
                          <w:r w:rsidRPr="00C70CB0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EFF3B" id="_x0000_t202" coordsize="21600,21600" o:spt="202" path="m,l,21600r21600,l21600,xe">
              <v:stroke joinstyle="miter"/>
              <v:path gradientshapeok="t" o:connecttype="rect"/>
            </v:shapetype>
            <v:shape id="MSIPCM399a426da770e5b41f804a26" o:spid="_x0000_s1026" type="#_x0000_t202" alt="{&quot;HashCode&quot;:174723577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" o:allowincell="f" filled="f" stroked="f" strokeweight=".5pt">
              <v:textbox inset="20pt,0,,0">
                <w:txbxContent>
                  <w:p w14:paraId="06D70C08" w14:textId="4EA845B5" w:rsidR="00C70CB0" w:rsidRPr="00C70CB0" w:rsidRDefault="00C70CB0" w:rsidP="00C70CB0">
                    <w:pPr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C70CB0">
                      <w:rPr>
                        <w:rFonts w:ascii="Arial" w:hAnsi="Arial" w:cs="Arial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C70CB0">
                      <w:rPr>
                        <w:rFonts w:ascii="Arial" w:hAnsi="Arial" w:cs="Arial"/>
                        <w:color w:val="000000"/>
                        <w:sz w:val="20"/>
                      </w:rPr>
                      <w:t>confidential</w:t>
                    </w:r>
                    <w:proofErr w:type="spellEnd"/>
                    <w:r w:rsidRPr="00C70CB0">
                      <w:rPr>
                        <w:rFonts w:ascii="Arial" w:hAnsi="Arial" w:cs="Arial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76A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A76A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WfCycle4"/>
  <w:p w14:paraId="5014747C" w14:textId="0F1FB09A" w:rsidR="00BC1B97" w:rsidRDefault="00C70CB0" w:rsidP="00316EC0">
    <w:pPr>
      <w:pStyle w:val="Foo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DC6C030" wp14:editId="57F5C190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6" name="MSIPCM2b684803aa28ea951032d717" descr="{&quot;HashCode&quot;:1747235770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3FD86F" w14:textId="42E4F115" w:rsidR="00C70CB0" w:rsidRPr="00C70CB0" w:rsidRDefault="00C70CB0" w:rsidP="00C70CB0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C70CB0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C70CB0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confidential</w:t>
                          </w:r>
                          <w:proofErr w:type="spellEnd"/>
                          <w:r w:rsidRPr="00C70CB0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6C030" id="_x0000_t202" coordsize="21600,21600" o:spt="202" path="m,l,21600r21600,l21600,xe">
              <v:stroke joinstyle="miter"/>
              <v:path gradientshapeok="t" o:connecttype="rect"/>
            </v:shapetype>
            <v:shape id="MSIPCM2b684803aa28ea951032d717" o:spid="_x0000_s1027" type="#_x0000_t202" alt="{&quot;HashCode&quot;:1747235770,&quot;Height&quot;:841.0,&quot;Width&quot;:595.0,&quot;Placement&quot;:&quot;Footer&quot;,&quot;Index&quot;:&quot;FirstPage&quot;,&quot;Section&quot;:1,&quot;Top&quot;:0.0,&quot;Left&quot;:0.0}" style="position:absolute;margin-left:0;margin-top:807pt;width:595.3pt;height:19.8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" o:allowincell="f" filled="f" stroked="f" strokeweight=".5pt">
              <v:textbox inset="20pt,0,,0">
                <w:txbxContent>
                  <w:p w14:paraId="5A3FD86F" w14:textId="42E4F115" w:rsidR="00C70CB0" w:rsidRPr="00C70CB0" w:rsidRDefault="00C70CB0" w:rsidP="00C70CB0">
                    <w:pPr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C70CB0">
                      <w:rPr>
                        <w:rFonts w:ascii="Arial" w:hAnsi="Arial" w:cs="Arial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C70CB0">
                      <w:rPr>
                        <w:rFonts w:ascii="Arial" w:hAnsi="Arial" w:cs="Arial"/>
                        <w:color w:val="000000"/>
                        <w:sz w:val="20"/>
                      </w:rPr>
                      <w:t>confidential</w:t>
                    </w:r>
                    <w:proofErr w:type="spellEnd"/>
                    <w:r w:rsidRPr="00C70CB0">
                      <w:rPr>
                        <w:rFonts w:ascii="Arial" w:hAnsi="Arial" w:cs="Arial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2B5C4E63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EA76AC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EA76AC">
      <w:rPr>
        <w:rStyle w:val="PageNumber"/>
        <w:noProof/>
        <w:szCs w:val="18"/>
      </w:rPr>
      <w:t>2</w:t>
    </w:r>
    <w:r w:rsidRPr="005225EC">
      <w:rPr>
        <w:rStyle w:val="PageNumber"/>
        <w:szCs w:val="18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8F1E7" w14:textId="77777777" w:rsidR="00F90AA1" w:rsidRDefault="00F90AA1">
      <w:pPr>
        <w:spacing w:line="240" w:lineRule="auto"/>
      </w:pPr>
      <w:r>
        <w:separator/>
      </w:r>
    </w:p>
  </w:footnote>
  <w:footnote w:type="continuationSeparator" w:id="0">
    <w:p w14:paraId="542E7760" w14:textId="77777777" w:rsidR="00F90AA1" w:rsidRDefault="00F90A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  <w:lang w:eastAsia="pt-BR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  <w:lang w:eastAsia="pt-BR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  <w:lang w:eastAsia="pt-BR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eastAsia="pt-BR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06D628C"/>
    <w:multiLevelType w:val="hybridMultilevel"/>
    <w:tmpl w:val="03981D5E"/>
    <w:lvl w:ilvl="0" w:tplc="985A37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F870E0"/>
    <w:multiLevelType w:val="hybridMultilevel"/>
    <w:tmpl w:val="28C44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8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0"/>
  </w:num>
  <w:num w:numId="13">
    <w:abstractNumId w:val="18"/>
  </w:num>
  <w:num w:numId="14">
    <w:abstractNumId w:val="10"/>
  </w:num>
  <w:num w:numId="15">
    <w:abstractNumId w:val="26"/>
  </w:num>
  <w:num w:numId="16">
    <w:abstractNumId w:val="25"/>
  </w:num>
  <w:num w:numId="17">
    <w:abstractNumId w:val="12"/>
  </w:num>
  <w:num w:numId="18">
    <w:abstractNumId w:val="14"/>
  </w:num>
  <w:num w:numId="19">
    <w:abstractNumId w:val="20"/>
  </w:num>
  <w:num w:numId="20">
    <w:abstractNumId w:val="1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1"/>
  </w:num>
  <w:num w:numId="33">
    <w:abstractNumId w:val="19"/>
  </w:num>
  <w:num w:numId="34">
    <w:abstractNumId w:val="11"/>
  </w:num>
  <w:num w:numId="35">
    <w:abstractNumId w:val="11"/>
  </w:num>
  <w:num w:numId="36">
    <w:abstractNumId w:val="21"/>
  </w:num>
  <w:num w:numId="37">
    <w:abstractNumId w:val="13"/>
  </w:num>
  <w:num w:numId="38">
    <w:abstractNumId w:val="24"/>
  </w:num>
  <w:num w:numId="39">
    <w:abstractNumId w:val="23"/>
  </w:num>
  <w:num w:numId="40">
    <w:abstractNumId w:val="22"/>
  </w:num>
  <w:num w:numId="41">
    <w:abstractNumId w:val="17"/>
  </w:num>
  <w:num w:numId="42">
    <w:abstractNumId w:val="15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ID" w:val="17x649WWDM8A125063694 (sancom) Sandra_Bugs"/>
    <w:docVar w:name="WfLastSegment" w:val=" 5446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40C"/>
    <w:rsid w:val="000268F6"/>
    <w:rsid w:val="00026CE2"/>
    <w:rsid w:val="00035360"/>
    <w:rsid w:val="00037F3D"/>
    <w:rsid w:val="000400C5"/>
    <w:rsid w:val="0004519F"/>
    <w:rsid w:val="00046C72"/>
    <w:rsid w:val="00047E57"/>
    <w:rsid w:val="00065815"/>
    <w:rsid w:val="00084555"/>
    <w:rsid w:val="00086556"/>
    <w:rsid w:val="00092F83"/>
    <w:rsid w:val="000A0DDB"/>
    <w:rsid w:val="000A4EB6"/>
    <w:rsid w:val="000A6DE9"/>
    <w:rsid w:val="000A7501"/>
    <w:rsid w:val="000B1179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42FF9"/>
    <w:rsid w:val="001432A9"/>
    <w:rsid w:val="0014346F"/>
    <w:rsid w:val="00146ADE"/>
    <w:rsid w:val="00152126"/>
    <w:rsid w:val="00157950"/>
    <w:rsid w:val="0016180D"/>
    <w:rsid w:val="00162B4B"/>
    <w:rsid w:val="001631E8"/>
    <w:rsid w:val="00165932"/>
    <w:rsid w:val="0016596B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B20A4"/>
    <w:rsid w:val="001B62C7"/>
    <w:rsid w:val="001C2536"/>
    <w:rsid w:val="001D0F3F"/>
    <w:rsid w:val="001F7C26"/>
    <w:rsid w:val="00215348"/>
    <w:rsid w:val="00221C32"/>
    <w:rsid w:val="00225DB8"/>
    <w:rsid w:val="002376F7"/>
    <w:rsid w:val="00241B78"/>
    <w:rsid w:val="002427AA"/>
    <w:rsid w:val="0024351A"/>
    <w:rsid w:val="0024351E"/>
    <w:rsid w:val="00243912"/>
    <w:rsid w:val="00243966"/>
    <w:rsid w:val="002457DA"/>
    <w:rsid w:val="0024761E"/>
    <w:rsid w:val="002527E3"/>
    <w:rsid w:val="00255C30"/>
    <w:rsid w:val="0027659F"/>
    <w:rsid w:val="00287090"/>
    <w:rsid w:val="00290F07"/>
    <w:rsid w:val="002A0595"/>
    <w:rsid w:val="002A3233"/>
    <w:rsid w:val="002A5AF2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51A"/>
    <w:rsid w:val="00316EC0"/>
    <w:rsid w:val="0032793B"/>
    <w:rsid w:val="00327FAD"/>
    <w:rsid w:val="00340DB1"/>
    <w:rsid w:val="00345B60"/>
    <w:rsid w:val="003508E4"/>
    <w:rsid w:val="00351235"/>
    <w:rsid w:val="00355623"/>
    <w:rsid w:val="00356519"/>
    <w:rsid w:val="00360DD4"/>
    <w:rsid w:val="00361E8E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C0198"/>
    <w:rsid w:val="003D2E36"/>
    <w:rsid w:val="003D50B7"/>
    <w:rsid w:val="003D6E84"/>
    <w:rsid w:val="003E0B79"/>
    <w:rsid w:val="003E4D56"/>
    <w:rsid w:val="003E713C"/>
    <w:rsid w:val="003F1B7A"/>
    <w:rsid w:val="003F4CD0"/>
    <w:rsid w:val="003F72E3"/>
    <w:rsid w:val="004016F5"/>
    <w:rsid w:val="00403CD6"/>
    <w:rsid w:val="00410C2D"/>
    <w:rsid w:val="004146D3"/>
    <w:rsid w:val="00415902"/>
    <w:rsid w:val="00420303"/>
    <w:rsid w:val="00422338"/>
    <w:rsid w:val="00424F52"/>
    <w:rsid w:val="0043417C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05BE"/>
    <w:rsid w:val="004B285E"/>
    <w:rsid w:val="004B7C16"/>
    <w:rsid w:val="004C04DB"/>
    <w:rsid w:val="004C520C"/>
    <w:rsid w:val="004C5E53"/>
    <w:rsid w:val="004C672E"/>
    <w:rsid w:val="004C6CFC"/>
    <w:rsid w:val="004C7B9F"/>
    <w:rsid w:val="004E04B2"/>
    <w:rsid w:val="004E1DCE"/>
    <w:rsid w:val="004E3505"/>
    <w:rsid w:val="004E3D63"/>
    <w:rsid w:val="004E4003"/>
    <w:rsid w:val="004E4D56"/>
    <w:rsid w:val="004E4E1F"/>
    <w:rsid w:val="004F0B24"/>
    <w:rsid w:val="004F11D2"/>
    <w:rsid w:val="004F1444"/>
    <w:rsid w:val="004F1918"/>
    <w:rsid w:val="004F59E4"/>
    <w:rsid w:val="00501938"/>
    <w:rsid w:val="00501C6C"/>
    <w:rsid w:val="00516C49"/>
    <w:rsid w:val="005225EC"/>
    <w:rsid w:val="00527465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246F"/>
    <w:rsid w:val="005A73EC"/>
    <w:rsid w:val="005A7D03"/>
    <w:rsid w:val="005C5615"/>
    <w:rsid w:val="005D44CA"/>
    <w:rsid w:val="005E21DE"/>
    <w:rsid w:val="005E3211"/>
    <w:rsid w:val="005E6AE3"/>
    <w:rsid w:val="005E799F"/>
    <w:rsid w:val="005F234C"/>
    <w:rsid w:val="005F3E8F"/>
    <w:rsid w:val="005F50D9"/>
    <w:rsid w:val="0060031A"/>
    <w:rsid w:val="00600E86"/>
    <w:rsid w:val="00605C02"/>
    <w:rsid w:val="00606A38"/>
    <w:rsid w:val="00615125"/>
    <w:rsid w:val="00624961"/>
    <w:rsid w:val="00635F70"/>
    <w:rsid w:val="006417A5"/>
    <w:rsid w:val="00645F2F"/>
    <w:rsid w:val="00646614"/>
    <w:rsid w:val="00650E27"/>
    <w:rsid w:val="00652A75"/>
    <w:rsid w:val="00657AC2"/>
    <w:rsid w:val="006651E2"/>
    <w:rsid w:val="00665EC9"/>
    <w:rsid w:val="00671940"/>
    <w:rsid w:val="00672AFA"/>
    <w:rsid w:val="00676739"/>
    <w:rsid w:val="006868EC"/>
    <w:rsid w:val="00686BC7"/>
    <w:rsid w:val="006A581A"/>
    <w:rsid w:val="006A5A6B"/>
    <w:rsid w:val="006B505B"/>
    <w:rsid w:val="006B5440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2482F"/>
    <w:rsid w:val="00731495"/>
    <w:rsid w:val="00737945"/>
    <w:rsid w:val="00742651"/>
    <w:rsid w:val="0074288C"/>
    <w:rsid w:val="00744FA6"/>
    <w:rsid w:val="00763004"/>
    <w:rsid w:val="007676DC"/>
    <w:rsid w:val="00770879"/>
    <w:rsid w:val="007733D3"/>
    <w:rsid w:val="00775D2E"/>
    <w:rsid w:val="00776794"/>
    <w:rsid w:val="007767AB"/>
    <w:rsid w:val="00784360"/>
    <w:rsid w:val="007927A4"/>
    <w:rsid w:val="007A2C47"/>
    <w:rsid w:val="007B3364"/>
    <w:rsid w:val="007C1E2C"/>
    <w:rsid w:val="007C4329"/>
    <w:rsid w:val="007C4857"/>
    <w:rsid w:val="007C6273"/>
    <w:rsid w:val="007D02AA"/>
    <w:rsid w:val="007E025C"/>
    <w:rsid w:val="007E1C3E"/>
    <w:rsid w:val="007E4950"/>
    <w:rsid w:val="007E49FE"/>
    <w:rsid w:val="007E7C76"/>
    <w:rsid w:val="007F1506"/>
    <w:rsid w:val="007F200A"/>
    <w:rsid w:val="007F3646"/>
    <w:rsid w:val="007F59C2"/>
    <w:rsid w:val="007F7820"/>
    <w:rsid w:val="00800AA9"/>
    <w:rsid w:val="00801E30"/>
    <w:rsid w:val="008102E9"/>
    <w:rsid w:val="00810855"/>
    <w:rsid w:val="0081515B"/>
    <w:rsid w:val="00816960"/>
    <w:rsid w:val="00816BD2"/>
    <w:rsid w:val="00821FCB"/>
    <w:rsid w:val="00825D88"/>
    <w:rsid w:val="008352AA"/>
    <w:rsid w:val="00836B9A"/>
    <w:rsid w:val="00840CD4"/>
    <w:rsid w:val="00843757"/>
    <w:rsid w:val="0084389E"/>
    <w:rsid w:val="008462C3"/>
    <w:rsid w:val="00850B77"/>
    <w:rsid w:val="00860A6B"/>
    <w:rsid w:val="00866B39"/>
    <w:rsid w:val="00867F53"/>
    <w:rsid w:val="008816FA"/>
    <w:rsid w:val="00882E94"/>
    <w:rsid w:val="00883A0D"/>
    <w:rsid w:val="0088508F"/>
    <w:rsid w:val="00885442"/>
    <w:rsid w:val="00886638"/>
    <w:rsid w:val="00892833"/>
    <w:rsid w:val="00897078"/>
    <w:rsid w:val="008A0D35"/>
    <w:rsid w:val="008A2AE8"/>
    <w:rsid w:val="008B03E0"/>
    <w:rsid w:val="008B1084"/>
    <w:rsid w:val="008B365B"/>
    <w:rsid w:val="008B496D"/>
    <w:rsid w:val="008B7AFE"/>
    <w:rsid w:val="008C00D3"/>
    <w:rsid w:val="008C52EF"/>
    <w:rsid w:val="008D59A8"/>
    <w:rsid w:val="008D6C5B"/>
    <w:rsid w:val="008E7921"/>
    <w:rsid w:val="008F1CB7"/>
    <w:rsid w:val="008F45F9"/>
    <w:rsid w:val="008F49C5"/>
    <w:rsid w:val="008F5C81"/>
    <w:rsid w:val="0090621C"/>
    <w:rsid w:val="00922785"/>
    <w:rsid w:val="00922A04"/>
    <w:rsid w:val="00927163"/>
    <w:rsid w:val="009339D6"/>
    <w:rsid w:val="00935881"/>
    <w:rsid w:val="00944AA7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5DFF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0159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826F1"/>
    <w:rsid w:val="00A90CDB"/>
    <w:rsid w:val="00A918C7"/>
    <w:rsid w:val="00A94EC5"/>
    <w:rsid w:val="00A97CD7"/>
    <w:rsid w:val="00A97EAD"/>
    <w:rsid w:val="00AA15C6"/>
    <w:rsid w:val="00AA6C79"/>
    <w:rsid w:val="00AB0E5B"/>
    <w:rsid w:val="00AB26DD"/>
    <w:rsid w:val="00AB6F28"/>
    <w:rsid w:val="00AE3848"/>
    <w:rsid w:val="00AE601F"/>
    <w:rsid w:val="00AF0606"/>
    <w:rsid w:val="00AF6529"/>
    <w:rsid w:val="00AF7D27"/>
    <w:rsid w:val="00B079CC"/>
    <w:rsid w:val="00B127DB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0092"/>
    <w:rsid w:val="00B811DE"/>
    <w:rsid w:val="00B8619B"/>
    <w:rsid w:val="00B9317E"/>
    <w:rsid w:val="00BA3836"/>
    <w:rsid w:val="00BA41A7"/>
    <w:rsid w:val="00BA4C6A"/>
    <w:rsid w:val="00BA584D"/>
    <w:rsid w:val="00BB4076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023C1"/>
    <w:rsid w:val="00C100C6"/>
    <w:rsid w:val="00C151D0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0CB0"/>
    <w:rsid w:val="00C7114A"/>
    <w:rsid w:val="00C74DF2"/>
    <w:rsid w:val="00C930F0"/>
    <w:rsid w:val="00C94042"/>
    <w:rsid w:val="00C94C0D"/>
    <w:rsid w:val="00CA6F45"/>
    <w:rsid w:val="00CB3A53"/>
    <w:rsid w:val="00CB7475"/>
    <w:rsid w:val="00CB7A42"/>
    <w:rsid w:val="00CD1EE7"/>
    <w:rsid w:val="00CD72B4"/>
    <w:rsid w:val="00CE1B17"/>
    <w:rsid w:val="00CE2E92"/>
    <w:rsid w:val="00CF2E07"/>
    <w:rsid w:val="00CF3942"/>
    <w:rsid w:val="00D04B00"/>
    <w:rsid w:val="00D101C2"/>
    <w:rsid w:val="00D12103"/>
    <w:rsid w:val="00D17A9A"/>
    <w:rsid w:val="00D276EF"/>
    <w:rsid w:val="00D3411B"/>
    <w:rsid w:val="00D37F3A"/>
    <w:rsid w:val="00D46695"/>
    <w:rsid w:val="00D46B4F"/>
    <w:rsid w:val="00D46DAB"/>
    <w:rsid w:val="00D47BE6"/>
    <w:rsid w:val="00D50B3E"/>
    <w:rsid w:val="00D5275A"/>
    <w:rsid w:val="00D571CA"/>
    <w:rsid w:val="00D60C11"/>
    <w:rsid w:val="00D610E1"/>
    <w:rsid w:val="00D630D8"/>
    <w:rsid w:val="00D7025A"/>
    <w:rsid w:val="00D70539"/>
    <w:rsid w:val="00D7109A"/>
    <w:rsid w:val="00D72A07"/>
    <w:rsid w:val="00D81410"/>
    <w:rsid w:val="00D83F4F"/>
    <w:rsid w:val="00D84239"/>
    <w:rsid w:val="00D90774"/>
    <w:rsid w:val="00D95388"/>
    <w:rsid w:val="00D96E04"/>
    <w:rsid w:val="00DB3E3C"/>
    <w:rsid w:val="00DB65C5"/>
    <w:rsid w:val="00DC1267"/>
    <w:rsid w:val="00DC1494"/>
    <w:rsid w:val="00DD4537"/>
    <w:rsid w:val="00DD77CD"/>
    <w:rsid w:val="00DE534A"/>
    <w:rsid w:val="00DF6503"/>
    <w:rsid w:val="00E012F7"/>
    <w:rsid w:val="00E023C7"/>
    <w:rsid w:val="00E02E42"/>
    <w:rsid w:val="00E05BB2"/>
    <w:rsid w:val="00E120CF"/>
    <w:rsid w:val="00E122B8"/>
    <w:rsid w:val="00E13EFE"/>
    <w:rsid w:val="00E13F30"/>
    <w:rsid w:val="00E13F64"/>
    <w:rsid w:val="00E16DF7"/>
    <w:rsid w:val="00E172A1"/>
    <w:rsid w:val="00E17C9E"/>
    <w:rsid w:val="00E17FDD"/>
    <w:rsid w:val="00E2307F"/>
    <w:rsid w:val="00E27FDF"/>
    <w:rsid w:val="00E363F0"/>
    <w:rsid w:val="00E36B28"/>
    <w:rsid w:val="00E430EA"/>
    <w:rsid w:val="00E44B62"/>
    <w:rsid w:val="00E46D1E"/>
    <w:rsid w:val="00E52EFF"/>
    <w:rsid w:val="00E53339"/>
    <w:rsid w:val="00E5685D"/>
    <w:rsid w:val="00E6418A"/>
    <w:rsid w:val="00E670C9"/>
    <w:rsid w:val="00E67EA2"/>
    <w:rsid w:val="00E72AA0"/>
    <w:rsid w:val="00E83FF0"/>
    <w:rsid w:val="00E841AB"/>
    <w:rsid w:val="00E86454"/>
    <w:rsid w:val="00E8737C"/>
    <w:rsid w:val="00E97290"/>
    <w:rsid w:val="00EA1794"/>
    <w:rsid w:val="00EA2B42"/>
    <w:rsid w:val="00EA76AC"/>
    <w:rsid w:val="00EA7E4E"/>
    <w:rsid w:val="00EB044A"/>
    <w:rsid w:val="00EB0C3E"/>
    <w:rsid w:val="00EC012C"/>
    <w:rsid w:val="00EC2C4D"/>
    <w:rsid w:val="00EC49A7"/>
    <w:rsid w:val="00ED1D9C"/>
    <w:rsid w:val="00ED1DEA"/>
    <w:rsid w:val="00ED3808"/>
    <w:rsid w:val="00EE4A72"/>
    <w:rsid w:val="00EF7EB3"/>
    <w:rsid w:val="00F018DC"/>
    <w:rsid w:val="00F10240"/>
    <w:rsid w:val="00F16B56"/>
    <w:rsid w:val="00F31F7C"/>
    <w:rsid w:val="00F40271"/>
    <w:rsid w:val="00F44BB6"/>
    <w:rsid w:val="00F5203F"/>
    <w:rsid w:val="00F5602B"/>
    <w:rsid w:val="00F57C72"/>
    <w:rsid w:val="00F6598A"/>
    <w:rsid w:val="00F65A70"/>
    <w:rsid w:val="00F66FEE"/>
    <w:rsid w:val="00F70209"/>
    <w:rsid w:val="00F8255D"/>
    <w:rsid w:val="00F87E4C"/>
    <w:rsid w:val="00F90AA1"/>
    <w:rsid w:val="00F9233F"/>
    <w:rsid w:val="00F94E80"/>
    <w:rsid w:val="00F96B9B"/>
    <w:rsid w:val="00FA151A"/>
    <w:rsid w:val="00FA5F5C"/>
    <w:rsid w:val="00FA635A"/>
    <w:rsid w:val="00FB316C"/>
    <w:rsid w:val="00FC134F"/>
    <w:rsid w:val="00FC5B32"/>
    <w:rsid w:val="00FC641F"/>
    <w:rsid w:val="00FC6450"/>
    <w:rsid w:val="00FC7A2A"/>
    <w:rsid w:val="00FD0461"/>
    <w:rsid w:val="00FD1184"/>
    <w:rsid w:val="00FD49D5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14B60953-4F52-4D88-8D63-1B58BCB5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link w:val="Heading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customStyle="1" w:styleId="UnresolvedMention1">
    <w:name w:val="Unresolved Mention1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styleId="NoSpacing">
    <w:name w:val="No Spacing"/>
    <w:uiPriority w:val="1"/>
    <w:qFormat/>
    <w:rsid w:val="00EA76AC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2021-10-28T22:00:00+00:00</Date>
    <DocumentTitle xmlns="15ce2d31-04c3-48cb-bf76-e52371868153">Evonik Legislacao Produtos Quimicos_Alimentos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Props1.xml><?xml version="1.0" encoding="utf-8"?>
<ds:datastoreItem xmlns:ds="http://schemas.openxmlformats.org/officeDocument/2006/customXml" ds:itemID="{C93543F9-5FF3-40E1-9F60-B3F12F6EDC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54CE97-53BF-4489-94A9-B7024D80ABEA}"/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844</Words>
  <Characters>4559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Regulamentação embalagens de alimentos</dc:subject>
  <dc:creator>Taís Augusto</dc:creator>
  <dc:description>Outubro 2021</dc:description>
  <cp:lastModifiedBy>Taís Augusto</cp:lastModifiedBy>
  <cp:revision>2</cp:revision>
  <cp:lastPrinted>2017-06-09T09:57:00Z</cp:lastPrinted>
  <dcterms:created xsi:type="dcterms:W3CDTF">2021-10-21T20:20:00Z</dcterms:created>
  <dcterms:modified xsi:type="dcterms:W3CDTF">2021-10-21T20:20:00Z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18096688-517a-4098-8c5c-96839cb46b00_Enabled">
    <vt:lpwstr>true</vt:lpwstr>
  </property>
  <property fmtid="{D5CDD505-2E9C-101B-9397-08002B2CF9AE}" pid="4" name="MSIP_Label_18096688-517a-4098-8c5c-96839cb46b00_SetDate">
    <vt:lpwstr>2021-10-18T12:00:27Z</vt:lpwstr>
  </property>
  <property fmtid="{D5CDD505-2E9C-101B-9397-08002B2CF9AE}" pid="5" name="MSIP_Label_18096688-517a-4098-8c5c-96839cb46b00_Method">
    <vt:lpwstr>Privileged</vt:lpwstr>
  </property>
  <property fmtid="{D5CDD505-2E9C-101B-9397-08002B2CF9AE}" pid="6" name="MSIP_Label_18096688-517a-4098-8c5c-96839cb46b00_Name">
    <vt:lpwstr>18096688-517a-4098-8c5c-96839cb46b00</vt:lpwstr>
  </property>
  <property fmtid="{D5CDD505-2E9C-101B-9397-08002B2CF9AE}" pid="7" name="MSIP_Label_18096688-517a-4098-8c5c-96839cb46b00_SiteId">
    <vt:lpwstr>acf01cd9-ddd4-4522-a2c3-ebcadef31fbb</vt:lpwstr>
  </property>
  <property fmtid="{D5CDD505-2E9C-101B-9397-08002B2CF9AE}" pid="8" name="MSIP_Label_18096688-517a-4098-8c5c-96839cb46b00_ActionId">
    <vt:lpwstr>931c3516-1a05-417e-82d2-326d84e04d14</vt:lpwstr>
  </property>
  <property fmtid="{D5CDD505-2E9C-101B-9397-08002B2CF9AE}" pid="9" name="MSIP_Label_18096688-517a-4098-8c5c-96839cb46b00_ContentBits">
    <vt:lpwstr>2</vt:lpwstr>
  </property>
</Properties>
</file>