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8D6C5B" w:rsidRPr="00DB629C" w14:paraId="2613034A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17B3A864" w14:textId="431D8FCD" w:rsidR="004F1918" w:rsidRPr="00DB629C" w:rsidRDefault="00803718" w:rsidP="004F191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b w:val="0"/>
                <w:sz w:val="18"/>
                <w:szCs w:val="18"/>
                <w:lang w:val="pt-BR"/>
              </w:rPr>
              <w:t>05</w:t>
            </w:r>
            <w:r w:rsidR="007D61AF">
              <w:rPr>
                <w:b w:val="0"/>
                <w:sz w:val="18"/>
                <w:szCs w:val="18"/>
                <w:lang w:val="pt-BR"/>
              </w:rPr>
              <w:t xml:space="preserve"> de novembro</w:t>
            </w:r>
            <w:r w:rsidR="00E52EFF" w:rsidRPr="00DB629C">
              <w:rPr>
                <w:b w:val="0"/>
                <w:sz w:val="18"/>
                <w:szCs w:val="18"/>
                <w:lang w:val="pt-BR"/>
              </w:rPr>
              <w:t xml:space="preserve"> </w:t>
            </w:r>
            <w:r w:rsidR="009C0B75" w:rsidRPr="00DB629C">
              <w:rPr>
                <w:b w:val="0"/>
                <w:sz w:val="18"/>
                <w:szCs w:val="18"/>
                <w:lang w:val="pt-BR"/>
              </w:rPr>
              <w:t>de 202</w:t>
            </w:r>
            <w:r w:rsidR="00E52EFF" w:rsidRPr="00DB629C">
              <w:rPr>
                <w:b w:val="0"/>
                <w:sz w:val="18"/>
                <w:szCs w:val="18"/>
                <w:lang w:val="pt-BR"/>
              </w:rPr>
              <w:t>1</w:t>
            </w:r>
          </w:p>
          <w:p w14:paraId="624FC4EA" w14:textId="77777777" w:rsidR="004F1918" w:rsidRPr="00DB629C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294234E1" w14:textId="77777777" w:rsidR="004F1918" w:rsidRPr="00DB629C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6BF3567B" w14:textId="77777777" w:rsidR="00840CD4" w:rsidRPr="00DB629C" w:rsidRDefault="002B49D6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DB629C">
              <w:rPr>
                <w:rFonts w:eastAsia="Lucida Sans Unicode" w:cs="Lucida Sans Unicode"/>
                <w:szCs w:val="13"/>
                <w:bdr w:val="nil"/>
                <w:lang w:val="pt-BR"/>
              </w:rPr>
              <w:t>Regina Bárbara</w:t>
            </w:r>
          </w:p>
          <w:p w14:paraId="7149961B" w14:textId="77777777" w:rsidR="004F1918" w:rsidRPr="00DB629C" w:rsidRDefault="002B49D6" w:rsidP="00840CD4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  <w:r w:rsidRPr="00DB629C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Comunicação &amp; Eventos</w:t>
            </w:r>
            <w:r w:rsidRPr="00DB629C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br/>
              <w:t>América Central e do Sul</w:t>
            </w:r>
            <w:r w:rsidRPr="00DB629C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 </w:t>
            </w:r>
            <w:r w:rsidRPr="00DB629C">
              <w:rPr>
                <w:rFonts w:eastAsia="Lucida Sans Unicode" w:cs="Lucida Sans Unicode"/>
                <w:szCs w:val="13"/>
                <w:bdr w:val="nil"/>
                <w:lang w:val="pt-BR"/>
              </w:rPr>
              <w:br/>
            </w:r>
            <w:r w:rsidRPr="00DB629C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Phone +55 11 3146-4170</w:t>
            </w:r>
          </w:p>
          <w:p w14:paraId="2F107987" w14:textId="77777777" w:rsidR="004F1918" w:rsidRPr="00DB629C" w:rsidRDefault="002B49D6" w:rsidP="004F1918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DB629C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regina.barbara@evonik.com </w:t>
            </w:r>
          </w:p>
        </w:tc>
      </w:tr>
      <w:tr w:rsidR="008D6C5B" w:rsidRPr="00DB629C" w14:paraId="2A7CC2F1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42720027" w14:textId="77777777" w:rsidR="004F1918" w:rsidRPr="00DB629C" w:rsidRDefault="004F1918" w:rsidP="008F5C81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14:paraId="0F4F6B2D" w14:textId="77777777" w:rsidR="00D04B00" w:rsidRPr="00DB629C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sz w:val="13"/>
        </w:rPr>
      </w:pPr>
      <w:r w:rsidRPr="00DB629C">
        <w:rPr>
          <w:rFonts w:eastAsia="Lucida Sans Unicode" w:cs="Lucida Sans Unicode"/>
          <w:b/>
          <w:bCs/>
          <w:sz w:val="13"/>
          <w:szCs w:val="13"/>
          <w:bdr w:val="nil"/>
        </w:rPr>
        <w:t>Evonik Brasil Ltda.</w:t>
      </w:r>
    </w:p>
    <w:p w14:paraId="74CF45BB" w14:textId="77777777" w:rsidR="00D04B00" w:rsidRPr="00DB629C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DB629C">
        <w:rPr>
          <w:rFonts w:eastAsia="Lucida Sans Unicode" w:cs="Lucida Sans Unicode"/>
          <w:sz w:val="13"/>
          <w:szCs w:val="13"/>
          <w:bdr w:val="nil"/>
        </w:rPr>
        <w:t xml:space="preserve">Rua Arq. Olavo </w:t>
      </w:r>
      <w:proofErr w:type="spellStart"/>
      <w:r w:rsidRPr="00DB629C">
        <w:rPr>
          <w:rFonts w:eastAsia="Lucida Sans Unicode" w:cs="Lucida Sans Unicode"/>
          <w:sz w:val="13"/>
          <w:szCs w:val="13"/>
          <w:bdr w:val="nil"/>
        </w:rPr>
        <w:t>Redig</w:t>
      </w:r>
      <w:proofErr w:type="spellEnd"/>
      <w:r w:rsidRPr="00DB629C">
        <w:rPr>
          <w:rFonts w:eastAsia="Lucida Sans Unicode" w:cs="Lucida Sans Unicode"/>
          <w:sz w:val="13"/>
          <w:szCs w:val="13"/>
          <w:bdr w:val="nil"/>
        </w:rPr>
        <w:t xml:space="preserve"> de Campos, 105</w:t>
      </w:r>
    </w:p>
    <w:p w14:paraId="4EB31377" w14:textId="77777777" w:rsidR="00D04B00" w:rsidRPr="00DB629C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DB629C">
        <w:rPr>
          <w:rFonts w:eastAsia="Lucida Sans Unicode" w:cs="Lucida Sans Unicode"/>
          <w:sz w:val="13"/>
          <w:szCs w:val="13"/>
          <w:bdr w:val="nil"/>
        </w:rPr>
        <w:t>Torre A – 04711-904 - São Paulo – SP Brasil</w:t>
      </w:r>
    </w:p>
    <w:p w14:paraId="46FE91E0" w14:textId="77777777" w:rsidR="00D04B00" w:rsidRPr="00DB629C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2F2F0974" w14:textId="77777777" w:rsidR="00D04B00" w:rsidRPr="00DB629C" w:rsidRDefault="005F150A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hyperlink r:id="rId11" w:history="1">
        <w:r w:rsidR="002B49D6" w:rsidRPr="00DB629C">
          <w:rPr>
            <w:rFonts w:eastAsia="Lucida Sans Unicode" w:cs="Lucida Sans Unicode"/>
            <w:sz w:val="13"/>
            <w:szCs w:val="13"/>
            <w:bdr w:val="nil"/>
          </w:rPr>
          <w:t>www.evonik.com.br</w:t>
        </w:r>
      </w:hyperlink>
    </w:p>
    <w:p w14:paraId="3A8A8121" w14:textId="77777777" w:rsidR="00D04B00" w:rsidRPr="00DB629C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6E88AE98" w14:textId="77777777" w:rsidR="00D04B00" w:rsidRPr="00DB629C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0C9EF4BC" w14:textId="77777777" w:rsidR="00D04B00" w:rsidRPr="00DB629C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DB629C">
        <w:rPr>
          <w:rFonts w:eastAsia="Lucida Sans Unicode" w:cs="Lucida Sans Unicode"/>
          <w:sz w:val="13"/>
          <w:szCs w:val="13"/>
          <w:bdr w:val="nil"/>
        </w:rPr>
        <w:t>facebook.com/Evonik</w:t>
      </w:r>
    </w:p>
    <w:p w14:paraId="491F78FC" w14:textId="77777777" w:rsidR="00D04B00" w:rsidRPr="00DB629C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DB629C">
        <w:rPr>
          <w:rFonts w:eastAsia="Lucida Sans Unicode" w:cs="Lucida Sans Unicode"/>
          <w:sz w:val="13"/>
          <w:szCs w:val="13"/>
          <w:bdr w:val="nil"/>
        </w:rPr>
        <w:t>instagram.com/</w:t>
      </w:r>
      <w:proofErr w:type="spellStart"/>
      <w:r w:rsidRPr="00DB629C">
        <w:rPr>
          <w:rFonts w:eastAsia="Lucida Sans Unicode" w:cs="Lucida Sans Unicode"/>
          <w:sz w:val="13"/>
          <w:szCs w:val="13"/>
          <w:bdr w:val="nil"/>
        </w:rPr>
        <w:t>Evonik.Brasil</w:t>
      </w:r>
      <w:proofErr w:type="spellEnd"/>
    </w:p>
    <w:p w14:paraId="57712739" w14:textId="77777777" w:rsidR="00D04B00" w:rsidRPr="00DB629C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DB629C">
        <w:rPr>
          <w:rFonts w:eastAsia="Lucida Sans Unicode" w:cs="Lucida Sans Unicode"/>
          <w:sz w:val="13"/>
          <w:szCs w:val="13"/>
          <w:bdr w:val="nil"/>
        </w:rPr>
        <w:t>youtube.com/</w:t>
      </w:r>
      <w:proofErr w:type="spellStart"/>
      <w:r w:rsidRPr="00DB629C">
        <w:rPr>
          <w:rFonts w:eastAsia="Lucida Sans Unicode" w:cs="Lucida Sans Unicode"/>
          <w:sz w:val="13"/>
          <w:szCs w:val="13"/>
          <w:bdr w:val="nil"/>
        </w:rPr>
        <w:t>EvonikIndustries</w:t>
      </w:r>
      <w:proofErr w:type="spellEnd"/>
    </w:p>
    <w:p w14:paraId="2AFAA115" w14:textId="77777777" w:rsidR="00D04B00" w:rsidRPr="007D61AF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en-US"/>
        </w:rPr>
      </w:pPr>
      <w:r w:rsidRPr="007D61AF">
        <w:rPr>
          <w:rFonts w:eastAsia="Lucida Sans Unicode" w:cs="Lucida Sans Unicode"/>
          <w:sz w:val="13"/>
          <w:szCs w:val="13"/>
          <w:bdr w:val="nil"/>
          <w:lang w:val="en-US"/>
        </w:rPr>
        <w:t>linkedin.com/company/Evonik</w:t>
      </w:r>
    </w:p>
    <w:p w14:paraId="6C026144" w14:textId="77777777" w:rsidR="00D04B00" w:rsidRPr="007D61AF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en-US"/>
        </w:rPr>
      </w:pPr>
      <w:r w:rsidRPr="007D61AF">
        <w:rPr>
          <w:rFonts w:eastAsia="Lucida Sans Unicode" w:cs="Lucida Sans Unicode"/>
          <w:sz w:val="13"/>
          <w:szCs w:val="13"/>
          <w:bdr w:val="nil"/>
          <w:lang w:val="en-US"/>
        </w:rPr>
        <w:t>twitter.com/</w:t>
      </w:r>
      <w:proofErr w:type="spellStart"/>
      <w:r w:rsidRPr="007D61AF">
        <w:rPr>
          <w:rFonts w:eastAsia="Lucida Sans Unicode" w:cs="Lucida Sans Unicode"/>
          <w:sz w:val="13"/>
          <w:szCs w:val="13"/>
          <w:bdr w:val="nil"/>
          <w:lang w:val="en-US"/>
        </w:rPr>
        <w:t>Evonik_BR</w:t>
      </w:r>
      <w:proofErr w:type="spellEnd"/>
    </w:p>
    <w:p w14:paraId="15159734" w14:textId="63C2DE35" w:rsidR="00237DB0" w:rsidRPr="007D61AF" w:rsidRDefault="00DA21F3" w:rsidP="00FF4E14">
      <w:pPr>
        <w:rPr>
          <w:rFonts w:cs="Arial"/>
          <w:b/>
          <w:bCs/>
          <w:strike/>
          <w:color w:val="0070C0"/>
          <w:kern w:val="28"/>
          <w:sz w:val="28"/>
          <w:szCs w:val="28"/>
        </w:rPr>
      </w:pPr>
      <w:r w:rsidRPr="00293ECA">
        <w:rPr>
          <w:rFonts w:cs="Arial"/>
          <w:b/>
          <w:bCs/>
          <w:kern w:val="28"/>
          <w:sz w:val="28"/>
          <w:szCs w:val="28"/>
        </w:rPr>
        <w:t>Evonik adquire a Botanica, empresa pioneira em extratos vegetais sustentáveis</w:t>
      </w:r>
    </w:p>
    <w:p w14:paraId="107F553C" w14:textId="77777777" w:rsidR="003B7016" w:rsidRPr="00293ECA" w:rsidRDefault="003B7016" w:rsidP="00237DB0">
      <w:pPr>
        <w:rPr>
          <w:rFonts w:cs="Arial"/>
          <w:b/>
          <w:bCs/>
          <w:kern w:val="28"/>
          <w:sz w:val="28"/>
          <w:szCs w:val="28"/>
        </w:rPr>
      </w:pPr>
    </w:p>
    <w:p w14:paraId="2E64DEED" w14:textId="22642B3C" w:rsidR="003B7016" w:rsidRPr="00DB629C" w:rsidRDefault="00237DB0" w:rsidP="00FF4E14">
      <w:pPr>
        <w:tabs>
          <w:tab w:val="left" w:pos="284"/>
        </w:tabs>
        <w:ind w:left="284" w:hanging="284"/>
        <w:rPr>
          <w:rFonts w:cs="Arial"/>
          <w:kern w:val="28"/>
          <w:sz w:val="24"/>
        </w:rPr>
      </w:pPr>
      <w:r w:rsidRPr="00DB629C">
        <w:rPr>
          <w:rFonts w:cs="Arial"/>
          <w:b/>
          <w:bCs/>
          <w:kern w:val="28"/>
          <w:sz w:val="28"/>
          <w:szCs w:val="28"/>
        </w:rPr>
        <w:t>•</w:t>
      </w:r>
      <w:r w:rsidRPr="00DB629C">
        <w:rPr>
          <w:rFonts w:cs="Arial"/>
          <w:b/>
          <w:bCs/>
          <w:kern w:val="28"/>
          <w:sz w:val="28"/>
          <w:szCs w:val="28"/>
        </w:rPr>
        <w:tab/>
      </w:r>
      <w:r w:rsidR="00FF4E14" w:rsidRPr="00DB629C">
        <w:rPr>
          <w:rFonts w:cs="Arial"/>
          <w:kern w:val="28"/>
          <w:sz w:val="24"/>
        </w:rPr>
        <w:t>Aument</w:t>
      </w:r>
      <w:r w:rsidR="00F9562F">
        <w:rPr>
          <w:rFonts w:cs="Arial"/>
          <w:kern w:val="28"/>
          <w:sz w:val="24"/>
        </w:rPr>
        <w:t>o do</w:t>
      </w:r>
      <w:r w:rsidR="00FF4E14" w:rsidRPr="00DB629C">
        <w:rPr>
          <w:rFonts w:cs="Arial"/>
          <w:kern w:val="28"/>
          <w:sz w:val="24"/>
        </w:rPr>
        <w:t xml:space="preserve"> portfólio de </w:t>
      </w:r>
      <w:r w:rsidR="00FF4E14" w:rsidRPr="00DB629C">
        <w:rPr>
          <w:rFonts w:cs="Arial"/>
          <w:i/>
          <w:iCs/>
          <w:kern w:val="28"/>
          <w:sz w:val="24"/>
        </w:rPr>
        <w:t xml:space="preserve">system </w:t>
      </w:r>
      <w:proofErr w:type="spellStart"/>
      <w:r w:rsidR="00FF4E14" w:rsidRPr="00DB629C">
        <w:rPr>
          <w:rFonts w:cs="Arial"/>
          <w:i/>
          <w:iCs/>
          <w:kern w:val="28"/>
          <w:sz w:val="24"/>
        </w:rPr>
        <w:t>solutions</w:t>
      </w:r>
      <w:proofErr w:type="spellEnd"/>
      <w:r w:rsidR="00FF4E14" w:rsidRPr="00DB629C">
        <w:rPr>
          <w:rFonts w:cs="Arial"/>
          <w:kern w:val="28"/>
          <w:sz w:val="24"/>
        </w:rPr>
        <w:t xml:space="preserve"> </w:t>
      </w:r>
      <w:r w:rsidR="00FC61B5">
        <w:rPr>
          <w:rFonts w:cs="Arial"/>
          <w:kern w:val="28"/>
          <w:sz w:val="24"/>
        </w:rPr>
        <w:t>de</w:t>
      </w:r>
      <w:r w:rsidR="00FC61B5" w:rsidRPr="00DB629C">
        <w:rPr>
          <w:rFonts w:cs="Arial"/>
          <w:kern w:val="28"/>
          <w:sz w:val="24"/>
        </w:rPr>
        <w:t xml:space="preserve"> </w:t>
      </w:r>
      <w:r w:rsidR="00FF4E14" w:rsidRPr="00DB629C">
        <w:rPr>
          <w:rFonts w:cs="Arial"/>
          <w:kern w:val="28"/>
          <w:sz w:val="24"/>
        </w:rPr>
        <w:t>extratos vegetais customizáveis</w:t>
      </w:r>
    </w:p>
    <w:p w14:paraId="6EC9067B" w14:textId="45D38DDE" w:rsidR="003B7016" w:rsidRPr="00DB629C" w:rsidRDefault="003B7016" w:rsidP="00514930">
      <w:pPr>
        <w:tabs>
          <w:tab w:val="left" w:pos="284"/>
        </w:tabs>
        <w:ind w:left="284" w:hanging="284"/>
        <w:rPr>
          <w:rFonts w:cs="Arial"/>
          <w:kern w:val="28"/>
          <w:sz w:val="24"/>
        </w:rPr>
      </w:pPr>
      <w:r w:rsidRPr="00DB629C">
        <w:rPr>
          <w:rFonts w:cs="Arial"/>
          <w:kern w:val="28"/>
          <w:sz w:val="24"/>
        </w:rPr>
        <w:t>•</w:t>
      </w:r>
      <w:r w:rsidRPr="00DB629C">
        <w:rPr>
          <w:rFonts w:cs="Arial"/>
          <w:kern w:val="28"/>
          <w:sz w:val="24"/>
        </w:rPr>
        <w:tab/>
      </w:r>
      <w:r w:rsidR="005F0D34" w:rsidRPr="00DB629C">
        <w:rPr>
          <w:rFonts w:cs="Arial"/>
          <w:kern w:val="28"/>
          <w:sz w:val="24"/>
        </w:rPr>
        <w:t>Aproveita</w:t>
      </w:r>
      <w:r w:rsidR="009D0893" w:rsidRPr="00DB629C">
        <w:rPr>
          <w:rFonts w:cs="Arial"/>
          <w:kern w:val="28"/>
          <w:sz w:val="24"/>
        </w:rPr>
        <w:t>mento d</w:t>
      </w:r>
      <w:r w:rsidR="005F0D34" w:rsidRPr="00DB629C">
        <w:rPr>
          <w:rFonts w:cs="Arial"/>
          <w:kern w:val="28"/>
          <w:sz w:val="24"/>
        </w:rPr>
        <w:t xml:space="preserve">as sinergias entre as aquisições recentes para </w:t>
      </w:r>
      <w:r w:rsidR="009D0893" w:rsidRPr="00DB629C">
        <w:rPr>
          <w:rFonts w:cs="Arial"/>
          <w:kern w:val="28"/>
          <w:sz w:val="24"/>
        </w:rPr>
        <w:t xml:space="preserve">permitir à Care Solutions a liderança </w:t>
      </w:r>
      <w:r w:rsidR="00514930" w:rsidRPr="00DB629C">
        <w:rPr>
          <w:rFonts w:cs="Arial"/>
          <w:kern w:val="28"/>
          <w:sz w:val="24"/>
        </w:rPr>
        <w:t>no fornecimento de ativos</w:t>
      </w:r>
    </w:p>
    <w:p w14:paraId="7B29BD2C" w14:textId="5FF645BA" w:rsidR="00237DB0" w:rsidRPr="00DB629C" w:rsidRDefault="003B7016" w:rsidP="00247AB8">
      <w:pPr>
        <w:tabs>
          <w:tab w:val="left" w:pos="284"/>
        </w:tabs>
        <w:ind w:left="284" w:hanging="284"/>
        <w:rPr>
          <w:rFonts w:cs="Arial"/>
          <w:kern w:val="28"/>
          <w:sz w:val="24"/>
        </w:rPr>
      </w:pPr>
      <w:r w:rsidRPr="00DB629C">
        <w:rPr>
          <w:rFonts w:cs="Arial"/>
          <w:kern w:val="28"/>
          <w:sz w:val="24"/>
        </w:rPr>
        <w:t>•</w:t>
      </w:r>
      <w:r w:rsidRPr="00DB629C">
        <w:rPr>
          <w:rFonts w:cs="Arial"/>
          <w:kern w:val="28"/>
          <w:sz w:val="24"/>
        </w:rPr>
        <w:tab/>
      </w:r>
      <w:r w:rsidR="00514930" w:rsidRPr="00DB629C">
        <w:rPr>
          <w:rFonts w:cs="Arial"/>
          <w:kern w:val="28"/>
          <w:sz w:val="24"/>
        </w:rPr>
        <w:t>Reforç</w:t>
      </w:r>
      <w:r w:rsidR="00F9562F">
        <w:rPr>
          <w:rFonts w:cs="Arial"/>
          <w:kern w:val="28"/>
          <w:sz w:val="24"/>
        </w:rPr>
        <w:t>o da</w:t>
      </w:r>
      <w:r w:rsidR="00514930" w:rsidRPr="00DB629C">
        <w:rPr>
          <w:rFonts w:cs="Arial"/>
          <w:kern w:val="28"/>
          <w:sz w:val="24"/>
        </w:rPr>
        <w:t xml:space="preserve"> posição como parceiro </w:t>
      </w:r>
      <w:r w:rsidR="00247AB8" w:rsidRPr="00DB629C">
        <w:rPr>
          <w:rFonts w:cs="Arial"/>
          <w:kern w:val="28"/>
          <w:sz w:val="24"/>
        </w:rPr>
        <w:t>de especialidades sustentáveis</w:t>
      </w:r>
    </w:p>
    <w:p w14:paraId="0B4B37AD" w14:textId="77777777" w:rsidR="00237DB0" w:rsidRPr="00DB629C" w:rsidRDefault="00237DB0" w:rsidP="00237DB0">
      <w:pPr>
        <w:rPr>
          <w:rFonts w:cs="Arial"/>
          <w:kern w:val="28"/>
          <w:sz w:val="28"/>
          <w:szCs w:val="28"/>
        </w:rPr>
      </w:pPr>
    </w:p>
    <w:p w14:paraId="5FA39088" w14:textId="77777777" w:rsidR="00237DB0" w:rsidRPr="00DB629C" w:rsidRDefault="00237DB0" w:rsidP="00237DB0">
      <w:pPr>
        <w:rPr>
          <w:rFonts w:cs="Arial"/>
          <w:b/>
          <w:bCs/>
          <w:kern w:val="28"/>
          <w:sz w:val="28"/>
          <w:szCs w:val="28"/>
        </w:rPr>
      </w:pPr>
    </w:p>
    <w:p w14:paraId="20ECA373" w14:textId="05DDE6BC" w:rsidR="00237DB0" w:rsidRPr="00293ECA" w:rsidRDefault="00247AB8" w:rsidP="00247AB8">
      <w:pPr>
        <w:rPr>
          <w:rFonts w:cs="Arial"/>
          <w:kern w:val="28"/>
          <w:szCs w:val="22"/>
        </w:rPr>
      </w:pPr>
      <w:r w:rsidRPr="00293ECA">
        <w:rPr>
          <w:rFonts w:cs="Arial"/>
          <w:kern w:val="28"/>
          <w:szCs w:val="22"/>
        </w:rPr>
        <w:t xml:space="preserve">A Evonik firmou acordo para a compra da empresa suíça produtora de extratos vegetais Botanica, com conclusão </w:t>
      </w:r>
      <w:r w:rsidR="00F9562F" w:rsidRPr="00293ECA">
        <w:rPr>
          <w:rFonts w:cs="Arial"/>
          <w:kern w:val="28"/>
          <w:szCs w:val="22"/>
        </w:rPr>
        <w:t xml:space="preserve">do processo de aquisição </w:t>
      </w:r>
      <w:r w:rsidRPr="00293ECA">
        <w:rPr>
          <w:rFonts w:cs="Arial"/>
          <w:kern w:val="28"/>
          <w:szCs w:val="22"/>
        </w:rPr>
        <w:t>prevista para novembro.</w:t>
      </w:r>
      <w:r w:rsidR="003B7016" w:rsidRPr="00293ECA">
        <w:rPr>
          <w:rFonts w:cs="Arial"/>
          <w:kern w:val="28"/>
          <w:szCs w:val="22"/>
        </w:rPr>
        <w:t xml:space="preserve"> </w:t>
      </w:r>
      <w:r w:rsidRPr="00293ECA">
        <w:rPr>
          <w:rFonts w:cs="Arial"/>
          <w:kern w:val="28"/>
          <w:szCs w:val="22"/>
        </w:rPr>
        <w:t>Com presença na Suíça, França e Alemanha, a Botanica lidera o mercado europeu de extratos vegetais sustentáveis.</w:t>
      </w:r>
      <w:r w:rsidR="003B7016" w:rsidRPr="00293ECA">
        <w:rPr>
          <w:rFonts w:cs="Arial"/>
          <w:kern w:val="28"/>
          <w:szCs w:val="22"/>
        </w:rPr>
        <w:t xml:space="preserve"> </w:t>
      </w:r>
      <w:r w:rsidRPr="00293ECA">
        <w:rPr>
          <w:rFonts w:cs="Arial"/>
          <w:kern w:val="28"/>
          <w:szCs w:val="22"/>
        </w:rPr>
        <w:t xml:space="preserve">A empresa será integrada à linha de negócios Care Solutions da divisão de </w:t>
      </w:r>
      <w:proofErr w:type="spellStart"/>
      <w:r w:rsidRPr="00293ECA">
        <w:rPr>
          <w:rFonts w:cs="Arial"/>
          <w:kern w:val="28"/>
          <w:szCs w:val="22"/>
        </w:rPr>
        <w:t>Nutrition</w:t>
      </w:r>
      <w:proofErr w:type="spellEnd"/>
      <w:r w:rsidRPr="00293ECA">
        <w:rPr>
          <w:rFonts w:cs="Arial"/>
          <w:kern w:val="28"/>
          <w:szCs w:val="22"/>
        </w:rPr>
        <w:t xml:space="preserve"> &amp; </w:t>
      </w:r>
      <w:proofErr w:type="spellStart"/>
      <w:r w:rsidRPr="00293ECA">
        <w:rPr>
          <w:rFonts w:cs="Arial"/>
          <w:kern w:val="28"/>
          <w:szCs w:val="22"/>
        </w:rPr>
        <w:t>Care</w:t>
      </w:r>
      <w:proofErr w:type="spellEnd"/>
      <w:r w:rsidRPr="00293ECA">
        <w:rPr>
          <w:rFonts w:cs="Arial"/>
          <w:kern w:val="28"/>
          <w:szCs w:val="22"/>
        </w:rPr>
        <w:t xml:space="preserve"> </w:t>
      </w:r>
      <w:r w:rsidR="00FC61B5">
        <w:rPr>
          <w:rFonts w:cs="Arial"/>
          <w:kern w:val="28"/>
          <w:szCs w:val="22"/>
        </w:rPr>
        <w:t xml:space="preserve">de </w:t>
      </w:r>
      <w:proofErr w:type="spellStart"/>
      <w:r w:rsidR="00FC61B5" w:rsidRPr="00803718">
        <w:rPr>
          <w:rFonts w:cs="Arial"/>
          <w:i/>
          <w:iCs/>
          <w:kern w:val="28"/>
          <w:szCs w:val="22"/>
        </w:rPr>
        <w:t>life</w:t>
      </w:r>
      <w:proofErr w:type="spellEnd"/>
      <w:r w:rsidR="00FC61B5" w:rsidRPr="00803718">
        <w:rPr>
          <w:rFonts w:cs="Arial"/>
          <w:i/>
          <w:iCs/>
          <w:kern w:val="28"/>
          <w:szCs w:val="22"/>
        </w:rPr>
        <w:t xml:space="preserve"> </w:t>
      </w:r>
      <w:proofErr w:type="spellStart"/>
      <w:r w:rsidR="00FC61B5" w:rsidRPr="00803718">
        <w:rPr>
          <w:rFonts w:cs="Arial"/>
          <w:i/>
          <w:iCs/>
          <w:kern w:val="28"/>
          <w:szCs w:val="22"/>
        </w:rPr>
        <w:t>sciences</w:t>
      </w:r>
      <w:proofErr w:type="spellEnd"/>
      <w:r w:rsidR="00FC61B5">
        <w:rPr>
          <w:rFonts w:cs="Arial"/>
          <w:kern w:val="28"/>
          <w:szCs w:val="22"/>
        </w:rPr>
        <w:t xml:space="preserve"> </w:t>
      </w:r>
      <w:r w:rsidRPr="00293ECA">
        <w:rPr>
          <w:rFonts w:cs="Arial"/>
          <w:kern w:val="28"/>
          <w:szCs w:val="22"/>
        </w:rPr>
        <w:t>da Evonik.</w:t>
      </w:r>
      <w:r w:rsidR="003E76F8" w:rsidRPr="00293ECA">
        <w:rPr>
          <w:rFonts w:cs="Arial"/>
          <w:kern w:val="28"/>
          <w:szCs w:val="22"/>
        </w:rPr>
        <w:t xml:space="preserve"> </w:t>
      </w:r>
    </w:p>
    <w:p w14:paraId="314737CA" w14:textId="77777777" w:rsidR="00237DB0" w:rsidRPr="00293ECA" w:rsidRDefault="00237DB0" w:rsidP="00237DB0">
      <w:pPr>
        <w:rPr>
          <w:rFonts w:cs="Arial"/>
          <w:kern w:val="28"/>
          <w:szCs w:val="22"/>
        </w:rPr>
      </w:pPr>
    </w:p>
    <w:p w14:paraId="1433FF07" w14:textId="14B758FD" w:rsidR="00237DB0" w:rsidRPr="00293ECA" w:rsidRDefault="00247AB8" w:rsidP="008B00EF">
      <w:pPr>
        <w:rPr>
          <w:rFonts w:cs="Arial"/>
          <w:kern w:val="28"/>
          <w:szCs w:val="22"/>
        </w:rPr>
      </w:pPr>
      <w:r w:rsidRPr="00293ECA">
        <w:rPr>
          <w:rFonts w:cs="Arial"/>
          <w:kern w:val="28"/>
          <w:szCs w:val="22"/>
        </w:rPr>
        <w:t>A aquisição da Botanica representa o próximo passo lógico da linha de negócios Care Solutions em sua transformação para se tornar a principal parceira da indústria de cuidados pessoais no fornecimento de ativos.</w:t>
      </w:r>
      <w:r w:rsidR="003B7016" w:rsidRPr="00293ECA">
        <w:rPr>
          <w:rFonts w:cs="Arial"/>
          <w:kern w:val="28"/>
          <w:szCs w:val="22"/>
        </w:rPr>
        <w:t xml:space="preserve"> </w:t>
      </w:r>
      <w:r w:rsidR="008B00EF" w:rsidRPr="00293ECA">
        <w:rPr>
          <w:rFonts w:cs="Arial"/>
          <w:kern w:val="28"/>
          <w:szCs w:val="22"/>
        </w:rPr>
        <w:t xml:space="preserve">As aquisições recentes incluem a empresa de sistemas de liberação </w:t>
      </w:r>
      <w:r w:rsidR="00FC61B5">
        <w:rPr>
          <w:rFonts w:cs="Arial"/>
          <w:kern w:val="28"/>
          <w:szCs w:val="22"/>
        </w:rPr>
        <w:t>de cosméticos</w:t>
      </w:r>
      <w:r w:rsidR="008B00EF" w:rsidRPr="00293ECA">
        <w:rPr>
          <w:rFonts w:cs="Arial"/>
          <w:kern w:val="28"/>
          <w:szCs w:val="22"/>
        </w:rPr>
        <w:t xml:space="preserve"> </w:t>
      </w:r>
      <w:proofErr w:type="spellStart"/>
      <w:r w:rsidR="008B00EF" w:rsidRPr="00293ECA">
        <w:rPr>
          <w:rFonts w:cs="Arial"/>
          <w:kern w:val="28"/>
          <w:szCs w:val="22"/>
        </w:rPr>
        <w:t>Infinitec</w:t>
      </w:r>
      <w:proofErr w:type="spellEnd"/>
      <w:r w:rsidR="008B00EF" w:rsidRPr="00293ECA">
        <w:rPr>
          <w:rFonts w:cs="Arial"/>
          <w:kern w:val="28"/>
          <w:szCs w:val="22"/>
        </w:rPr>
        <w:t xml:space="preserve"> </w:t>
      </w:r>
      <w:proofErr w:type="spellStart"/>
      <w:r w:rsidR="008B00EF" w:rsidRPr="00293ECA">
        <w:rPr>
          <w:rFonts w:cs="Arial"/>
          <w:kern w:val="28"/>
          <w:szCs w:val="22"/>
        </w:rPr>
        <w:t>Activos</w:t>
      </w:r>
      <w:proofErr w:type="spellEnd"/>
      <w:r w:rsidR="008B00EF" w:rsidRPr="00293ECA">
        <w:rPr>
          <w:rFonts w:cs="Arial"/>
          <w:kern w:val="28"/>
          <w:szCs w:val="22"/>
        </w:rPr>
        <w:t xml:space="preserve"> (2021), a empresa de biotecnologia </w:t>
      </w:r>
      <w:proofErr w:type="spellStart"/>
      <w:r w:rsidR="008B00EF" w:rsidRPr="00293ECA">
        <w:rPr>
          <w:rFonts w:cs="Arial"/>
          <w:kern w:val="28"/>
          <w:szCs w:val="22"/>
        </w:rPr>
        <w:t>innoHealth</w:t>
      </w:r>
      <w:proofErr w:type="spellEnd"/>
      <w:r w:rsidR="008B00EF" w:rsidRPr="00293ECA">
        <w:rPr>
          <w:rFonts w:cs="Arial"/>
          <w:kern w:val="28"/>
          <w:szCs w:val="22"/>
        </w:rPr>
        <w:t xml:space="preserve"> (2020), a </w:t>
      </w:r>
      <w:proofErr w:type="spellStart"/>
      <w:r w:rsidR="008B00EF" w:rsidRPr="00293ECA">
        <w:rPr>
          <w:rFonts w:cs="Arial"/>
          <w:kern w:val="28"/>
          <w:szCs w:val="22"/>
        </w:rPr>
        <w:t>Wilshire</w:t>
      </w:r>
      <w:proofErr w:type="spellEnd"/>
      <w:r w:rsidR="008B00EF" w:rsidRPr="00293ECA">
        <w:rPr>
          <w:rFonts w:cs="Arial"/>
          <w:kern w:val="28"/>
          <w:szCs w:val="22"/>
        </w:rPr>
        <w:t xml:space="preserve"> Technologies (2020) e a ALKION </w:t>
      </w:r>
      <w:proofErr w:type="spellStart"/>
      <w:r w:rsidR="008B00EF" w:rsidRPr="00293ECA">
        <w:rPr>
          <w:rFonts w:cs="Arial"/>
          <w:kern w:val="28"/>
          <w:szCs w:val="22"/>
        </w:rPr>
        <w:t>Biopharma</w:t>
      </w:r>
      <w:proofErr w:type="spellEnd"/>
      <w:r w:rsidR="008B00EF" w:rsidRPr="00293ECA">
        <w:rPr>
          <w:rFonts w:cs="Arial"/>
          <w:kern w:val="28"/>
          <w:szCs w:val="22"/>
        </w:rPr>
        <w:t xml:space="preserve"> (2016).</w:t>
      </w:r>
      <w:r w:rsidR="003B7016" w:rsidRPr="00293ECA">
        <w:rPr>
          <w:rFonts w:cs="Arial"/>
          <w:kern w:val="28"/>
          <w:szCs w:val="22"/>
        </w:rPr>
        <w:t xml:space="preserve"> </w:t>
      </w:r>
      <w:r w:rsidR="008B00EF" w:rsidRPr="00293ECA">
        <w:rPr>
          <w:rFonts w:cs="Arial"/>
          <w:kern w:val="28"/>
          <w:szCs w:val="22"/>
        </w:rPr>
        <w:t>Ao aproveitar as sinergias entre essas plataformas tecnológicas sólidas e complementares, a Evonik amplia todo o seu portfólio de produtos, abre novos mercados, acelera o seu crescimento e cria um valor significativo para a empresa.</w:t>
      </w:r>
    </w:p>
    <w:p w14:paraId="29CB5D53" w14:textId="77777777" w:rsidR="00237DB0" w:rsidRPr="00293ECA" w:rsidRDefault="00237DB0" w:rsidP="00237DB0">
      <w:pPr>
        <w:rPr>
          <w:rFonts w:cs="Arial"/>
          <w:kern w:val="28"/>
          <w:szCs w:val="22"/>
        </w:rPr>
      </w:pPr>
    </w:p>
    <w:p w14:paraId="5D75F20F" w14:textId="1E605DB4" w:rsidR="00C03508" w:rsidRPr="00293ECA" w:rsidRDefault="008B00EF" w:rsidP="004D68C9">
      <w:pPr>
        <w:rPr>
          <w:rFonts w:cs="Arial"/>
          <w:kern w:val="28"/>
          <w:szCs w:val="22"/>
        </w:rPr>
      </w:pPr>
      <w:r w:rsidRPr="00293ECA">
        <w:rPr>
          <w:rFonts w:cs="Arial"/>
          <w:kern w:val="28"/>
          <w:szCs w:val="22"/>
        </w:rPr>
        <w:t xml:space="preserve">Tendo como base o know-how e a experiência em extração da Botanica, a Evonik </w:t>
      </w:r>
      <w:r w:rsidR="000C6434" w:rsidRPr="00293ECA">
        <w:rPr>
          <w:rFonts w:cs="Arial"/>
          <w:kern w:val="28"/>
          <w:szCs w:val="22"/>
        </w:rPr>
        <w:t>desenvolverá</w:t>
      </w:r>
      <w:r w:rsidRPr="00293ECA">
        <w:rPr>
          <w:rFonts w:cs="Arial"/>
          <w:kern w:val="28"/>
          <w:szCs w:val="22"/>
        </w:rPr>
        <w:t xml:space="preserve"> uma </w:t>
      </w:r>
      <w:r w:rsidR="000C6434" w:rsidRPr="00293ECA">
        <w:rPr>
          <w:rFonts w:cs="Arial"/>
          <w:kern w:val="28"/>
          <w:szCs w:val="22"/>
        </w:rPr>
        <w:t>grande</w:t>
      </w:r>
      <w:r w:rsidRPr="00293ECA">
        <w:rPr>
          <w:rFonts w:cs="Arial"/>
          <w:kern w:val="28"/>
          <w:szCs w:val="22"/>
        </w:rPr>
        <w:t xml:space="preserve"> variedade de extratos sustentáveis a fim de reforçar o seu amplo portfólio de ativos cosméticos.</w:t>
      </w:r>
      <w:r w:rsidR="00C03508" w:rsidRPr="00293ECA">
        <w:rPr>
          <w:rFonts w:cs="Arial"/>
          <w:kern w:val="28"/>
          <w:szCs w:val="22"/>
        </w:rPr>
        <w:t xml:space="preserve"> </w:t>
      </w:r>
      <w:r w:rsidRPr="00293ECA">
        <w:rPr>
          <w:rFonts w:cs="Arial"/>
          <w:kern w:val="28"/>
          <w:szCs w:val="22"/>
        </w:rPr>
        <w:t xml:space="preserve">A Evonik </w:t>
      </w:r>
      <w:r w:rsidR="00AC55C5" w:rsidRPr="00293ECA">
        <w:rPr>
          <w:rFonts w:cs="Arial"/>
          <w:kern w:val="28"/>
          <w:szCs w:val="22"/>
        </w:rPr>
        <w:t>deverá assumir a lider</w:t>
      </w:r>
      <w:r w:rsidR="0092365F" w:rsidRPr="00293ECA">
        <w:rPr>
          <w:rFonts w:cs="Arial"/>
          <w:kern w:val="28"/>
          <w:szCs w:val="22"/>
        </w:rPr>
        <w:t>a</w:t>
      </w:r>
      <w:r w:rsidR="00AC55C5" w:rsidRPr="00293ECA">
        <w:rPr>
          <w:rFonts w:cs="Arial"/>
          <w:kern w:val="28"/>
          <w:szCs w:val="22"/>
        </w:rPr>
        <w:t xml:space="preserve">nça do </w:t>
      </w:r>
      <w:r w:rsidRPr="00293ECA">
        <w:rPr>
          <w:rFonts w:cs="Arial"/>
          <w:kern w:val="28"/>
          <w:szCs w:val="22"/>
        </w:rPr>
        <w:t>mercado de ingredientes ativos, constituído 40-50% por produtos de origem vegetal.</w:t>
      </w:r>
      <w:r w:rsidR="00C03508" w:rsidRPr="00293ECA">
        <w:rPr>
          <w:rFonts w:cs="Arial"/>
          <w:kern w:val="28"/>
          <w:szCs w:val="22"/>
        </w:rPr>
        <w:t xml:space="preserve"> </w:t>
      </w:r>
      <w:r w:rsidR="00AC55C5" w:rsidRPr="00293ECA">
        <w:rPr>
          <w:rFonts w:cs="Arial"/>
          <w:kern w:val="28"/>
          <w:szCs w:val="22"/>
        </w:rPr>
        <w:t xml:space="preserve">Além disso, os extratos altamente customizáveis da Botanica vão impulsionar o portfólio </w:t>
      </w:r>
      <w:r w:rsidR="00591EC5">
        <w:rPr>
          <w:rFonts w:cs="Arial"/>
          <w:kern w:val="28"/>
          <w:szCs w:val="22"/>
        </w:rPr>
        <w:t xml:space="preserve">inigualável </w:t>
      </w:r>
      <w:r w:rsidR="00AC55C5" w:rsidRPr="00293ECA">
        <w:rPr>
          <w:rFonts w:cs="Arial"/>
          <w:kern w:val="28"/>
          <w:szCs w:val="22"/>
        </w:rPr>
        <w:t xml:space="preserve">de </w:t>
      </w:r>
      <w:r w:rsidR="00591EC5">
        <w:rPr>
          <w:rFonts w:cs="Arial"/>
          <w:i/>
          <w:iCs/>
          <w:kern w:val="28"/>
          <w:szCs w:val="22"/>
        </w:rPr>
        <w:t xml:space="preserve">system </w:t>
      </w:r>
      <w:proofErr w:type="spellStart"/>
      <w:r w:rsidR="007D61AF">
        <w:rPr>
          <w:rFonts w:cs="Arial"/>
          <w:i/>
          <w:iCs/>
          <w:kern w:val="28"/>
          <w:szCs w:val="22"/>
        </w:rPr>
        <w:t>s</w:t>
      </w:r>
      <w:r w:rsidR="00591EC5">
        <w:rPr>
          <w:rFonts w:cs="Arial"/>
          <w:i/>
          <w:iCs/>
          <w:kern w:val="28"/>
          <w:szCs w:val="22"/>
        </w:rPr>
        <w:t>olutions</w:t>
      </w:r>
      <w:proofErr w:type="spellEnd"/>
      <w:r w:rsidR="00591EC5">
        <w:rPr>
          <w:rFonts w:cs="Arial"/>
          <w:i/>
          <w:iCs/>
          <w:kern w:val="28"/>
          <w:szCs w:val="22"/>
        </w:rPr>
        <w:t xml:space="preserve"> </w:t>
      </w:r>
      <w:r w:rsidR="00AC55C5" w:rsidRPr="00293ECA">
        <w:rPr>
          <w:rFonts w:cs="Arial"/>
          <w:kern w:val="28"/>
          <w:szCs w:val="22"/>
        </w:rPr>
        <w:t>oferecido pela linha de negócios Care Solutions.</w:t>
      </w:r>
      <w:r w:rsidR="00C03508" w:rsidRPr="00293ECA">
        <w:rPr>
          <w:rFonts w:cs="Arial"/>
          <w:kern w:val="28"/>
          <w:szCs w:val="22"/>
        </w:rPr>
        <w:t xml:space="preserve"> </w:t>
      </w:r>
      <w:r w:rsidR="00AC55C5" w:rsidRPr="00293ECA">
        <w:rPr>
          <w:rFonts w:cs="Arial"/>
          <w:kern w:val="28"/>
          <w:szCs w:val="22"/>
        </w:rPr>
        <w:t xml:space="preserve">A </w:t>
      </w:r>
      <w:r w:rsidR="00AC55C5" w:rsidRPr="00293ECA">
        <w:rPr>
          <w:rFonts w:cs="Arial"/>
          <w:kern w:val="28"/>
          <w:szCs w:val="22"/>
        </w:rPr>
        <w:lastRenderedPageBreak/>
        <w:t xml:space="preserve">divisão Nutrition &amp; Care pretende aumentar as vendas de </w:t>
      </w:r>
      <w:r w:rsidR="00767AE4" w:rsidRPr="00293ECA">
        <w:rPr>
          <w:rFonts w:cs="Arial"/>
          <w:i/>
          <w:iCs/>
          <w:kern w:val="28"/>
          <w:szCs w:val="22"/>
        </w:rPr>
        <w:t xml:space="preserve">system </w:t>
      </w:r>
      <w:proofErr w:type="spellStart"/>
      <w:r w:rsidR="00591EC5">
        <w:rPr>
          <w:rFonts w:cs="Arial"/>
          <w:i/>
          <w:iCs/>
          <w:kern w:val="28"/>
          <w:szCs w:val="22"/>
        </w:rPr>
        <w:t>s</w:t>
      </w:r>
      <w:r w:rsidR="00767AE4" w:rsidRPr="00293ECA">
        <w:rPr>
          <w:rFonts w:cs="Arial"/>
          <w:i/>
          <w:iCs/>
          <w:kern w:val="28"/>
          <w:szCs w:val="22"/>
        </w:rPr>
        <w:t>olutions</w:t>
      </w:r>
      <w:proofErr w:type="spellEnd"/>
      <w:r w:rsidR="00AC55C5" w:rsidRPr="00293ECA">
        <w:rPr>
          <w:rFonts w:cs="Arial"/>
          <w:kern w:val="28"/>
          <w:szCs w:val="22"/>
        </w:rPr>
        <w:t xml:space="preserve"> dos 20% atuais para mais de 50% até 2030.</w:t>
      </w:r>
    </w:p>
    <w:p w14:paraId="0B738D1D" w14:textId="77777777" w:rsidR="00237DB0" w:rsidRPr="00293ECA" w:rsidRDefault="00237DB0" w:rsidP="00237DB0">
      <w:pPr>
        <w:rPr>
          <w:rFonts w:cs="Arial"/>
          <w:kern w:val="28"/>
          <w:szCs w:val="22"/>
        </w:rPr>
      </w:pPr>
    </w:p>
    <w:p w14:paraId="6AF9435C" w14:textId="49F4CEE7" w:rsidR="00237DB0" w:rsidRPr="00293ECA" w:rsidRDefault="004D68C9" w:rsidP="004D68C9">
      <w:pPr>
        <w:rPr>
          <w:rFonts w:cs="Arial"/>
          <w:kern w:val="28"/>
          <w:szCs w:val="22"/>
        </w:rPr>
      </w:pPr>
      <w:r w:rsidRPr="00293ECA">
        <w:rPr>
          <w:rFonts w:cs="Arial"/>
          <w:kern w:val="28"/>
          <w:szCs w:val="22"/>
        </w:rPr>
        <w:t xml:space="preserve">“A excepcional posição da Botanica em soluções customizadas, </w:t>
      </w:r>
      <w:r w:rsidR="00FA6E96">
        <w:rPr>
          <w:rFonts w:cs="Arial"/>
          <w:kern w:val="28"/>
          <w:szCs w:val="22"/>
        </w:rPr>
        <w:t xml:space="preserve">produção e </w:t>
      </w:r>
      <w:r w:rsidRPr="00293ECA">
        <w:rPr>
          <w:rFonts w:cs="Arial"/>
          <w:kern w:val="28"/>
          <w:szCs w:val="22"/>
        </w:rPr>
        <w:t xml:space="preserve">obtenção de matérias-primas sustentáveis se alinha perfeitamente com o nosso objetivo de ser o parceiro </w:t>
      </w:r>
      <w:r w:rsidR="00FA6E96">
        <w:rPr>
          <w:rFonts w:cs="Arial"/>
          <w:kern w:val="28"/>
          <w:szCs w:val="22"/>
        </w:rPr>
        <w:t>idea</w:t>
      </w:r>
      <w:r w:rsidRPr="00293ECA">
        <w:rPr>
          <w:rFonts w:cs="Arial"/>
          <w:kern w:val="28"/>
          <w:szCs w:val="22"/>
        </w:rPr>
        <w:t xml:space="preserve">l quando se trata de especialidades sustentáveis”, diz Yann d'Hervé, responsável pela linha de negócios </w:t>
      </w:r>
      <w:proofErr w:type="spellStart"/>
      <w:r w:rsidRPr="00293ECA">
        <w:rPr>
          <w:rFonts w:cs="Arial"/>
          <w:kern w:val="28"/>
          <w:szCs w:val="22"/>
        </w:rPr>
        <w:t>Care</w:t>
      </w:r>
      <w:proofErr w:type="spellEnd"/>
      <w:r w:rsidRPr="00293ECA">
        <w:rPr>
          <w:rFonts w:cs="Arial"/>
          <w:kern w:val="28"/>
          <w:szCs w:val="22"/>
        </w:rPr>
        <w:t xml:space="preserve"> </w:t>
      </w:r>
      <w:proofErr w:type="spellStart"/>
      <w:r w:rsidRPr="00293ECA">
        <w:rPr>
          <w:rFonts w:cs="Arial"/>
          <w:kern w:val="28"/>
          <w:szCs w:val="22"/>
        </w:rPr>
        <w:t>Solutions</w:t>
      </w:r>
      <w:proofErr w:type="spellEnd"/>
      <w:r w:rsidRPr="00293ECA">
        <w:rPr>
          <w:rFonts w:cs="Arial"/>
          <w:kern w:val="28"/>
          <w:szCs w:val="22"/>
        </w:rPr>
        <w:t xml:space="preserve"> da Evonik.</w:t>
      </w:r>
    </w:p>
    <w:p w14:paraId="779A189B" w14:textId="30738FEB" w:rsidR="00237DB0" w:rsidRDefault="00237DB0" w:rsidP="00237DB0">
      <w:pPr>
        <w:rPr>
          <w:rFonts w:cs="Arial"/>
          <w:kern w:val="28"/>
          <w:szCs w:val="22"/>
        </w:rPr>
      </w:pPr>
    </w:p>
    <w:p w14:paraId="6DAED9A2" w14:textId="0421D6E3" w:rsidR="00237DB0" w:rsidRPr="00293ECA" w:rsidRDefault="004D68C9" w:rsidP="004D68C9">
      <w:pPr>
        <w:rPr>
          <w:rFonts w:cs="Arial"/>
          <w:kern w:val="28"/>
          <w:szCs w:val="22"/>
        </w:rPr>
      </w:pPr>
      <w:r w:rsidRPr="00293ECA">
        <w:rPr>
          <w:rFonts w:cs="Arial"/>
          <w:kern w:val="28"/>
          <w:szCs w:val="22"/>
        </w:rPr>
        <w:t xml:space="preserve">As práticas sustentáveis e de comércio justo que integram a filosofia da Botanica são renomadas no mundo inteiro. </w:t>
      </w:r>
      <w:r w:rsidR="009D3714" w:rsidRPr="00293ECA">
        <w:rPr>
          <w:rFonts w:cs="Arial"/>
          <w:kern w:val="28"/>
          <w:szCs w:val="22"/>
        </w:rPr>
        <w:t xml:space="preserve"> </w:t>
      </w:r>
      <w:r w:rsidRPr="00293ECA">
        <w:rPr>
          <w:rFonts w:cs="Arial"/>
          <w:kern w:val="28"/>
          <w:szCs w:val="22"/>
        </w:rPr>
        <w:t>Esse perfil ético excepcional corresponde à estratégia da Nutrition &amp; Care de nortear os seus negócios pela sustentabilidade.</w:t>
      </w:r>
    </w:p>
    <w:p w14:paraId="1008330C" w14:textId="77777777" w:rsidR="00803718" w:rsidRPr="00293ECA" w:rsidRDefault="00803718" w:rsidP="00237DB0">
      <w:pPr>
        <w:rPr>
          <w:rFonts w:cs="Arial"/>
          <w:kern w:val="28"/>
          <w:szCs w:val="22"/>
        </w:rPr>
      </w:pPr>
    </w:p>
    <w:p w14:paraId="1E44D6EA" w14:textId="52E21A37" w:rsidR="005222C4" w:rsidRPr="00293ECA" w:rsidRDefault="004D68C9" w:rsidP="004D68C9">
      <w:pPr>
        <w:rPr>
          <w:rFonts w:cs="Arial"/>
          <w:kern w:val="28"/>
          <w:szCs w:val="22"/>
        </w:rPr>
      </w:pPr>
      <w:r w:rsidRPr="00293ECA">
        <w:rPr>
          <w:rFonts w:cs="Arial"/>
          <w:kern w:val="28"/>
          <w:szCs w:val="22"/>
        </w:rPr>
        <w:t>“Encontrar um parceiro forte e com um histórico de sustentabilidade confiável pode ser desafiador.</w:t>
      </w:r>
      <w:r w:rsidR="009D3714" w:rsidRPr="00293ECA">
        <w:rPr>
          <w:rFonts w:cs="Arial"/>
          <w:kern w:val="28"/>
          <w:szCs w:val="22"/>
        </w:rPr>
        <w:t xml:space="preserve"> </w:t>
      </w:r>
      <w:r w:rsidRPr="00293ECA">
        <w:rPr>
          <w:rFonts w:cs="Arial"/>
          <w:kern w:val="28"/>
          <w:szCs w:val="22"/>
        </w:rPr>
        <w:t xml:space="preserve">Com a Evonik, estamos confiantes de que a Botanica poderá continuar operando segundo a nossa filosofia ao mesmo tempo em que disponibilizamos os nossos extratos vegetais de alta qualidade a uma base de clientes mais ampla”, destacou Andreas </w:t>
      </w:r>
      <w:proofErr w:type="spellStart"/>
      <w:r w:rsidRPr="00293ECA">
        <w:rPr>
          <w:rFonts w:cs="Arial"/>
          <w:kern w:val="28"/>
          <w:szCs w:val="22"/>
        </w:rPr>
        <w:t>Wälti</w:t>
      </w:r>
      <w:proofErr w:type="spellEnd"/>
      <w:r w:rsidRPr="00293ECA">
        <w:rPr>
          <w:rFonts w:cs="Arial"/>
          <w:kern w:val="28"/>
          <w:szCs w:val="22"/>
        </w:rPr>
        <w:t xml:space="preserve">, </w:t>
      </w:r>
      <w:proofErr w:type="spellStart"/>
      <w:r w:rsidRPr="00293ECA">
        <w:rPr>
          <w:rFonts w:cs="Arial"/>
          <w:kern w:val="28"/>
          <w:szCs w:val="22"/>
        </w:rPr>
        <w:t>Managing</w:t>
      </w:r>
      <w:proofErr w:type="spellEnd"/>
      <w:r w:rsidRPr="00293ECA">
        <w:rPr>
          <w:rFonts w:cs="Arial"/>
          <w:kern w:val="28"/>
          <w:szCs w:val="22"/>
        </w:rPr>
        <w:t xml:space="preserve"> </w:t>
      </w:r>
      <w:proofErr w:type="spellStart"/>
      <w:r w:rsidRPr="00293ECA">
        <w:rPr>
          <w:rFonts w:cs="Arial"/>
          <w:kern w:val="28"/>
          <w:szCs w:val="22"/>
        </w:rPr>
        <w:t>Director</w:t>
      </w:r>
      <w:proofErr w:type="spellEnd"/>
      <w:r w:rsidRPr="00293ECA">
        <w:rPr>
          <w:rFonts w:cs="Arial"/>
          <w:kern w:val="28"/>
          <w:szCs w:val="22"/>
        </w:rPr>
        <w:t xml:space="preserve"> da </w:t>
      </w:r>
      <w:proofErr w:type="spellStart"/>
      <w:r w:rsidRPr="00293ECA">
        <w:rPr>
          <w:rFonts w:cs="Arial"/>
          <w:kern w:val="28"/>
          <w:szCs w:val="22"/>
        </w:rPr>
        <w:t>Botanica</w:t>
      </w:r>
      <w:proofErr w:type="spellEnd"/>
      <w:r w:rsidRPr="00293ECA">
        <w:rPr>
          <w:rFonts w:cs="Arial"/>
          <w:kern w:val="28"/>
          <w:szCs w:val="22"/>
        </w:rPr>
        <w:t>.</w:t>
      </w:r>
    </w:p>
    <w:p w14:paraId="3DF85706" w14:textId="7B2F4E5A" w:rsidR="00803718" w:rsidRDefault="00803718" w:rsidP="008F39C9">
      <w:pPr>
        <w:rPr>
          <w:rFonts w:cs="Arial"/>
          <w:kern w:val="28"/>
          <w:szCs w:val="22"/>
        </w:rPr>
      </w:pPr>
    </w:p>
    <w:p w14:paraId="60DDD658" w14:textId="77777777" w:rsidR="00803718" w:rsidRPr="00293ECA" w:rsidRDefault="00803718" w:rsidP="008F39C9">
      <w:pPr>
        <w:rPr>
          <w:rFonts w:cs="Arial"/>
          <w:kern w:val="28"/>
          <w:szCs w:val="22"/>
        </w:rPr>
      </w:pPr>
    </w:p>
    <w:p w14:paraId="0F296E8F" w14:textId="213D83F4" w:rsidR="009D3714" w:rsidRPr="00293ECA" w:rsidRDefault="004D68C9" w:rsidP="00DB629C">
      <w:pPr>
        <w:rPr>
          <w:rFonts w:cs="Arial"/>
          <w:kern w:val="28"/>
          <w:szCs w:val="22"/>
        </w:rPr>
      </w:pPr>
      <w:r w:rsidRPr="00293ECA">
        <w:rPr>
          <w:rFonts w:cs="Arial"/>
          <w:kern w:val="28"/>
          <w:szCs w:val="22"/>
        </w:rPr>
        <w:t xml:space="preserve">Fundada em 1998 pela família </w:t>
      </w:r>
      <w:proofErr w:type="spellStart"/>
      <w:r w:rsidRPr="00293ECA">
        <w:rPr>
          <w:rFonts w:cs="Arial"/>
          <w:kern w:val="28"/>
          <w:szCs w:val="22"/>
        </w:rPr>
        <w:t>Wälti</w:t>
      </w:r>
      <w:proofErr w:type="spellEnd"/>
      <w:r w:rsidRPr="00293ECA">
        <w:rPr>
          <w:rFonts w:cs="Arial"/>
          <w:kern w:val="28"/>
          <w:szCs w:val="22"/>
        </w:rPr>
        <w:t xml:space="preserve">, a </w:t>
      </w:r>
      <w:proofErr w:type="spellStart"/>
      <w:r w:rsidRPr="00293ECA">
        <w:rPr>
          <w:rFonts w:cs="Arial"/>
          <w:kern w:val="28"/>
          <w:szCs w:val="22"/>
        </w:rPr>
        <w:t>Botanica</w:t>
      </w:r>
      <w:proofErr w:type="spellEnd"/>
      <w:r w:rsidRPr="00293ECA">
        <w:rPr>
          <w:rFonts w:cs="Arial"/>
          <w:kern w:val="28"/>
          <w:szCs w:val="22"/>
        </w:rPr>
        <w:t xml:space="preserve"> emprega 43 pessoas.</w:t>
      </w:r>
      <w:r w:rsidR="009D3714" w:rsidRPr="00293ECA">
        <w:rPr>
          <w:rFonts w:cs="Arial"/>
          <w:kern w:val="28"/>
          <w:szCs w:val="22"/>
        </w:rPr>
        <w:t xml:space="preserve"> </w:t>
      </w:r>
      <w:r w:rsidRPr="00293ECA">
        <w:rPr>
          <w:rFonts w:cs="Arial"/>
          <w:kern w:val="28"/>
          <w:szCs w:val="22"/>
        </w:rPr>
        <w:t xml:space="preserve">Com um portfólio de mais de 1.000 plantas diferentes disponíveis para extração, a Botanica oferece um nível de expertise e um poder de inovação </w:t>
      </w:r>
      <w:r w:rsidR="00937F17" w:rsidRPr="00293ECA">
        <w:rPr>
          <w:rFonts w:cs="Arial"/>
          <w:kern w:val="28"/>
          <w:szCs w:val="22"/>
        </w:rPr>
        <w:t>sem paralelos</w:t>
      </w:r>
      <w:r w:rsidRPr="00293ECA">
        <w:rPr>
          <w:rFonts w:cs="Arial"/>
          <w:kern w:val="28"/>
          <w:szCs w:val="22"/>
        </w:rPr>
        <w:t xml:space="preserve"> para as formulações de seus clientes.</w:t>
      </w:r>
      <w:r w:rsidR="009D3714" w:rsidRPr="00293ECA">
        <w:rPr>
          <w:rFonts w:cs="Arial"/>
          <w:kern w:val="28"/>
          <w:szCs w:val="22"/>
        </w:rPr>
        <w:t xml:space="preserve"> </w:t>
      </w:r>
      <w:r w:rsidRPr="00293ECA">
        <w:rPr>
          <w:rFonts w:cs="Arial"/>
          <w:kern w:val="28"/>
          <w:szCs w:val="22"/>
        </w:rPr>
        <w:t xml:space="preserve">Os extratos vegetais para formulações cosméticas possuem as certificações </w:t>
      </w:r>
      <w:proofErr w:type="spellStart"/>
      <w:r w:rsidRPr="00293ECA">
        <w:rPr>
          <w:rFonts w:cs="Arial"/>
          <w:kern w:val="28"/>
          <w:szCs w:val="22"/>
        </w:rPr>
        <w:t>Swiss</w:t>
      </w:r>
      <w:proofErr w:type="spellEnd"/>
      <w:r w:rsidRPr="00293ECA">
        <w:rPr>
          <w:rFonts w:cs="Arial"/>
          <w:kern w:val="28"/>
          <w:szCs w:val="22"/>
        </w:rPr>
        <w:t xml:space="preserve"> </w:t>
      </w:r>
      <w:proofErr w:type="spellStart"/>
      <w:r w:rsidRPr="00293ECA">
        <w:rPr>
          <w:rFonts w:cs="Arial"/>
          <w:kern w:val="28"/>
          <w:szCs w:val="22"/>
        </w:rPr>
        <w:t>Organic</w:t>
      </w:r>
      <w:proofErr w:type="spellEnd"/>
      <w:r w:rsidRPr="00293ECA">
        <w:rPr>
          <w:rFonts w:cs="Arial"/>
          <w:kern w:val="28"/>
          <w:szCs w:val="22"/>
        </w:rPr>
        <w:t xml:space="preserve"> </w:t>
      </w:r>
      <w:proofErr w:type="spellStart"/>
      <w:r w:rsidRPr="00293ECA">
        <w:rPr>
          <w:rFonts w:cs="Arial"/>
          <w:kern w:val="28"/>
          <w:szCs w:val="22"/>
        </w:rPr>
        <w:t>Produce</w:t>
      </w:r>
      <w:proofErr w:type="spellEnd"/>
      <w:r w:rsidRPr="00293ECA">
        <w:rPr>
          <w:rFonts w:cs="Arial"/>
          <w:kern w:val="28"/>
          <w:szCs w:val="22"/>
        </w:rPr>
        <w:t xml:space="preserve"> </w:t>
      </w:r>
      <w:proofErr w:type="spellStart"/>
      <w:r w:rsidRPr="00293ECA">
        <w:rPr>
          <w:rFonts w:cs="Arial"/>
          <w:kern w:val="28"/>
          <w:szCs w:val="22"/>
        </w:rPr>
        <w:t>Regulation</w:t>
      </w:r>
      <w:proofErr w:type="spellEnd"/>
      <w:r w:rsidRPr="00293ECA">
        <w:rPr>
          <w:rFonts w:cs="Arial"/>
          <w:kern w:val="28"/>
          <w:szCs w:val="22"/>
        </w:rPr>
        <w:t>, ISO 9001 e o padrão de sustentabilidade CSE, incluindo a norma ISO 14001.</w:t>
      </w:r>
      <w:r w:rsidR="009D3714" w:rsidRPr="00293ECA">
        <w:rPr>
          <w:rFonts w:cs="Arial"/>
          <w:kern w:val="28"/>
          <w:szCs w:val="22"/>
        </w:rPr>
        <w:t xml:space="preserve"> </w:t>
      </w:r>
      <w:r w:rsidRPr="00293ECA">
        <w:rPr>
          <w:rFonts w:cs="Arial"/>
          <w:kern w:val="28"/>
          <w:szCs w:val="22"/>
        </w:rPr>
        <w:t xml:space="preserve">Os extratos </w:t>
      </w:r>
      <w:r w:rsidR="00DB629C" w:rsidRPr="00293ECA">
        <w:rPr>
          <w:rFonts w:cs="Arial"/>
          <w:kern w:val="28"/>
          <w:szCs w:val="22"/>
        </w:rPr>
        <w:t>vegetais</w:t>
      </w:r>
      <w:r w:rsidRPr="00293ECA">
        <w:rPr>
          <w:rFonts w:cs="Arial"/>
          <w:kern w:val="28"/>
          <w:szCs w:val="22"/>
        </w:rPr>
        <w:t xml:space="preserve"> </w:t>
      </w:r>
      <w:r w:rsidR="00937F17" w:rsidRPr="00293ECA">
        <w:rPr>
          <w:rFonts w:cs="Arial"/>
          <w:kern w:val="28"/>
          <w:szCs w:val="22"/>
        </w:rPr>
        <w:t xml:space="preserve">chegam ao ponto de poderem ser </w:t>
      </w:r>
      <w:r w:rsidRPr="00293ECA">
        <w:rPr>
          <w:rFonts w:cs="Arial"/>
          <w:kern w:val="28"/>
          <w:szCs w:val="22"/>
        </w:rPr>
        <w:t xml:space="preserve">rastreados até </w:t>
      </w:r>
      <w:r w:rsidR="00567FC0" w:rsidRPr="00293ECA">
        <w:rPr>
          <w:rFonts w:cs="Arial"/>
          <w:kern w:val="28"/>
          <w:szCs w:val="22"/>
        </w:rPr>
        <w:t>a</w:t>
      </w:r>
      <w:r w:rsidRPr="00293ECA">
        <w:rPr>
          <w:rFonts w:cs="Arial"/>
          <w:kern w:val="28"/>
          <w:szCs w:val="22"/>
        </w:rPr>
        <w:t>o seu local de plantio.</w:t>
      </w:r>
    </w:p>
    <w:p w14:paraId="75B81EA4" w14:textId="268FE64F" w:rsidR="00F5203F" w:rsidRDefault="00F5203F" w:rsidP="0032793B"/>
    <w:p w14:paraId="79833146" w14:textId="77777777" w:rsidR="00195337" w:rsidRPr="00293ECA" w:rsidRDefault="00195337" w:rsidP="0032793B"/>
    <w:p w14:paraId="7155A629" w14:textId="77777777" w:rsidR="009F213C" w:rsidRPr="00293ECA" w:rsidRDefault="009F213C" w:rsidP="00E52EFF">
      <w:pPr>
        <w:spacing w:line="220" w:lineRule="exact"/>
        <w:outlineLvl w:val="0"/>
        <w:rPr>
          <w:rFonts w:eastAsia="Lucida Sans Unicode" w:cs="Lucida Sans Unicode"/>
          <w:b/>
          <w:bCs/>
          <w:sz w:val="18"/>
          <w:szCs w:val="18"/>
          <w:bdr w:val="nil"/>
        </w:rPr>
      </w:pPr>
    </w:p>
    <w:p w14:paraId="306EDB38" w14:textId="75363D24" w:rsidR="00E52EFF" w:rsidRPr="00293ECA" w:rsidRDefault="00DB629C" w:rsidP="00E52EFF">
      <w:pPr>
        <w:spacing w:line="220" w:lineRule="exact"/>
        <w:outlineLvl w:val="0"/>
        <w:rPr>
          <w:rFonts w:cs="Lucida Sans Unicode"/>
          <w:b/>
          <w:bCs/>
          <w:sz w:val="18"/>
          <w:szCs w:val="18"/>
        </w:rPr>
      </w:pPr>
      <w:r w:rsidRPr="00293ECA">
        <w:rPr>
          <w:rFonts w:eastAsia="Lucida Sans Unicode" w:cs="Lucida Sans Unicode"/>
          <w:b/>
          <w:bCs/>
          <w:sz w:val="18"/>
          <w:szCs w:val="18"/>
          <w:bdr w:val="nil"/>
        </w:rPr>
        <w:t>Informações da Empresa</w:t>
      </w:r>
      <w:r w:rsidR="00E52EFF" w:rsidRPr="00293ECA">
        <w:rPr>
          <w:rFonts w:eastAsia="Lucida Sans Unicode" w:cs="Lucida Sans Unicode"/>
          <w:b/>
          <w:bCs/>
          <w:sz w:val="18"/>
          <w:szCs w:val="18"/>
          <w:bdr w:val="nil"/>
        </w:rPr>
        <w:t xml:space="preserve"> </w:t>
      </w:r>
    </w:p>
    <w:p w14:paraId="27DCBB6D" w14:textId="01D71924" w:rsidR="00E52EFF" w:rsidRPr="00DB629C" w:rsidRDefault="00E52EFF" w:rsidP="00E52EFF">
      <w:pPr>
        <w:spacing w:line="220" w:lineRule="exact"/>
        <w:outlineLvl w:val="0"/>
        <w:rPr>
          <w:rFonts w:eastAsia="Lucida Sans Unicode" w:cs="Lucida Sans Unicode"/>
          <w:sz w:val="18"/>
          <w:szCs w:val="18"/>
          <w:bdr w:val="nil"/>
        </w:rPr>
      </w:pPr>
      <w:r w:rsidRPr="00DB629C">
        <w:rPr>
          <w:rFonts w:eastAsia="Lucida Sans Unicode" w:cs="Lucida Sans Unicode"/>
          <w:sz w:val="18"/>
          <w:szCs w:val="18"/>
          <w:bdr w:val="nil"/>
        </w:rPr>
        <w:t xml:space="preserve">A Evonik é uma das líderes mundiais em especialidades químicas. A empresa atua em mais de 100 países em todo o mundo e gerou vendas de 12,2 bilhões de euros e um lucro operacional (EBITDA ajustado) de 1,91 bilhão de euros em 2020. A Evonik vai muito além da química para criar soluções inovadoras, rentáveis e sustentáveis para os clientes. </w:t>
      </w:r>
      <w:r w:rsidR="00195337">
        <w:rPr>
          <w:rFonts w:eastAsia="Lucida Sans Unicode" w:cs="Lucida Sans Unicode"/>
          <w:sz w:val="18"/>
          <w:szCs w:val="18"/>
          <w:bdr w:val="nil"/>
        </w:rPr>
        <w:t xml:space="preserve">Cerca </w:t>
      </w:r>
      <w:r w:rsidRPr="00DB629C">
        <w:rPr>
          <w:rFonts w:eastAsia="Lucida Sans Unicode" w:cs="Lucida Sans Unicode"/>
          <w:sz w:val="18"/>
          <w:szCs w:val="18"/>
          <w:bdr w:val="nil"/>
        </w:rPr>
        <w:t>de 33.000 colaboradores trabalham juntos com um propósito em comum: queremos melhorar a vida das pessoas, todos os dias.</w:t>
      </w:r>
    </w:p>
    <w:p w14:paraId="7D0AE6C9" w14:textId="77777777" w:rsidR="00E52EFF" w:rsidRPr="00DB629C" w:rsidRDefault="00E52EFF" w:rsidP="00E5685D">
      <w:pPr>
        <w:spacing w:line="220" w:lineRule="exact"/>
        <w:outlineLvl w:val="0"/>
        <w:rPr>
          <w:b/>
          <w:bCs/>
          <w:sz w:val="18"/>
          <w:szCs w:val="18"/>
        </w:rPr>
      </w:pPr>
    </w:p>
    <w:p w14:paraId="7AF6BF57" w14:textId="77777777" w:rsidR="00E52EFF" w:rsidRPr="00DB629C" w:rsidRDefault="00E52EFF" w:rsidP="00E5685D">
      <w:pPr>
        <w:spacing w:line="220" w:lineRule="exact"/>
        <w:outlineLvl w:val="0"/>
        <w:rPr>
          <w:b/>
          <w:bCs/>
          <w:sz w:val="18"/>
          <w:szCs w:val="18"/>
        </w:rPr>
      </w:pPr>
    </w:p>
    <w:p w14:paraId="030E83B7" w14:textId="77777777" w:rsidR="00E5685D" w:rsidRPr="00DB629C" w:rsidRDefault="002B49D6" w:rsidP="00E5685D">
      <w:pPr>
        <w:spacing w:line="220" w:lineRule="exact"/>
        <w:outlineLvl w:val="0"/>
        <w:rPr>
          <w:rFonts w:cs="Lucida Sans Unicode"/>
          <w:b/>
          <w:bCs/>
          <w:sz w:val="18"/>
          <w:szCs w:val="18"/>
        </w:rPr>
      </w:pPr>
      <w:r w:rsidRPr="00DB629C">
        <w:rPr>
          <w:rFonts w:eastAsia="Lucida Sans Unicode" w:cs="Lucida Sans Unicode"/>
          <w:b/>
          <w:bCs/>
          <w:sz w:val="18"/>
          <w:szCs w:val="18"/>
          <w:bdr w:val="nil"/>
        </w:rPr>
        <w:t>Nota legal</w:t>
      </w:r>
    </w:p>
    <w:p w14:paraId="5EDFC125" w14:textId="77777777" w:rsidR="00737945" w:rsidRPr="00DB629C" w:rsidRDefault="00737945" w:rsidP="008F1CB7">
      <w:pPr>
        <w:spacing w:line="220" w:lineRule="exact"/>
        <w:rPr>
          <w:rFonts w:eastAsia="Lucida Sans Unicode" w:cs="Lucida Sans Unicode"/>
          <w:sz w:val="18"/>
          <w:szCs w:val="18"/>
          <w:bdr w:val="nil"/>
        </w:rPr>
      </w:pPr>
      <w:r w:rsidRPr="00DB629C">
        <w:rPr>
          <w:rFonts w:eastAsia="Lucida Sans Unicode" w:cs="Lucida Sans Unicode"/>
          <w:sz w:val="18"/>
          <w:szCs w:val="18"/>
          <w:bdr w:val="nil"/>
        </w:rPr>
        <w:t>Na medida em que expressamos prognósticos ou expectativas e fazemos declarações referentes ao futuro neste comunicado à imprensa, tais prognósticos, expectativas e declarações podem envolver riscos conhecidos ou desconhecidos, bem como incertezas. Os resultados ou as evoluções reais podem variar em função das mudanças no ambiente de negócios. A Evonik Industries AG e suas coligadas não assumem nenhuma obrigação no sentido de atualizar os prognósticos, as expectativas ou declarações contidas neste comunicado.</w:t>
      </w:r>
    </w:p>
    <w:p w14:paraId="49019517" w14:textId="000647D8" w:rsidR="00737945" w:rsidRPr="00DB629C" w:rsidRDefault="00737945" w:rsidP="008F1CB7">
      <w:pPr>
        <w:spacing w:line="220" w:lineRule="exact"/>
        <w:rPr>
          <w:rFonts w:eastAsia="Lucida Sans Unicode" w:cs="Lucida Sans Unicode"/>
          <w:sz w:val="18"/>
          <w:szCs w:val="18"/>
          <w:bdr w:val="nil"/>
        </w:rPr>
      </w:pPr>
    </w:p>
    <w:p w14:paraId="0BFEDADA" w14:textId="05500502" w:rsidR="006D3293" w:rsidRPr="00DB629C" w:rsidRDefault="006D3293" w:rsidP="008F1CB7">
      <w:pPr>
        <w:spacing w:line="220" w:lineRule="exact"/>
        <w:rPr>
          <w:rFonts w:eastAsia="Lucida Sans Unicode" w:cs="Lucida Sans Unicode"/>
          <w:sz w:val="18"/>
          <w:szCs w:val="18"/>
          <w:bdr w:val="nil"/>
        </w:rPr>
      </w:pPr>
    </w:p>
    <w:p w14:paraId="69DCC669" w14:textId="77777777" w:rsidR="00C35687" w:rsidRPr="00DB629C" w:rsidRDefault="00C35687" w:rsidP="008F1CB7">
      <w:pPr>
        <w:spacing w:line="220" w:lineRule="exact"/>
        <w:rPr>
          <w:rFonts w:eastAsia="Lucida Sans Unicode" w:cs="Lucida Sans Unicode"/>
          <w:sz w:val="18"/>
          <w:szCs w:val="18"/>
          <w:bdr w:val="nil"/>
        </w:rPr>
      </w:pPr>
    </w:p>
    <w:p w14:paraId="36697E1E" w14:textId="77777777" w:rsidR="00C35687" w:rsidRPr="00DB629C" w:rsidRDefault="00C35687" w:rsidP="00C35687">
      <w:pPr>
        <w:spacing w:line="240" w:lineRule="auto"/>
        <w:rPr>
          <w:rFonts w:cs="Lucida Sans Unicode"/>
          <w:b/>
          <w:sz w:val="18"/>
          <w:szCs w:val="18"/>
        </w:rPr>
      </w:pPr>
      <w:r w:rsidRPr="00DB629C">
        <w:rPr>
          <w:rFonts w:cs="Lucida Sans Unicode"/>
          <w:b/>
          <w:sz w:val="18"/>
          <w:szCs w:val="18"/>
        </w:rPr>
        <w:t>Evonik Brasil Ltda.</w:t>
      </w:r>
    </w:p>
    <w:p w14:paraId="08181959" w14:textId="77777777" w:rsidR="00C35687" w:rsidRPr="00DB629C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DB629C">
        <w:rPr>
          <w:rFonts w:cs="Lucida Sans Unicode"/>
          <w:sz w:val="18"/>
          <w:szCs w:val="18"/>
        </w:rPr>
        <w:t>Fone: (11) 3146-4100</w:t>
      </w:r>
    </w:p>
    <w:p w14:paraId="1F9113A5" w14:textId="77777777" w:rsidR="00C35687" w:rsidRPr="00DB629C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DB629C">
        <w:rPr>
          <w:rFonts w:cs="Lucida Sans Unicode"/>
          <w:sz w:val="18"/>
          <w:szCs w:val="18"/>
        </w:rPr>
        <w:t>www.evonik.com.br</w:t>
      </w:r>
    </w:p>
    <w:p w14:paraId="1BAB7025" w14:textId="77777777" w:rsidR="00C35687" w:rsidRPr="00DB629C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DB629C">
        <w:rPr>
          <w:rFonts w:cs="Lucida Sans Unicode"/>
          <w:sz w:val="18"/>
          <w:szCs w:val="18"/>
        </w:rPr>
        <w:t>facebook.com/Evonik</w:t>
      </w:r>
    </w:p>
    <w:p w14:paraId="1AF9EEB2" w14:textId="77777777" w:rsidR="00C35687" w:rsidRPr="00DB629C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DB629C">
        <w:rPr>
          <w:rFonts w:cs="Lucida Sans Unicode"/>
          <w:sz w:val="18"/>
          <w:szCs w:val="18"/>
        </w:rPr>
        <w:t>instagram.com/</w:t>
      </w:r>
      <w:proofErr w:type="spellStart"/>
      <w:r w:rsidRPr="00DB629C">
        <w:rPr>
          <w:rFonts w:cs="Lucida Sans Unicode"/>
          <w:sz w:val="18"/>
          <w:szCs w:val="18"/>
        </w:rPr>
        <w:t>Evonik.Brasil</w:t>
      </w:r>
      <w:proofErr w:type="spellEnd"/>
    </w:p>
    <w:p w14:paraId="0146DF6F" w14:textId="77777777" w:rsidR="00C35687" w:rsidRPr="00DB629C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DB629C">
        <w:rPr>
          <w:rFonts w:cs="Lucida Sans Unicode"/>
          <w:sz w:val="18"/>
          <w:szCs w:val="18"/>
        </w:rPr>
        <w:t>youtube.com/</w:t>
      </w:r>
      <w:proofErr w:type="spellStart"/>
      <w:r w:rsidRPr="00DB629C">
        <w:rPr>
          <w:rFonts w:cs="Lucida Sans Unicode"/>
          <w:sz w:val="18"/>
          <w:szCs w:val="18"/>
        </w:rPr>
        <w:t>EvonikIndustries</w:t>
      </w:r>
      <w:proofErr w:type="spellEnd"/>
    </w:p>
    <w:p w14:paraId="16F664B7" w14:textId="77777777" w:rsidR="00C35687" w:rsidRPr="00DB629C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DB629C">
        <w:rPr>
          <w:rFonts w:cs="Lucida Sans Unicode"/>
          <w:sz w:val="18"/>
          <w:szCs w:val="18"/>
        </w:rPr>
        <w:t>linkedin.com/</w:t>
      </w:r>
      <w:proofErr w:type="spellStart"/>
      <w:r w:rsidRPr="00DB629C">
        <w:rPr>
          <w:rFonts w:cs="Lucida Sans Unicode"/>
          <w:sz w:val="18"/>
          <w:szCs w:val="18"/>
        </w:rPr>
        <w:t>company</w:t>
      </w:r>
      <w:proofErr w:type="spellEnd"/>
      <w:r w:rsidRPr="00DB629C">
        <w:rPr>
          <w:rFonts w:cs="Lucida Sans Unicode"/>
          <w:sz w:val="18"/>
          <w:szCs w:val="18"/>
        </w:rPr>
        <w:t>/Evonik</w:t>
      </w:r>
    </w:p>
    <w:p w14:paraId="05828D96" w14:textId="77777777" w:rsidR="00C35687" w:rsidRPr="00DB629C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DB629C">
        <w:rPr>
          <w:rFonts w:cs="Lucida Sans Unicode"/>
          <w:sz w:val="18"/>
          <w:szCs w:val="18"/>
        </w:rPr>
        <w:t>twitter.com/</w:t>
      </w:r>
      <w:proofErr w:type="spellStart"/>
      <w:r w:rsidRPr="00DB629C">
        <w:rPr>
          <w:rFonts w:cs="Lucida Sans Unicode"/>
          <w:sz w:val="18"/>
          <w:szCs w:val="18"/>
        </w:rPr>
        <w:t>Evonik</w:t>
      </w:r>
      <w:r w:rsidRPr="00DB629C">
        <w:rPr>
          <w:rStyle w:val="Hyperlink"/>
          <w:rFonts w:cs="Lucida Sans Unicode"/>
          <w:sz w:val="18"/>
          <w:szCs w:val="18"/>
        </w:rPr>
        <w:t>_BR</w:t>
      </w:r>
      <w:proofErr w:type="spellEnd"/>
    </w:p>
    <w:p w14:paraId="7C7E6EF2" w14:textId="77777777" w:rsidR="00C35687" w:rsidRPr="00DB629C" w:rsidRDefault="00C35687" w:rsidP="00C35687">
      <w:pPr>
        <w:spacing w:line="220" w:lineRule="exact"/>
        <w:outlineLvl w:val="0"/>
        <w:rPr>
          <w:b/>
          <w:bCs/>
          <w:sz w:val="18"/>
          <w:szCs w:val="18"/>
        </w:rPr>
      </w:pPr>
    </w:p>
    <w:p w14:paraId="0594AA9F" w14:textId="77777777" w:rsidR="006D3293" w:rsidRPr="00DB629C" w:rsidRDefault="006D3293" w:rsidP="008F1CB7">
      <w:pPr>
        <w:spacing w:line="220" w:lineRule="exact"/>
        <w:rPr>
          <w:rFonts w:eastAsia="Lucida Sans Unicode" w:cs="Lucida Sans Unicode"/>
          <w:sz w:val="18"/>
          <w:szCs w:val="18"/>
          <w:bdr w:val="nil"/>
        </w:rPr>
      </w:pPr>
    </w:p>
    <w:p w14:paraId="5CC16C5E" w14:textId="77777777" w:rsidR="00737945" w:rsidRPr="00DB629C" w:rsidRDefault="00737945" w:rsidP="00737945">
      <w:pPr>
        <w:spacing w:line="240" w:lineRule="auto"/>
        <w:rPr>
          <w:rFonts w:cs="Lucida Sans Unicode"/>
          <w:sz w:val="18"/>
          <w:szCs w:val="18"/>
        </w:rPr>
      </w:pPr>
      <w:r w:rsidRPr="00DB629C">
        <w:rPr>
          <w:rFonts w:cs="Lucida Sans Unicode"/>
          <w:b/>
          <w:sz w:val="18"/>
          <w:szCs w:val="18"/>
        </w:rPr>
        <w:t>Informações para imprensa</w:t>
      </w:r>
    </w:p>
    <w:p w14:paraId="03674A43" w14:textId="77777777" w:rsidR="00737945" w:rsidRPr="00DB629C" w:rsidRDefault="00737945" w:rsidP="00ED1D9C">
      <w:pPr>
        <w:spacing w:line="240" w:lineRule="auto"/>
        <w:rPr>
          <w:rFonts w:cs="Lucida Sans Unicode"/>
          <w:sz w:val="18"/>
          <w:szCs w:val="18"/>
        </w:rPr>
      </w:pPr>
      <w:r w:rsidRPr="00DB629C">
        <w:rPr>
          <w:rFonts w:cs="Lucida Sans Unicode"/>
          <w:sz w:val="18"/>
          <w:szCs w:val="18"/>
        </w:rPr>
        <w:t>Via Pública Comunicação - www.viapublicacomunicacao.com.br</w:t>
      </w:r>
    </w:p>
    <w:p w14:paraId="7731FB58" w14:textId="74615989" w:rsidR="00737945" w:rsidRPr="00DB629C" w:rsidRDefault="00737945" w:rsidP="00ED1D9C">
      <w:pPr>
        <w:spacing w:line="240" w:lineRule="auto"/>
        <w:rPr>
          <w:rFonts w:cs="Lucida Sans Unicode"/>
          <w:sz w:val="18"/>
          <w:szCs w:val="18"/>
        </w:rPr>
      </w:pPr>
      <w:r w:rsidRPr="00DB629C">
        <w:rPr>
          <w:rFonts w:cs="Lucida Sans Unicode"/>
          <w:sz w:val="18"/>
          <w:szCs w:val="18"/>
        </w:rPr>
        <w:t>Sheila Diez: (11)</w:t>
      </w:r>
      <w:r w:rsidR="00ED1D9C" w:rsidRPr="00DB629C">
        <w:rPr>
          <w:rFonts w:cs="Lucida Sans Unicode"/>
          <w:sz w:val="18"/>
          <w:szCs w:val="18"/>
        </w:rPr>
        <w:t xml:space="preserve"> </w:t>
      </w:r>
      <w:r w:rsidRPr="00DB629C">
        <w:rPr>
          <w:rFonts w:cs="Lucida Sans Unicode"/>
          <w:sz w:val="18"/>
          <w:szCs w:val="18"/>
        </w:rPr>
        <w:t>3473.0255 -</w:t>
      </w:r>
      <w:r w:rsidR="00195337">
        <w:rPr>
          <w:rFonts w:cs="Lucida Sans Unicode"/>
          <w:sz w:val="18"/>
          <w:szCs w:val="18"/>
        </w:rPr>
        <w:t xml:space="preserve"> </w:t>
      </w:r>
      <w:r w:rsidRPr="00DB629C">
        <w:rPr>
          <w:rFonts w:cs="Lucida Sans Unicode"/>
          <w:sz w:val="18"/>
          <w:szCs w:val="18"/>
        </w:rPr>
        <w:t>sheila@viapublicacomunicacao.com.br</w:t>
      </w:r>
    </w:p>
    <w:p w14:paraId="53845175" w14:textId="1838C984" w:rsidR="00737945" w:rsidRPr="00DB629C" w:rsidRDefault="00737945" w:rsidP="00ED1D9C">
      <w:pPr>
        <w:spacing w:line="240" w:lineRule="auto"/>
        <w:rPr>
          <w:rFonts w:cs="Lucida Sans Unicode"/>
          <w:sz w:val="18"/>
          <w:szCs w:val="18"/>
        </w:rPr>
      </w:pPr>
      <w:r w:rsidRPr="00DB629C">
        <w:rPr>
          <w:rFonts w:cs="Lucida Sans Unicode"/>
          <w:sz w:val="18"/>
          <w:szCs w:val="18"/>
        </w:rPr>
        <w:t>Taís Augusto: (11) 3562.5555</w:t>
      </w:r>
      <w:r w:rsidR="00195337">
        <w:rPr>
          <w:rFonts w:cs="Lucida Sans Unicode"/>
          <w:sz w:val="18"/>
          <w:szCs w:val="18"/>
        </w:rPr>
        <w:t xml:space="preserve"> </w:t>
      </w:r>
      <w:r w:rsidR="00ED1D9C" w:rsidRPr="00DB629C">
        <w:rPr>
          <w:rFonts w:cs="Lucida Sans Unicode"/>
          <w:sz w:val="18"/>
          <w:szCs w:val="18"/>
        </w:rPr>
        <w:t>-</w:t>
      </w:r>
      <w:r w:rsidR="00195337">
        <w:rPr>
          <w:rFonts w:cs="Lucida Sans Unicode"/>
          <w:sz w:val="18"/>
          <w:szCs w:val="18"/>
        </w:rPr>
        <w:t xml:space="preserve"> </w:t>
      </w:r>
      <w:r w:rsidRPr="00DB629C">
        <w:rPr>
          <w:rFonts w:cs="Lucida Sans Unicode"/>
          <w:sz w:val="18"/>
          <w:szCs w:val="18"/>
        </w:rPr>
        <w:t>tais@viapublicacomunicacao.com.br</w:t>
      </w:r>
    </w:p>
    <w:p w14:paraId="2C85106E" w14:textId="77777777" w:rsidR="00737945" w:rsidRPr="00DB629C" w:rsidRDefault="00737945" w:rsidP="008F1CB7">
      <w:pPr>
        <w:spacing w:line="220" w:lineRule="exact"/>
        <w:rPr>
          <w:rFonts w:cs="Lucida Sans Unicode"/>
          <w:sz w:val="18"/>
          <w:szCs w:val="18"/>
        </w:rPr>
      </w:pPr>
    </w:p>
    <w:sectPr w:rsidR="00737945" w:rsidRPr="00DB629C" w:rsidSect="005C5615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358D2" w14:textId="77777777" w:rsidR="005F150A" w:rsidRDefault="005F150A">
      <w:pPr>
        <w:spacing w:line="240" w:lineRule="auto"/>
      </w:pPr>
      <w:r>
        <w:separator/>
      </w:r>
    </w:p>
  </w:endnote>
  <w:endnote w:type="continuationSeparator" w:id="0">
    <w:p w14:paraId="617A7D41" w14:textId="77777777" w:rsidR="005F150A" w:rsidRDefault="005F15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Typewriter"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26BA1" w14:textId="77777777" w:rsidR="00BC1B97" w:rsidRDefault="00BC1B97">
    <w:pPr>
      <w:pStyle w:val="Footer"/>
    </w:pPr>
  </w:p>
  <w:p w14:paraId="7F57DA39" w14:textId="77777777" w:rsidR="00BC1B97" w:rsidRDefault="002B49D6">
    <w:pPr>
      <w:pStyle w:val="Footer"/>
    </w:pPr>
    <w:r>
      <w:rPr>
        <w:rFonts w:eastAsia="Lucida Sans Unicode" w:cs="Lucida Sans Unicode"/>
        <w:szCs w:val="22"/>
        <w:bdr w:val="nil"/>
      </w:rPr>
      <w:t xml:space="preserve">Página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400C5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0400C5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4747C" w14:textId="77777777" w:rsidR="00BC1B97" w:rsidRDefault="00BC1B97" w:rsidP="00316EC0">
    <w:pPr>
      <w:pStyle w:val="Footer"/>
    </w:pPr>
  </w:p>
  <w:p w14:paraId="3BC59B0E" w14:textId="77777777" w:rsidR="00BC1B97" w:rsidRPr="005225EC" w:rsidRDefault="002B49D6" w:rsidP="00316EC0">
    <w:pPr>
      <w:pStyle w:val="Footer"/>
      <w:rPr>
        <w:szCs w:val="18"/>
      </w:rPr>
    </w:pPr>
    <w:r>
      <w:rPr>
        <w:rFonts w:eastAsia="Lucida Sans Unicode" w:cs="Lucida Sans Unicode"/>
        <w:szCs w:val="22"/>
        <w:bdr w:val="nil"/>
      </w:rPr>
      <w:t xml:space="preserve">Página </w:t>
    </w:r>
    <w:r w:rsidRPr="005225EC">
      <w:rPr>
        <w:rStyle w:val="PageNumber"/>
        <w:szCs w:val="18"/>
      </w:rPr>
      <w:fldChar w:fldCharType="begin"/>
    </w:r>
    <w:r w:rsidRPr="005225EC">
      <w:rPr>
        <w:rStyle w:val="PageNumber"/>
        <w:szCs w:val="18"/>
      </w:rPr>
      <w:instrText xml:space="preserve"> PAGE </w:instrText>
    </w:r>
    <w:r w:rsidRPr="005225EC">
      <w:rPr>
        <w:rStyle w:val="PageNumber"/>
        <w:szCs w:val="18"/>
      </w:rPr>
      <w:fldChar w:fldCharType="separate"/>
    </w:r>
    <w:r w:rsidR="00650E27">
      <w:rPr>
        <w:rStyle w:val="PageNumber"/>
        <w:noProof/>
        <w:szCs w:val="18"/>
      </w:rPr>
      <w:t>1</w:t>
    </w:r>
    <w:r w:rsidRPr="005225EC">
      <w:rPr>
        <w:rStyle w:val="PageNumber"/>
        <w:szCs w:val="18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 w:rsidRPr="005225EC">
      <w:rPr>
        <w:rStyle w:val="PageNumber"/>
        <w:szCs w:val="18"/>
      </w:rPr>
      <w:fldChar w:fldCharType="begin"/>
    </w:r>
    <w:r w:rsidRPr="005225EC">
      <w:rPr>
        <w:rStyle w:val="PageNumber"/>
        <w:szCs w:val="18"/>
      </w:rPr>
      <w:instrText xml:space="preserve"> NUMPAGES </w:instrText>
    </w:r>
    <w:r w:rsidRPr="005225EC">
      <w:rPr>
        <w:rStyle w:val="PageNumber"/>
        <w:szCs w:val="18"/>
      </w:rPr>
      <w:fldChar w:fldCharType="separate"/>
    </w:r>
    <w:r w:rsidR="00650E27">
      <w:rPr>
        <w:rStyle w:val="PageNumber"/>
        <w:noProof/>
        <w:szCs w:val="18"/>
      </w:rPr>
      <w:t>1</w:t>
    </w:r>
    <w:r w:rsidRPr="005225EC">
      <w:rPr>
        <w:rStyle w:val="PageNumber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05D94" w14:textId="77777777" w:rsidR="005F150A" w:rsidRDefault="005F150A">
      <w:pPr>
        <w:spacing w:line="240" w:lineRule="auto"/>
      </w:pPr>
      <w:r>
        <w:separator/>
      </w:r>
    </w:p>
  </w:footnote>
  <w:footnote w:type="continuationSeparator" w:id="0">
    <w:p w14:paraId="55130EFE" w14:textId="77777777" w:rsidR="005F150A" w:rsidRDefault="005F15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FEFE4" w14:textId="77777777" w:rsidR="00BC1B97" w:rsidRPr="003F4CD0" w:rsidRDefault="00737945" w:rsidP="00316EC0">
    <w:pPr>
      <w:pStyle w:val="Header"/>
      <w:spacing w:after="1880"/>
      <w:rPr>
        <w:sz w:val="2"/>
        <w:szCs w:val="2"/>
      </w:rPr>
    </w:pPr>
    <w:r w:rsidRPr="00737945">
      <w:rPr>
        <w:noProof/>
        <w:sz w:val="2"/>
        <w:szCs w:val="2"/>
      </w:rPr>
      <w:drawing>
        <wp:anchor distT="0" distB="0" distL="114300" distR="114300" simplePos="0" relativeHeight="251663360" behindDoc="1" locked="0" layoutInCell="1" allowOverlap="1" wp14:anchorId="78619822" wp14:editId="5316423E">
          <wp:simplePos x="0" y="0"/>
          <wp:positionH relativeFrom="column">
            <wp:posOffset>0</wp:posOffset>
          </wp:positionH>
          <wp:positionV relativeFrom="paragraph">
            <wp:posOffset>51435</wp:posOffset>
          </wp:positionV>
          <wp:extent cx="1065600" cy="151200"/>
          <wp:effectExtent l="0" t="0" r="1270" b="1270"/>
          <wp:wrapNone/>
          <wp:docPr id="2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7945">
      <w:rPr>
        <w:noProof/>
        <w:sz w:val="2"/>
        <w:szCs w:val="2"/>
      </w:rPr>
      <w:drawing>
        <wp:anchor distT="0" distB="0" distL="114300" distR="114300" simplePos="0" relativeHeight="251664384" behindDoc="0" locked="0" layoutInCell="1" allowOverlap="1" wp14:anchorId="17F821F6" wp14:editId="253BA140">
          <wp:simplePos x="0" y="0"/>
          <wp:positionH relativeFrom="column">
            <wp:posOffset>4248150</wp:posOffset>
          </wp:positionH>
          <wp:positionV relativeFrom="paragraph">
            <wp:posOffset>0</wp:posOffset>
          </wp:positionV>
          <wp:extent cx="1871345" cy="499745"/>
          <wp:effectExtent l="0" t="0" r="0" b="0"/>
          <wp:wrapNone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A2AAB" w14:textId="77777777" w:rsidR="00BC1B97" w:rsidRPr="003F4CD0" w:rsidRDefault="002B49D6">
    <w:pPr>
      <w:pStyle w:val="Header"/>
      <w:rPr>
        <w:sz w:val="2"/>
        <w:szCs w:val="2"/>
      </w:rPr>
    </w:pPr>
    <w:r>
      <w:rPr>
        <w:noProof/>
        <w:sz w:val="2"/>
        <w:szCs w:val="2"/>
      </w:rPr>
      <w:drawing>
        <wp:anchor distT="0" distB="0" distL="114300" distR="114300" simplePos="0" relativeHeight="251661312" behindDoc="0" locked="0" layoutInCell="1" allowOverlap="1" wp14:anchorId="7BA5E7A4" wp14:editId="26B48527">
          <wp:simplePos x="0" y="0"/>
          <wp:positionH relativeFrom="column">
            <wp:posOffset>4247515</wp:posOffset>
          </wp:positionH>
          <wp:positionV relativeFrom="paragraph">
            <wp:posOffset>-70485</wp:posOffset>
          </wp:positionV>
          <wp:extent cx="1871345" cy="49974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F4CD0" w:rsidRPr="003F4CD0">
      <w:rPr>
        <w:noProof/>
        <w:sz w:val="2"/>
        <w:szCs w:val="2"/>
        <w:lang w:val="de-DE"/>
      </w:rPr>
      <w:drawing>
        <wp:anchor distT="0" distB="0" distL="114300" distR="114300" simplePos="0" relativeHeight="251659264" behindDoc="1" locked="0" layoutInCell="1" allowOverlap="1" wp14:anchorId="7664E555" wp14:editId="17BEE89D">
          <wp:simplePos x="0" y="0"/>
          <wp:positionH relativeFrom="column">
            <wp:posOffset>-635</wp:posOffset>
          </wp:positionH>
          <wp:positionV relativeFrom="paragraph">
            <wp:posOffset>-19473</wp:posOffset>
          </wp:positionV>
          <wp:extent cx="1065600" cy="151200"/>
          <wp:effectExtent l="0" t="0" r="1270" b="1270"/>
          <wp:wrapNone/>
          <wp:docPr id="1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CF8EF462"/>
    <w:lvl w:ilvl="0" w:tplc="33AA7688">
      <w:start w:val="1"/>
      <w:numFmt w:val="bullet"/>
      <w:pStyle w:val="Headi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B590F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8A7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506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F662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5EE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9C98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619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224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5741CB"/>
    <w:multiLevelType w:val="hybridMultilevel"/>
    <w:tmpl w:val="9A042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B47B1C"/>
    <w:multiLevelType w:val="multilevel"/>
    <w:tmpl w:val="D0C6EF2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5110AA"/>
    <w:multiLevelType w:val="hybridMultilevel"/>
    <w:tmpl w:val="F87EAA7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0DFA55F0"/>
    <w:multiLevelType w:val="hybridMultilevel"/>
    <w:tmpl w:val="50C863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DD7BFB"/>
    <w:multiLevelType w:val="hybridMultilevel"/>
    <w:tmpl w:val="2880083A"/>
    <w:lvl w:ilvl="0" w:tplc="EBAEFCDA">
      <w:numFmt w:val="bullet"/>
      <w:lvlText w:val="•"/>
      <w:lvlJc w:val="left"/>
      <w:pPr>
        <w:ind w:left="442" w:hanging="341"/>
      </w:pPr>
      <w:rPr>
        <w:rFonts w:ascii="Lucida Sans Unicode" w:eastAsia="Lucida Sans Unicode" w:hAnsi="Lucida Sans Unicode" w:cs="Lucida Sans Unicode" w:hint="default"/>
        <w:spacing w:val="-2"/>
        <w:w w:val="100"/>
        <w:sz w:val="24"/>
        <w:szCs w:val="24"/>
        <w:lang w:val="en-US" w:eastAsia="en-US" w:bidi="en-US"/>
      </w:rPr>
    </w:lvl>
    <w:lvl w:ilvl="1" w:tplc="DAEE6AE6">
      <w:numFmt w:val="bullet"/>
      <w:lvlText w:val="•"/>
      <w:lvlJc w:val="left"/>
      <w:pPr>
        <w:ind w:left="1124" w:hanging="341"/>
      </w:pPr>
      <w:rPr>
        <w:rFonts w:hint="default"/>
        <w:lang w:val="en-US" w:eastAsia="en-US" w:bidi="en-US"/>
      </w:rPr>
    </w:lvl>
    <w:lvl w:ilvl="2" w:tplc="8E4C61F6">
      <w:numFmt w:val="bullet"/>
      <w:lvlText w:val="•"/>
      <w:lvlJc w:val="left"/>
      <w:pPr>
        <w:ind w:left="1808" w:hanging="341"/>
      </w:pPr>
      <w:rPr>
        <w:rFonts w:hint="default"/>
        <w:lang w:val="en-US" w:eastAsia="en-US" w:bidi="en-US"/>
      </w:rPr>
    </w:lvl>
    <w:lvl w:ilvl="3" w:tplc="B24A3EBE">
      <w:numFmt w:val="bullet"/>
      <w:lvlText w:val="•"/>
      <w:lvlJc w:val="left"/>
      <w:pPr>
        <w:ind w:left="2493" w:hanging="341"/>
      </w:pPr>
      <w:rPr>
        <w:rFonts w:hint="default"/>
        <w:lang w:val="en-US" w:eastAsia="en-US" w:bidi="en-US"/>
      </w:rPr>
    </w:lvl>
    <w:lvl w:ilvl="4" w:tplc="8688B01A">
      <w:numFmt w:val="bullet"/>
      <w:lvlText w:val="•"/>
      <w:lvlJc w:val="left"/>
      <w:pPr>
        <w:ind w:left="3177" w:hanging="341"/>
      </w:pPr>
      <w:rPr>
        <w:rFonts w:hint="default"/>
        <w:lang w:val="en-US" w:eastAsia="en-US" w:bidi="en-US"/>
      </w:rPr>
    </w:lvl>
    <w:lvl w:ilvl="5" w:tplc="72A0089E">
      <w:numFmt w:val="bullet"/>
      <w:lvlText w:val="•"/>
      <w:lvlJc w:val="left"/>
      <w:pPr>
        <w:ind w:left="3862" w:hanging="341"/>
      </w:pPr>
      <w:rPr>
        <w:rFonts w:hint="default"/>
        <w:lang w:val="en-US" w:eastAsia="en-US" w:bidi="en-US"/>
      </w:rPr>
    </w:lvl>
    <w:lvl w:ilvl="6" w:tplc="D2F6D102">
      <w:numFmt w:val="bullet"/>
      <w:lvlText w:val="•"/>
      <w:lvlJc w:val="left"/>
      <w:pPr>
        <w:ind w:left="4546" w:hanging="341"/>
      </w:pPr>
      <w:rPr>
        <w:rFonts w:hint="default"/>
        <w:lang w:val="en-US" w:eastAsia="en-US" w:bidi="en-US"/>
      </w:rPr>
    </w:lvl>
    <w:lvl w:ilvl="7" w:tplc="CAFA573C">
      <w:numFmt w:val="bullet"/>
      <w:lvlText w:val="•"/>
      <w:lvlJc w:val="left"/>
      <w:pPr>
        <w:ind w:left="5231" w:hanging="341"/>
      </w:pPr>
      <w:rPr>
        <w:rFonts w:hint="default"/>
        <w:lang w:val="en-US" w:eastAsia="en-US" w:bidi="en-US"/>
      </w:rPr>
    </w:lvl>
    <w:lvl w:ilvl="8" w:tplc="1F5A382E">
      <w:numFmt w:val="bullet"/>
      <w:lvlText w:val="•"/>
      <w:lvlJc w:val="left"/>
      <w:pPr>
        <w:ind w:left="5915" w:hanging="341"/>
      </w:pPr>
      <w:rPr>
        <w:rFonts w:hint="default"/>
        <w:lang w:val="en-US" w:eastAsia="en-US" w:bidi="en-US"/>
      </w:rPr>
    </w:lvl>
  </w:abstractNum>
  <w:abstractNum w:abstractNumId="17" w15:restartNumberingAfterBreak="0">
    <w:nsid w:val="2D4A18CE"/>
    <w:multiLevelType w:val="multilevel"/>
    <w:tmpl w:val="04070023"/>
    <w:styleLink w:val="ArticleSec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2FE06AA2"/>
    <w:multiLevelType w:val="hybridMultilevel"/>
    <w:tmpl w:val="0FE40E02"/>
    <w:lvl w:ilvl="0" w:tplc="A61037DA">
      <w:numFmt w:val="bullet"/>
      <w:lvlText w:val=""/>
      <w:lvlJc w:val="left"/>
      <w:pPr>
        <w:ind w:left="821" w:hanging="360"/>
      </w:pPr>
      <w:rPr>
        <w:rFonts w:ascii="Wingdings" w:eastAsia="Wingdings" w:hAnsi="Wingdings" w:cs="Wingdings" w:hint="default"/>
        <w:w w:val="99"/>
        <w:sz w:val="22"/>
        <w:szCs w:val="22"/>
        <w:lang w:val="en-US" w:eastAsia="en-US" w:bidi="en-US"/>
      </w:rPr>
    </w:lvl>
    <w:lvl w:ilvl="1" w:tplc="FADC9178">
      <w:numFmt w:val="bullet"/>
      <w:lvlText w:val="•"/>
      <w:lvlJc w:val="left"/>
      <w:pPr>
        <w:ind w:left="1464" w:hanging="360"/>
      </w:pPr>
      <w:rPr>
        <w:lang w:val="en-US" w:eastAsia="en-US" w:bidi="en-US"/>
      </w:rPr>
    </w:lvl>
    <w:lvl w:ilvl="2" w:tplc="47F85C4E">
      <w:numFmt w:val="bullet"/>
      <w:lvlText w:val="•"/>
      <w:lvlJc w:val="left"/>
      <w:pPr>
        <w:ind w:left="2108" w:hanging="360"/>
      </w:pPr>
      <w:rPr>
        <w:lang w:val="en-US" w:eastAsia="en-US" w:bidi="en-US"/>
      </w:rPr>
    </w:lvl>
    <w:lvl w:ilvl="3" w:tplc="7696BA2C">
      <w:numFmt w:val="bullet"/>
      <w:lvlText w:val="•"/>
      <w:lvlJc w:val="left"/>
      <w:pPr>
        <w:ind w:left="2753" w:hanging="360"/>
      </w:pPr>
      <w:rPr>
        <w:lang w:val="en-US" w:eastAsia="en-US" w:bidi="en-US"/>
      </w:rPr>
    </w:lvl>
    <w:lvl w:ilvl="4" w:tplc="A920D940">
      <w:numFmt w:val="bullet"/>
      <w:lvlText w:val="•"/>
      <w:lvlJc w:val="left"/>
      <w:pPr>
        <w:ind w:left="3397" w:hanging="360"/>
      </w:pPr>
      <w:rPr>
        <w:lang w:val="en-US" w:eastAsia="en-US" w:bidi="en-US"/>
      </w:rPr>
    </w:lvl>
    <w:lvl w:ilvl="5" w:tplc="EBB64C28">
      <w:numFmt w:val="bullet"/>
      <w:lvlText w:val="•"/>
      <w:lvlJc w:val="left"/>
      <w:pPr>
        <w:ind w:left="4042" w:hanging="360"/>
      </w:pPr>
      <w:rPr>
        <w:lang w:val="en-US" w:eastAsia="en-US" w:bidi="en-US"/>
      </w:rPr>
    </w:lvl>
    <w:lvl w:ilvl="6" w:tplc="1B8C21B0">
      <w:numFmt w:val="bullet"/>
      <w:lvlText w:val="•"/>
      <w:lvlJc w:val="left"/>
      <w:pPr>
        <w:ind w:left="4686" w:hanging="360"/>
      </w:pPr>
      <w:rPr>
        <w:lang w:val="en-US" w:eastAsia="en-US" w:bidi="en-US"/>
      </w:rPr>
    </w:lvl>
    <w:lvl w:ilvl="7" w:tplc="A8E63244">
      <w:numFmt w:val="bullet"/>
      <w:lvlText w:val="•"/>
      <w:lvlJc w:val="left"/>
      <w:pPr>
        <w:ind w:left="5331" w:hanging="360"/>
      </w:pPr>
      <w:rPr>
        <w:lang w:val="en-US" w:eastAsia="en-US" w:bidi="en-US"/>
      </w:rPr>
    </w:lvl>
    <w:lvl w:ilvl="8" w:tplc="A20C273C">
      <w:numFmt w:val="bullet"/>
      <w:lvlText w:val="•"/>
      <w:lvlJc w:val="left"/>
      <w:pPr>
        <w:ind w:left="5975" w:hanging="360"/>
      </w:pPr>
      <w:rPr>
        <w:lang w:val="en-US" w:eastAsia="en-US" w:bidi="en-US"/>
      </w:rPr>
    </w:lvl>
  </w:abstractNum>
  <w:abstractNum w:abstractNumId="19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54115FD0"/>
    <w:multiLevelType w:val="hybridMultilevel"/>
    <w:tmpl w:val="F23A3ACA"/>
    <w:lvl w:ilvl="0" w:tplc="2A66F3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  <w:sz w:val="24"/>
      </w:rPr>
    </w:lvl>
    <w:lvl w:ilvl="1" w:tplc="21A28E76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DA545CF8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21D8E542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B5FCF1F6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7F46400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ED58DD5E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F8D25510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97400022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21" w15:restartNumberingAfterBreak="0">
    <w:nsid w:val="5E0C32B5"/>
    <w:multiLevelType w:val="hybridMultilevel"/>
    <w:tmpl w:val="2ACAE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0A6663"/>
    <w:multiLevelType w:val="multilevel"/>
    <w:tmpl w:val="6E74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7980DA8"/>
    <w:multiLevelType w:val="hybridMultilevel"/>
    <w:tmpl w:val="274E50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322708"/>
    <w:multiLevelType w:val="multilevel"/>
    <w:tmpl w:val="CE4E2C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B95865"/>
    <w:multiLevelType w:val="multilevel"/>
    <w:tmpl w:val="2C20382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9"/>
  </w:num>
  <w:num w:numId="13">
    <w:abstractNumId w:val="17"/>
  </w:num>
  <w:num w:numId="14">
    <w:abstractNumId w:val="10"/>
  </w:num>
  <w:num w:numId="15">
    <w:abstractNumId w:val="25"/>
  </w:num>
  <w:num w:numId="16">
    <w:abstractNumId w:val="24"/>
  </w:num>
  <w:num w:numId="17">
    <w:abstractNumId w:val="12"/>
  </w:num>
  <w:num w:numId="18">
    <w:abstractNumId w:val="14"/>
  </w:num>
  <w:num w:numId="19">
    <w:abstractNumId w:val="19"/>
  </w:num>
  <w:num w:numId="20">
    <w:abstractNumId w:val="17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0"/>
  </w:num>
  <w:num w:numId="32">
    <w:abstractNumId w:val="20"/>
  </w:num>
  <w:num w:numId="33">
    <w:abstractNumId w:val="18"/>
  </w:num>
  <w:num w:numId="34">
    <w:abstractNumId w:val="11"/>
  </w:num>
  <w:num w:numId="35">
    <w:abstractNumId w:val="11"/>
  </w:num>
  <w:num w:numId="36">
    <w:abstractNumId w:val="20"/>
  </w:num>
  <w:num w:numId="37">
    <w:abstractNumId w:val="13"/>
  </w:num>
  <w:num w:numId="38">
    <w:abstractNumId w:val="23"/>
  </w:num>
  <w:num w:numId="39">
    <w:abstractNumId w:val="22"/>
  </w:num>
  <w:num w:numId="40">
    <w:abstractNumId w:val="21"/>
  </w:num>
  <w:num w:numId="41">
    <w:abstractNumId w:val="16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615"/>
    <w:rsid w:val="00005215"/>
    <w:rsid w:val="00007459"/>
    <w:rsid w:val="00013722"/>
    <w:rsid w:val="00014C29"/>
    <w:rsid w:val="00020EC3"/>
    <w:rsid w:val="0002682E"/>
    <w:rsid w:val="000268F6"/>
    <w:rsid w:val="00031F6A"/>
    <w:rsid w:val="00035360"/>
    <w:rsid w:val="00037F3D"/>
    <w:rsid w:val="000400C5"/>
    <w:rsid w:val="00044A2A"/>
    <w:rsid w:val="00046C72"/>
    <w:rsid w:val="00047E57"/>
    <w:rsid w:val="000821BC"/>
    <w:rsid w:val="00084555"/>
    <w:rsid w:val="00086556"/>
    <w:rsid w:val="00092F83"/>
    <w:rsid w:val="000A0DDB"/>
    <w:rsid w:val="000A4EB6"/>
    <w:rsid w:val="000B0392"/>
    <w:rsid w:val="000B4D73"/>
    <w:rsid w:val="000B55BB"/>
    <w:rsid w:val="000C2C75"/>
    <w:rsid w:val="000C6434"/>
    <w:rsid w:val="000C7CBD"/>
    <w:rsid w:val="000D081A"/>
    <w:rsid w:val="000D1DD8"/>
    <w:rsid w:val="000D7DF9"/>
    <w:rsid w:val="000D7E08"/>
    <w:rsid w:val="000E06AB"/>
    <w:rsid w:val="000E2184"/>
    <w:rsid w:val="000F70A3"/>
    <w:rsid w:val="000F7816"/>
    <w:rsid w:val="00103837"/>
    <w:rsid w:val="00123002"/>
    <w:rsid w:val="00124443"/>
    <w:rsid w:val="00137A05"/>
    <w:rsid w:val="0014346F"/>
    <w:rsid w:val="00145446"/>
    <w:rsid w:val="00146ADE"/>
    <w:rsid w:val="00146BA8"/>
    <w:rsid w:val="00152126"/>
    <w:rsid w:val="00162B4B"/>
    <w:rsid w:val="001631E8"/>
    <w:rsid w:val="00165932"/>
    <w:rsid w:val="00166485"/>
    <w:rsid w:val="0017414F"/>
    <w:rsid w:val="00180335"/>
    <w:rsid w:val="00180482"/>
    <w:rsid w:val="00180DC0"/>
    <w:rsid w:val="00182B4B"/>
    <w:rsid w:val="00182CAD"/>
    <w:rsid w:val="001837C2"/>
    <w:rsid w:val="00183F73"/>
    <w:rsid w:val="00191AC3"/>
    <w:rsid w:val="00191B6A"/>
    <w:rsid w:val="001936C1"/>
    <w:rsid w:val="00195337"/>
    <w:rsid w:val="00196518"/>
    <w:rsid w:val="00197A52"/>
    <w:rsid w:val="001A02BA"/>
    <w:rsid w:val="001A268E"/>
    <w:rsid w:val="001A3E4F"/>
    <w:rsid w:val="001D0F3F"/>
    <w:rsid w:val="001F393C"/>
    <w:rsid w:val="001F7C26"/>
    <w:rsid w:val="00221C32"/>
    <w:rsid w:val="002376F7"/>
    <w:rsid w:val="00237DB0"/>
    <w:rsid w:val="00241B78"/>
    <w:rsid w:val="002427AA"/>
    <w:rsid w:val="0024351A"/>
    <w:rsid w:val="0024351E"/>
    <w:rsid w:val="00243912"/>
    <w:rsid w:val="00247AB8"/>
    <w:rsid w:val="002527E3"/>
    <w:rsid w:val="00266473"/>
    <w:rsid w:val="0027659F"/>
    <w:rsid w:val="00287090"/>
    <w:rsid w:val="00290F07"/>
    <w:rsid w:val="00293ECA"/>
    <w:rsid w:val="002A0595"/>
    <w:rsid w:val="002A3233"/>
    <w:rsid w:val="002B1589"/>
    <w:rsid w:val="002B18AE"/>
    <w:rsid w:val="002B49D6"/>
    <w:rsid w:val="002B6293"/>
    <w:rsid w:val="002B645E"/>
    <w:rsid w:val="002C10C6"/>
    <w:rsid w:val="002C12A0"/>
    <w:rsid w:val="002D116D"/>
    <w:rsid w:val="002D206A"/>
    <w:rsid w:val="002D2996"/>
    <w:rsid w:val="002D4E6A"/>
    <w:rsid w:val="002D4EF0"/>
    <w:rsid w:val="002D5F0C"/>
    <w:rsid w:val="002F364E"/>
    <w:rsid w:val="002F49B3"/>
    <w:rsid w:val="003004BF"/>
    <w:rsid w:val="00301998"/>
    <w:rsid w:val="003067D4"/>
    <w:rsid w:val="0031020E"/>
    <w:rsid w:val="00310BD6"/>
    <w:rsid w:val="00316EC0"/>
    <w:rsid w:val="0032793B"/>
    <w:rsid w:val="00327FAD"/>
    <w:rsid w:val="00340DB1"/>
    <w:rsid w:val="00345B60"/>
    <w:rsid w:val="003508E4"/>
    <w:rsid w:val="00356519"/>
    <w:rsid w:val="00360DD4"/>
    <w:rsid w:val="00361FA6"/>
    <w:rsid w:val="00362743"/>
    <w:rsid w:val="00364D2E"/>
    <w:rsid w:val="00364D6F"/>
    <w:rsid w:val="00367974"/>
    <w:rsid w:val="00380845"/>
    <w:rsid w:val="00384C52"/>
    <w:rsid w:val="00391FCB"/>
    <w:rsid w:val="003A023D"/>
    <w:rsid w:val="003A711C"/>
    <w:rsid w:val="003B0076"/>
    <w:rsid w:val="003B7016"/>
    <w:rsid w:val="003C0198"/>
    <w:rsid w:val="003D50B7"/>
    <w:rsid w:val="003D6E84"/>
    <w:rsid w:val="003E4D56"/>
    <w:rsid w:val="003E5071"/>
    <w:rsid w:val="003E76F8"/>
    <w:rsid w:val="003F1B7A"/>
    <w:rsid w:val="003F4CD0"/>
    <w:rsid w:val="003F72E3"/>
    <w:rsid w:val="004016F5"/>
    <w:rsid w:val="00403CD6"/>
    <w:rsid w:val="004146D3"/>
    <w:rsid w:val="00420303"/>
    <w:rsid w:val="00422338"/>
    <w:rsid w:val="00424F52"/>
    <w:rsid w:val="00453990"/>
    <w:rsid w:val="00464856"/>
    <w:rsid w:val="00465E30"/>
    <w:rsid w:val="00476F6F"/>
    <w:rsid w:val="0048125C"/>
    <w:rsid w:val="004820F9"/>
    <w:rsid w:val="00486462"/>
    <w:rsid w:val="0049367A"/>
    <w:rsid w:val="00495103"/>
    <w:rsid w:val="004A0839"/>
    <w:rsid w:val="004A17C4"/>
    <w:rsid w:val="004A5E45"/>
    <w:rsid w:val="004B7C16"/>
    <w:rsid w:val="004C04DB"/>
    <w:rsid w:val="004C520C"/>
    <w:rsid w:val="004C5E53"/>
    <w:rsid w:val="004C672E"/>
    <w:rsid w:val="004C7B9F"/>
    <w:rsid w:val="004D120C"/>
    <w:rsid w:val="004D68C9"/>
    <w:rsid w:val="004E04B2"/>
    <w:rsid w:val="004E1DCE"/>
    <w:rsid w:val="004E3505"/>
    <w:rsid w:val="004E4003"/>
    <w:rsid w:val="004E4E1F"/>
    <w:rsid w:val="004F0B24"/>
    <w:rsid w:val="004F11D2"/>
    <w:rsid w:val="004F1444"/>
    <w:rsid w:val="004F1918"/>
    <w:rsid w:val="004F59E4"/>
    <w:rsid w:val="00501938"/>
    <w:rsid w:val="00501C6C"/>
    <w:rsid w:val="00514930"/>
    <w:rsid w:val="00516C49"/>
    <w:rsid w:val="005222C4"/>
    <w:rsid w:val="005225EC"/>
    <w:rsid w:val="00531BAB"/>
    <w:rsid w:val="00536E02"/>
    <w:rsid w:val="00537A93"/>
    <w:rsid w:val="00552ADA"/>
    <w:rsid w:val="00567FC0"/>
    <w:rsid w:val="0057548A"/>
    <w:rsid w:val="00582643"/>
    <w:rsid w:val="00582C0E"/>
    <w:rsid w:val="00583E3E"/>
    <w:rsid w:val="00587C52"/>
    <w:rsid w:val="00591EC5"/>
    <w:rsid w:val="005A119C"/>
    <w:rsid w:val="005A20AE"/>
    <w:rsid w:val="005A383E"/>
    <w:rsid w:val="005A73EC"/>
    <w:rsid w:val="005A7D03"/>
    <w:rsid w:val="005C0466"/>
    <w:rsid w:val="005C5615"/>
    <w:rsid w:val="005D44CA"/>
    <w:rsid w:val="005E3211"/>
    <w:rsid w:val="005E6AE3"/>
    <w:rsid w:val="005E799F"/>
    <w:rsid w:val="005F0D34"/>
    <w:rsid w:val="005F150A"/>
    <w:rsid w:val="005F234C"/>
    <w:rsid w:val="005F50D9"/>
    <w:rsid w:val="005F5415"/>
    <w:rsid w:val="0060031A"/>
    <w:rsid w:val="00600E86"/>
    <w:rsid w:val="00605C02"/>
    <w:rsid w:val="00606A38"/>
    <w:rsid w:val="00612A3E"/>
    <w:rsid w:val="00635F70"/>
    <w:rsid w:val="006363A5"/>
    <w:rsid w:val="00645F2F"/>
    <w:rsid w:val="00650E27"/>
    <w:rsid w:val="00652A75"/>
    <w:rsid w:val="006651E2"/>
    <w:rsid w:val="00665EC9"/>
    <w:rsid w:val="00672AFA"/>
    <w:rsid w:val="00680D6E"/>
    <w:rsid w:val="00686BC7"/>
    <w:rsid w:val="0069282D"/>
    <w:rsid w:val="006A581A"/>
    <w:rsid w:val="006A5A6B"/>
    <w:rsid w:val="006B505B"/>
    <w:rsid w:val="006C6EA8"/>
    <w:rsid w:val="006D3293"/>
    <w:rsid w:val="006D601A"/>
    <w:rsid w:val="006E2F15"/>
    <w:rsid w:val="006E434B"/>
    <w:rsid w:val="006F0A98"/>
    <w:rsid w:val="006F3AB9"/>
    <w:rsid w:val="006F48B3"/>
    <w:rsid w:val="00717EDA"/>
    <w:rsid w:val="0072366D"/>
    <w:rsid w:val="00723778"/>
    <w:rsid w:val="00723B85"/>
    <w:rsid w:val="00731495"/>
    <w:rsid w:val="00737945"/>
    <w:rsid w:val="00742651"/>
    <w:rsid w:val="0074288C"/>
    <w:rsid w:val="00744FA6"/>
    <w:rsid w:val="007461E9"/>
    <w:rsid w:val="00763004"/>
    <w:rsid w:val="007676DC"/>
    <w:rsid w:val="00767AE4"/>
    <w:rsid w:val="007700D0"/>
    <w:rsid w:val="00770879"/>
    <w:rsid w:val="007733D3"/>
    <w:rsid w:val="00775D2E"/>
    <w:rsid w:val="007767AB"/>
    <w:rsid w:val="007777AC"/>
    <w:rsid w:val="00780341"/>
    <w:rsid w:val="00784360"/>
    <w:rsid w:val="007A2C47"/>
    <w:rsid w:val="007B68F5"/>
    <w:rsid w:val="007C1E2C"/>
    <w:rsid w:val="007C4857"/>
    <w:rsid w:val="007D02AA"/>
    <w:rsid w:val="007D61AF"/>
    <w:rsid w:val="007E025C"/>
    <w:rsid w:val="007E49FE"/>
    <w:rsid w:val="007E7C76"/>
    <w:rsid w:val="007F1506"/>
    <w:rsid w:val="007F200A"/>
    <w:rsid w:val="007F3646"/>
    <w:rsid w:val="007F59C2"/>
    <w:rsid w:val="007F7820"/>
    <w:rsid w:val="00800AA9"/>
    <w:rsid w:val="00803718"/>
    <w:rsid w:val="0081392E"/>
    <w:rsid w:val="0081515B"/>
    <w:rsid w:val="00816960"/>
    <w:rsid w:val="00816BD2"/>
    <w:rsid w:val="00822AB0"/>
    <w:rsid w:val="00825D88"/>
    <w:rsid w:val="008352AA"/>
    <w:rsid w:val="00836B9A"/>
    <w:rsid w:val="00840CD4"/>
    <w:rsid w:val="0084389E"/>
    <w:rsid w:val="008462C3"/>
    <w:rsid w:val="00850B77"/>
    <w:rsid w:val="00860A6B"/>
    <w:rsid w:val="00876393"/>
    <w:rsid w:val="00883A0D"/>
    <w:rsid w:val="0088508F"/>
    <w:rsid w:val="00885442"/>
    <w:rsid w:val="00897078"/>
    <w:rsid w:val="008A0D35"/>
    <w:rsid w:val="008A2AE8"/>
    <w:rsid w:val="008B00EF"/>
    <w:rsid w:val="008B03E0"/>
    <w:rsid w:val="008B1084"/>
    <w:rsid w:val="008B7AFE"/>
    <w:rsid w:val="008C00D3"/>
    <w:rsid w:val="008C52EF"/>
    <w:rsid w:val="008D59A8"/>
    <w:rsid w:val="008D6C5B"/>
    <w:rsid w:val="008E2597"/>
    <w:rsid w:val="008E5CA1"/>
    <w:rsid w:val="008E7921"/>
    <w:rsid w:val="008F1CB7"/>
    <w:rsid w:val="008F39C9"/>
    <w:rsid w:val="008F45F9"/>
    <w:rsid w:val="008F49C5"/>
    <w:rsid w:val="008F5C81"/>
    <w:rsid w:val="0090621C"/>
    <w:rsid w:val="0092365F"/>
    <w:rsid w:val="009339D6"/>
    <w:rsid w:val="00935881"/>
    <w:rsid w:val="00936DAA"/>
    <w:rsid w:val="00937F17"/>
    <w:rsid w:val="009454A0"/>
    <w:rsid w:val="00954060"/>
    <w:rsid w:val="00954B52"/>
    <w:rsid w:val="009560C1"/>
    <w:rsid w:val="00963C10"/>
    <w:rsid w:val="00966112"/>
    <w:rsid w:val="00971345"/>
    <w:rsid w:val="00972915"/>
    <w:rsid w:val="009752DC"/>
    <w:rsid w:val="0097547F"/>
    <w:rsid w:val="00977987"/>
    <w:rsid w:val="00977FD9"/>
    <w:rsid w:val="009814C9"/>
    <w:rsid w:val="0098727A"/>
    <w:rsid w:val="009A064C"/>
    <w:rsid w:val="009A16A5"/>
    <w:rsid w:val="009A7CDC"/>
    <w:rsid w:val="009B710C"/>
    <w:rsid w:val="009C0B75"/>
    <w:rsid w:val="009C0CD3"/>
    <w:rsid w:val="009C2B65"/>
    <w:rsid w:val="009C40DA"/>
    <w:rsid w:val="009C5F4B"/>
    <w:rsid w:val="009D0893"/>
    <w:rsid w:val="009D2BB4"/>
    <w:rsid w:val="009D3714"/>
    <w:rsid w:val="009E4892"/>
    <w:rsid w:val="009E709B"/>
    <w:rsid w:val="009F213C"/>
    <w:rsid w:val="009F29FD"/>
    <w:rsid w:val="009F6AA2"/>
    <w:rsid w:val="00A1426F"/>
    <w:rsid w:val="00A16154"/>
    <w:rsid w:val="00A24DF4"/>
    <w:rsid w:val="00A30BD0"/>
    <w:rsid w:val="00A333FB"/>
    <w:rsid w:val="00A34137"/>
    <w:rsid w:val="00A3644E"/>
    <w:rsid w:val="00A375B5"/>
    <w:rsid w:val="00A41C88"/>
    <w:rsid w:val="00A41D1A"/>
    <w:rsid w:val="00A525CB"/>
    <w:rsid w:val="00A54F2A"/>
    <w:rsid w:val="00A60CE5"/>
    <w:rsid w:val="00A63DF5"/>
    <w:rsid w:val="00A70C5E"/>
    <w:rsid w:val="00A712B8"/>
    <w:rsid w:val="00A8011E"/>
    <w:rsid w:val="00A804CC"/>
    <w:rsid w:val="00A81F2D"/>
    <w:rsid w:val="00A90CDB"/>
    <w:rsid w:val="00A94EC5"/>
    <w:rsid w:val="00A97CD7"/>
    <w:rsid w:val="00A97EAD"/>
    <w:rsid w:val="00AA15C6"/>
    <w:rsid w:val="00AB06C8"/>
    <w:rsid w:val="00AB26DD"/>
    <w:rsid w:val="00AC35F4"/>
    <w:rsid w:val="00AC55C5"/>
    <w:rsid w:val="00AE3848"/>
    <w:rsid w:val="00AE601F"/>
    <w:rsid w:val="00AF0606"/>
    <w:rsid w:val="00AF6529"/>
    <w:rsid w:val="00AF7D27"/>
    <w:rsid w:val="00B127DB"/>
    <w:rsid w:val="00B175C1"/>
    <w:rsid w:val="00B2025B"/>
    <w:rsid w:val="00B31D5A"/>
    <w:rsid w:val="00B42F22"/>
    <w:rsid w:val="00B5137F"/>
    <w:rsid w:val="00B513BC"/>
    <w:rsid w:val="00B56705"/>
    <w:rsid w:val="00B60308"/>
    <w:rsid w:val="00B63A6D"/>
    <w:rsid w:val="00B64EAD"/>
    <w:rsid w:val="00B656C6"/>
    <w:rsid w:val="00B73500"/>
    <w:rsid w:val="00B75CA9"/>
    <w:rsid w:val="00B811DE"/>
    <w:rsid w:val="00B9317E"/>
    <w:rsid w:val="00BA024D"/>
    <w:rsid w:val="00BA0FF9"/>
    <w:rsid w:val="00BA41A7"/>
    <w:rsid w:val="00BA4C6A"/>
    <w:rsid w:val="00BA584D"/>
    <w:rsid w:val="00BC18DB"/>
    <w:rsid w:val="00BC1B97"/>
    <w:rsid w:val="00BC1D7E"/>
    <w:rsid w:val="00BC4141"/>
    <w:rsid w:val="00BC6284"/>
    <w:rsid w:val="00BD01CB"/>
    <w:rsid w:val="00BD07B0"/>
    <w:rsid w:val="00BE1628"/>
    <w:rsid w:val="00BE30E7"/>
    <w:rsid w:val="00BF2CEC"/>
    <w:rsid w:val="00BF30BC"/>
    <w:rsid w:val="00BF70B0"/>
    <w:rsid w:val="00BF7733"/>
    <w:rsid w:val="00BF7C77"/>
    <w:rsid w:val="00C03508"/>
    <w:rsid w:val="00C100C6"/>
    <w:rsid w:val="00C21FFE"/>
    <w:rsid w:val="00C2259A"/>
    <w:rsid w:val="00C242F2"/>
    <w:rsid w:val="00C251AD"/>
    <w:rsid w:val="00C310A2"/>
    <w:rsid w:val="00C31302"/>
    <w:rsid w:val="00C33407"/>
    <w:rsid w:val="00C35687"/>
    <w:rsid w:val="00C4228E"/>
    <w:rsid w:val="00C4300F"/>
    <w:rsid w:val="00C44564"/>
    <w:rsid w:val="00C519DA"/>
    <w:rsid w:val="00C60F15"/>
    <w:rsid w:val="00C65B73"/>
    <w:rsid w:val="00C7114A"/>
    <w:rsid w:val="00C7372A"/>
    <w:rsid w:val="00C86C88"/>
    <w:rsid w:val="00C930F0"/>
    <w:rsid w:val="00C94042"/>
    <w:rsid w:val="00C94C0D"/>
    <w:rsid w:val="00C96C0F"/>
    <w:rsid w:val="00CA6F45"/>
    <w:rsid w:val="00CB3A53"/>
    <w:rsid w:val="00CB7A42"/>
    <w:rsid w:val="00CD1EE7"/>
    <w:rsid w:val="00CD6819"/>
    <w:rsid w:val="00CD72B4"/>
    <w:rsid w:val="00CE2E92"/>
    <w:rsid w:val="00CF151B"/>
    <w:rsid w:val="00CF2E07"/>
    <w:rsid w:val="00CF3942"/>
    <w:rsid w:val="00D04B00"/>
    <w:rsid w:val="00D101C2"/>
    <w:rsid w:val="00D12103"/>
    <w:rsid w:val="00D17A9A"/>
    <w:rsid w:val="00D37F3A"/>
    <w:rsid w:val="00D46695"/>
    <w:rsid w:val="00D46B4F"/>
    <w:rsid w:val="00D46DAB"/>
    <w:rsid w:val="00D50B3E"/>
    <w:rsid w:val="00D5275A"/>
    <w:rsid w:val="00D571CA"/>
    <w:rsid w:val="00D60C11"/>
    <w:rsid w:val="00D630D8"/>
    <w:rsid w:val="00D70539"/>
    <w:rsid w:val="00D72A07"/>
    <w:rsid w:val="00D81410"/>
    <w:rsid w:val="00D83F4F"/>
    <w:rsid w:val="00D84239"/>
    <w:rsid w:val="00D90774"/>
    <w:rsid w:val="00D95388"/>
    <w:rsid w:val="00D96E04"/>
    <w:rsid w:val="00DA21F3"/>
    <w:rsid w:val="00DB3E3C"/>
    <w:rsid w:val="00DB629C"/>
    <w:rsid w:val="00DC1267"/>
    <w:rsid w:val="00DC1494"/>
    <w:rsid w:val="00DD083B"/>
    <w:rsid w:val="00DD34DA"/>
    <w:rsid w:val="00DD4537"/>
    <w:rsid w:val="00DD643A"/>
    <w:rsid w:val="00DD77CD"/>
    <w:rsid w:val="00DE534A"/>
    <w:rsid w:val="00DF6503"/>
    <w:rsid w:val="00E012F7"/>
    <w:rsid w:val="00E05BB2"/>
    <w:rsid w:val="00E120CF"/>
    <w:rsid w:val="00E122B8"/>
    <w:rsid w:val="00E172A1"/>
    <w:rsid w:val="00E17C9E"/>
    <w:rsid w:val="00E17FDD"/>
    <w:rsid w:val="00E2307F"/>
    <w:rsid w:val="00E27FDF"/>
    <w:rsid w:val="00E363F0"/>
    <w:rsid w:val="00E430EA"/>
    <w:rsid w:val="00E44B62"/>
    <w:rsid w:val="00E46D1E"/>
    <w:rsid w:val="00E52EFF"/>
    <w:rsid w:val="00E53339"/>
    <w:rsid w:val="00E5685D"/>
    <w:rsid w:val="00E6418A"/>
    <w:rsid w:val="00E67EA2"/>
    <w:rsid w:val="00E83FF0"/>
    <w:rsid w:val="00E86454"/>
    <w:rsid w:val="00E8737C"/>
    <w:rsid w:val="00E97290"/>
    <w:rsid w:val="00EA2B42"/>
    <w:rsid w:val="00EA7E4E"/>
    <w:rsid w:val="00EB0C3E"/>
    <w:rsid w:val="00EC012C"/>
    <w:rsid w:val="00EC2C4D"/>
    <w:rsid w:val="00ED1D9C"/>
    <w:rsid w:val="00ED1DEA"/>
    <w:rsid w:val="00ED3808"/>
    <w:rsid w:val="00EE4A72"/>
    <w:rsid w:val="00EF7EB3"/>
    <w:rsid w:val="00F018DC"/>
    <w:rsid w:val="00F16B56"/>
    <w:rsid w:val="00F31F7C"/>
    <w:rsid w:val="00F40271"/>
    <w:rsid w:val="00F5203F"/>
    <w:rsid w:val="00F5602B"/>
    <w:rsid w:val="00F57C72"/>
    <w:rsid w:val="00F6598A"/>
    <w:rsid w:val="00F65A70"/>
    <w:rsid w:val="00F66FEE"/>
    <w:rsid w:val="00F70209"/>
    <w:rsid w:val="00F83E3A"/>
    <w:rsid w:val="00F87E4C"/>
    <w:rsid w:val="00F94E80"/>
    <w:rsid w:val="00F9562F"/>
    <w:rsid w:val="00F96B9B"/>
    <w:rsid w:val="00FA151A"/>
    <w:rsid w:val="00FA5F5C"/>
    <w:rsid w:val="00FA6E96"/>
    <w:rsid w:val="00FB316C"/>
    <w:rsid w:val="00FB5C2A"/>
    <w:rsid w:val="00FC61B5"/>
    <w:rsid w:val="00FC641F"/>
    <w:rsid w:val="00FC7A2A"/>
    <w:rsid w:val="00FD0461"/>
    <w:rsid w:val="00FD1184"/>
    <w:rsid w:val="00FD1222"/>
    <w:rsid w:val="00FD5DEA"/>
    <w:rsid w:val="00FE676A"/>
    <w:rsid w:val="00FF4DAD"/>
    <w:rsid w:val="00FF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1F8A17"/>
  <w15:docId w15:val="{4F057D02-95AF-42FB-BFBB-E4FF115E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CD1EE7"/>
    <w:pPr>
      <w:spacing w:line="300" w:lineRule="exact"/>
    </w:pPr>
    <w:rPr>
      <w:rFonts w:ascii="Lucida Sans Unicode" w:hAnsi="Lucida Sans Unicode"/>
      <w:sz w:val="22"/>
      <w:szCs w:val="24"/>
      <w:lang w:val="pt-BR"/>
    </w:rPr>
  </w:style>
  <w:style w:type="paragraph" w:styleId="Heading1">
    <w:name w:val="heading 1"/>
    <w:basedOn w:val="Normal"/>
    <w:link w:val="Heading1Char"/>
    <w:uiPriority w:val="9"/>
    <w:qFormat/>
    <w:rsid w:val="00464856"/>
    <w:pPr>
      <w:keepNext/>
      <w:numPr>
        <w:numId w:val="14"/>
      </w:numPr>
      <w:outlineLvl w:val="0"/>
    </w:pPr>
    <w:rPr>
      <w:rFonts w:cs="Arial"/>
      <w:bCs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bCs/>
      <w:iCs/>
      <w:sz w:val="18"/>
      <w:szCs w:val="28"/>
    </w:rPr>
  </w:style>
  <w:style w:type="paragraph" w:styleId="Heading3">
    <w:name w:val="heading 3"/>
    <w:basedOn w:val="Title"/>
    <w:next w:val="Title"/>
    <w:qFormat/>
    <w:rsid w:val="0017414F"/>
    <w:pPr>
      <w:keepNext/>
      <w:spacing w:after="600"/>
      <w:outlineLvl w:val="2"/>
    </w:pPr>
    <w:rPr>
      <w:bCs w:val="0"/>
      <w:szCs w:val="26"/>
    </w:rPr>
  </w:style>
  <w:style w:type="paragraph" w:styleId="Heading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414F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414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  <w:sz w:val="18"/>
    </w:rPr>
  </w:style>
  <w:style w:type="paragraph" w:styleId="Header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  <w:rsid w:val="0017414F"/>
  </w:style>
  <w:style w:type="numbering" w:styleId="111111">
    <w:name w:val="Outline List 2"/>
    <w:basedOn w:val="NoList"/>
    <w:semiHidden/>
    <w:rsid w:val="0017414F"/>
    <w:pPr>
      <w:numPr>
        <w:numId w:val="11"/>
      </w:numPr>
    </w:pPr>
  </w:style>
  <w:style w:type="numbering" w:styleId="1ai">
    <w:name w:val="Outline List 1"/>
    <w:basedOn w:val="NoList"/>
    <w:semiHidden/>
    <w:rsid w:val="0017414F"/>
    <w:pPr>
      <w:numPr>
        <w:numId w:val="12"/>
      </w:numPr>
    </w:pPr>
  </w:style>
  <w:style w:type="paragraph" w:styleId="Salutation">
    <w:name w:val="Salutation"/>
    <w:basedOn w:val="Normal"/>
    <w:next w:val="Normal"/>
    <w:semiHidden/>
    <w:rsid w:val="0017414F"/>
  </w:style>
  <w:style w:type="numbering" w:styleId="ArticleSection">
    <w:name w:val="Outline List 3"/>
    <w:basedOn w:val="NoList"/>
    <w:semiHidden/>
    <w:rsid w:val="0017414F"/>
    <w:pPr>
      <w:numPr>
        <w:numId w:val="13"/>
      </w:numPr>
    </w:pPr>
  </w:style>
  <w:style w:type="paragraph" w:styleId="ListBullet">
    <w:name w:val="List Bullet"/>
    <w:basedOn w:val="Normal"/>
    <w:rsid w:val="0017414F"/>
    <w:pPr>
      <w:numPr>
        <w:numId w:val="21"/>
      </w:numPr>
    </w:pPr>
  </w:style>
  <w:style w:type="paragraph" w:styleId="ListBullet2">
    <w:name w:val="List Bullet 2"/>
    <w:basedOn w:val="Normal"/>
    <w:semiHidden/>
    <w:rsid w:val="0017414F"/>
    <w:pPr>
      <w:numPr>
        <w:numId w:val="22"/>
      </w:numPr>
    </w:pPr>
  </w:style>
  <w:style w:type="paragraph" w:styleId="ListBullet3">
    <w:name w:val="List Bullet 3"/>
    <w:basedOn w:val="Normal"/>
    <w:semiHidden/>
    <w:rsid w:val="0017414F"/>
    <w:pPr>
      <w:numPr>
        <w:numId w:val="23"/>
      </w:numPr>
    </w:pPr>
  </w:style>
  <w:style w:type="paragraph" w:styleId="ListBullet4">
    <w:name w:val="List Bullet 4"/>
    <w:basedOn w:val="Normal"/>
    <w:semiHidden/>
    <w:rsid w:val="0017414F"/>
    <w:pPr>
      <w:numPr>
        <w:numId w:val="24"/>
      </w:numPr>
    </w:pPr>
  </w:style>
  <w:style w:type="paragraph" w:styleId="ListBullet5">
    <w:name w:val="List Bullet 5"/>
    <w:basedOn w:val="Normal"/>
    <w:semiHidden/>
    <w:rsid w:val="0017414F"/>
    <w:pPr>
      <w:numPr>
        <w:numId w:val="25"/>
      </w:numPr>
    </w:pPr>
  </w:style>
  <w:style w:type="character" w:styleId="FollowedHyperlink">
    <w:name w:val="FollowedHyperlink"/>
    <w:basedOn w:val="DefaultParagraphFont"/>
    <w:semiHidden/>
    <w:rsid w:val="0017414F"/>
    <w:rPr>
      <w:color w:val="800080"/>
      <w:u w:val="single"/>
    </w:rPr>
  </w:style>
  <w:style w:type="paragraph" w:styleId="BlockText">
    <w:name w:val="Block Text"/>
    <w:basedOn w:val="Normal"/>
    <w:semiHidden/>
    <w:rsid w:val="0017414F"/>
    <w:pPr>
      <w:spacing w:after="120"/>
      <w:ind w:left="1440" w:right="1440"/>
    </w:pPr>
  </w:style>
  <w:style w:type="paragraph" w:styleId="Date">
    <w:name w:val="Date"/>
    <w:basedOn w:val="Normal"/>
    <w:next w:val="Normal"/>
    <w:semiHidden/>
    <w:rsid w:val="0017414F"/>
  </w:style>
  <w:style w:type="paragraph" w:styleId="E-mailSignature">
    <w:name w:val="E-mail Signature"/>
    <w:basedOn w:val="Normal"/>
    <w:semiHidden/>
    <w:rsid w:val="0017414F"/>
  </w:style>
  <w:style w:type="character" w:styleId="Strong">
    <w:name w:val="Strong"/>
    <w:basedOn w:val="DefaultParagraphFont"/>
    <w:uiPriority w:val="22"/>
    <w:qFormat/>
    <w:rsid w:val="0017414F"/>
    <w:rPr>
      <w:b/>
      <w:bCs/>
    </w:rPr>
  </w:style>
  <w:style w:type="paragraph" w:styleId="NoteHeading">
    <w:name w:val="Note Heading"/>
    <w:basedOn w:val="Normal"/>
    <w:next w:val="Normal"/>
    <w:semiHidden/>
    <w:rsid w:val="0017414F"/>
  </w:style>
  <w:style w:type="paragraph" w:styleId="Closing">
    <w:name w:val="Closing"/>
    <w:basedOn w:val="Normal"/>
    <w:semiHidden/>
    <w:rsid w:val="0017414F"/>
    <w:pPr>
      <w:ind w:left="4252"/>
    </w:pPr>
  </w:style>
  <w:style w:type="character" w:styleId="Emphasis">
    <w:name w:val="Emphasis"/>
    <w:basedOn w:val="DefaultParagraphFont"/>
    <w:uiPriority w:val="20"/>
    <w:qFormat/>
    <w:rsid w:val="0017414F"/>
    <w:rPr>
      <w:i/>
      <w:iCs/>
    </w:rPr>
  </w:style>
  <w:style w:type="paragraph" w:styleId="HTMLAddress">
    <w:name w:val="HTML Address"/>
    <w:basedOn w:val="Normal"/>
    <w:semiHidden/>
    <w:rsid w:val="0017414F"/>
    <w:rPr>
      <w:i/>
      <w:iCs/>
    </w:rPr>
  </w:style>
  <w:style w:type="character" w:styleId="HTMLAcronym">
    <w:name w:val="HTML Acronym"/>
    <w:basedOn w:val="DefaultParagraphFont"/>
    <w:semiHidden/>
    <w:rsid w:val="0017414F"/>
  </w:style>
  <w:style w:type="character" w:styleId="HTMLSample">
    <w:name w:val="HTML Sample"/>
    <w:basedOn w:val="DefaultParagraphFont"/>
    <w:semiHidden/>
    <w:rsid w:val="0017414F"/>
    <w:rPr>
      <w:rFonts w:ascii="Courier New" w:hAnsi="Courier New" w:cs="Courier New"/>
    </w:rPr>
  </w:style>
  <w:style w:type="character" w:styleId="HTMLCode">
    <w:name w:val="HTML Code"/>
    <w:basedOn w:val="DefaultParagraphFont"/>
    <w:semiHidden/>
    <w:rsid w:val="001741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17414F"/>
    <w:rPr>
      <w:i/>
      <w:iCs/>
    </w:rPr>
  </w:style>
  <w:style w:type="character" w:styleId="HTMLTypewriter">
    <w:name w:val="HTML Typewriter"/>
    <w:basedOn w:val="DefaultParagraphFont"/>
    <w:semiHidden/>
    <w:rsid w:val="0017414F"/>
    <w:rPr>
      <w:rFonts w:ascii="Courier New" w:hAnsi="Courier New" w:cs="Courier New"/>
      <w:sz w:val="20"/>
      <w:szCs w:val="20"/>
    </w:rPr>
  </w:style>
  <w:style w:type="character" w:styleId="HTMLKeyboard">
    <w:name w:val="HTML Keyboard"/>
    <w:basedOn w:val="DefaultParagraphFont"/>
    <w:semiHidden/>
    <w:rsid w:val="0017414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17414F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rsid w:val="0017414F"/>
    <w:rPr>
      <w:rFonts w:ascii="Courier New" w:hAnsi="Courier New" w:cs="Courier New"/>
      <w:szCs w:val="20"/>
    </w:rPr>
  </w:style>
  <w:style w:type="character" w:styleId="HTMLCite">
    <w:name w:val="HTML Cite"/>
    <w:basedOn w:val="DefaultParagraphFont"/>
    <w:semiHidden/>
    <w:rsid w:val="0017414F"/>
    <w:rPr>
      <w:i/>
      <w:iCs/>
    </w:rPr>
  </w:style>
  <w:style w:type="character" w:styleId="Hyperlink">
    <w:name w:val="Hyperlink"/>
    <w:basedOn w:val="DefaultParagraphFont"/>
    <w:rsid w:val="0017414F"/>
    <w:rPr>
      <w:color w:val="auto"/>
      <w:u w:val="none"/>
    </w:rPr>
  </w:style>
  <w:style w:type="paragraph" w:styleId="List">
    <w:name w:val="List"/>
    <w:basedOn w:val="Normal"/>
    <w:semiHidden/>
    <w:rsid w:val="0017414F"/>
    <w:pPr>
      <w:ind w:left="283" w:hanging="283"/>
    </w:pPr>
  </w:style>
  <w:style w:type="paragraph" w:styleId="List2">
    <w:name w:val="List 2"/>
    <w:basedOn w:val="Normal"/>
    <w:semiHidden/>
    <w:rsid w:val="0017414F"/>
    <w:pPr>
      <w:ind w:left="566" w:hanging="283"/>
    </w:pPr>
  </w:style>
  <w:style w:type="paragraph" w:styleId="List3">
    <w:name w:val="List 3"/>
    <w:basedOn w:val="Normal"/>
    <w:semiHidden/>
    <w:rsid w:val="0017414F"/>
    <w:pPr>
      <w:ind w:left="849" w:hanging="283"/>
    </w:pPr>
  </w:style>
  <w:style w:type="paragraph" w:styleId="List4">
    <w:name w:val="List 4"/>
    <w:basedOn w:val="Normal"/>
    <w:semiHidden/>
    <w:rsid w:val="0017414F"/>
    <w:pPr>
      <w:ind w:left="1132" w:hanging="283"/>
    </w:pPr>
  </w:style>
  <w:style w:type="paragraph" w:styleId="List5">
    <w:name w:val="List 5"/>
    <w:basedOn w:val="Normal"/>
    <w:semiHidden/>
    <w:rsid w:val="0017414F"/>
    <w:pPr>
      <w:ind w:left="1415" w:hanging="283"/>
    </w:pPr>
  </w:style>
  <w:style w:type="paragraph" w:styleId="ListContinue">
    <w:name w:val="List Continue"/>
    <w:basedOn w:val="Normal"/>
    <w:semiHidden/>
    <w:rsid w:val="0017414F"/>
    <w:pPr>
      <w:spacing w:after="120"/>
      <w:ind w:left="283"/>
    </w:pPr>
  </w:style>
  <w:style w:type="paragraph" w:styleId="ListContinue2">
    <w:name w:val="List Continue 2"/>
    <w:basedOn w:val="Normal"/>
    <w:semiHidden/>
    <w:rsid w:val="0017414F"/>
    <w:pPr>
      <w:spacing w:after="120"/>
      <w:ind w:left="566"/>
    </w:pPr>
  </w:style>
  <w:style w:type="paragraph" w:styleId="ListContinue3">
    <w:name w:val="List Continue 3"/>
    <w:basedOn w:val="Normal"/>
    <w:semiHidden/>
    <w:rsid w:val="0017414F"/>
    <w:pPr>
      <w:spacing w:after="120"/>
      <w:ind w:left="849"/>
    </w:pPr>
  </w:style>
  <w:style w:type="paragraph" w:styleId="ListContinue4">
    <w:name w:val="List Continue 4"/>
    <w:basedOn w:val="Normal"/>
    <w:semiHidden/>
    <w:rsid w:val="0017414F"/>
    <w:pPr>
      <w:spacing w:after="120"/>
      <w:ind w:left="1132"/>
    </w:pPr>
  </w:style>
  <w:style w:type="paragraph" w:styleId="ListContinue5">
    <w:name w:val="List Continue 5"/>
    <w:basedOn w:val="Normal"/>
    <w:semiHidden/>
    <w:rsid w:val="0017414F"/>
    <w:pPr>
      <w:spacing w:after="120"/>
      <w:ind w:left="1415"/>
    </w:pPr>
  </w:style>
  <w:style w:type="paragraph" w:styleId="ListNumber">
    <w:name w:val="List Number"/>
    <w:basedOn w:val="Normal"/>
    <w:semiHidden/>
    <w:rsid w:val="0017414F"/>
    <w:pPr>
      <w:numPr>
        <w:numId w:val="26"/>
      </w:numPr>
    </w:pPr>
  </w:style>
  <w:style w:type="paragraph" w:styleId="ListNumber2">
    <w:name w:val="List Number 2"/>
    <w:basedOn w:val="Normal"/>
    <w:semiHidden/>
    <w:rsid w:val="0017414F"/>
    <w:pPr>
      <w:numPr>
        <w:numId w:val="27"/>
      </w:numPr>
    </w:pPr>
  </w:style>
  <w:style w:type="paragraph" w:styleId="ListNumber3">
    <w:name w:val="List Number 3"/>
    <w:basedOn w:val="Normal"/>
    <w:semiHidden/>
    <w:rsid w:val="0017414F"/>
    <w:pPr>
      <w:numPr>
        <w:numId w:val="28"/>
      </w:numPr>
    </w:pPr>
  </w:style>
  <w:style w:type="paragraph" w:styleId="ListNumber4">
    <w:name w:val="List Number 4"/>
    <w:basedOn w:val="Normal"/>
    <w:semiHidden/>
    <w:rsid w:val="0017414F"/>
    <w:pPr>
      <w:numPr>
        <w:numId w:val="29"/>
      </w:numPr>
    </w:pPr>
  </w:style>
  <w:style w:type="paragraph" w:styleId="ListNumber5">
    <w:name w:val="List Number 5"/>
    <w:basedOn w:val="Normal"/>
    <w:semiHidden/>
    <w:rsid w:val="0017414F"/>
    <w:pPr>
      <w:numPr>
        <w:numId w:val="30"/>
      </w:numPr>
    </w:pPr>
  </w:style>
  <w:style w:type="paragraph" w:styleId="MessageHeader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PlainText">
    <w:name w:val="Plain Text"/>
    <w:basedOn w:val="Normal"/>
    <w:semiHidden/>
    <w:rsid w:val="0017414F"/>
    <w:rPr>
      <w:rFonts w:ascii="Courier New" w:hAnsi="Courier New" w:cs="Courier New"/>
      <w:szCs w:val="20"/>
    </w:rPr>
  </w:style>
  <w:style w:type="paragraph" w:styleId="NormalWeb">
    <w:name w:val="Normal (Web)"/>
    <w:basedOn w:val="Normal"/>
    <w:semiHidden/>
    <w:rsid w:val="0017414F"/>
  </w:style>
  <w:style w:type="paragraph" w:styleId="NormalIndent">
    <w:name w:val="Normal Indent"/>
    <w:basedOn w:val="Normal"/>
    <w:semiHidden/>
    <w:rsid w:val="0017414F"/>
    <w:pPr>
      <w:ind w:left="708"/>
    </w:pPr>
  </w:style>
  <w:style w:type="table" w:styleId="Table3Deffects1">
    <w:name w:val="Table 3D effects 1"/>
    <w:basedOn w:val="TableNormal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imple1">
    <w:name w:val="Table Simple 1"/>
    <w:basedOn w:val="TableNormal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Elegant">
    <w:name w:val="Table Elegant"/>
    <w:basedOn w:val="TableNormal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1">
    <w:name w:val="Table Grid 1"/>
    <w:basedOn w:val="Table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1741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rsid w:val="001741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1741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1741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Subtle1">
    <w:name w:val="Table Subtle 1"/>
    <w:basedOn w:val="TableNormal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uiPriority w:val="1"/>
    <w:qFormat/>
    <w:rsid w:val="0017414F"/>
    <w:pPr>
      <w:spacing w:after="120"/>
    </w:pPr>
  </w:style>
  <w:style w:type="paragraph" w:styleId="BodyText2">
    <w:name w:val="Body Text 2"/>
    <w:basedOn w:val="Normal"/>
    <w:semiHidden/>
    <w:rsid w:val="0017414F"/>
    <w:pPr>
      <w:spacing w:after="120" w:line="480" w:lineRule="auto"/>
    </w:pPr>
  </w:style>
  <w:style w:type="paragraph" w:styleId="BodyText3">
    <w:name w:val="Body Text 3"/>
    <w:basedOn w:val="Normal"/>
    <w:semiHidden/>
    <w:rsid w:val="0017414F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17414F"/>
    <w:pPr>
      <w:spacing w:after="120"/>
      <w:ind w:left="283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17414F"/>
    <w:pPr>
      <w:ind w:firstLine="210"/>
    </w:pPr>
  </w:style>
  <w:style w:type="paragraph" w:styleId="BodyTextIndent">
    <w:name w:val="Body Text Indent"/>
    <w:basedOn w:val="Normal"/>
    <w:semiHidden/>
    <w:rsid w:val="0017414F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17414F"/>
    <w:pPr>
      <w:ind w:firstLine="210"/>
    </w:pPr>
  </w:style>
  <w:style w:type="paragraph" w:styleId="Title">
    <w:name w:val="Title"/>
    <w:basedOn w:val="Normal"/>
    <w:link w:val="TitleChar"/>
    <w:qFormat/>
    <w:rsid w:val="00CD1EE7"/>
    <w:pPr>
      <w:outlineLvl w:val="0"/>
    </w:pPr>
    <w:rPr>
      <w:rFonts w:cs="Arial"/>
      <w:b/>
      <w:bCs/>
      <w:kern w:val="28"/>
      <w:sz w:val="24"/>
      <w:szCs w:val="32"/>
    </w:rPr>
  </w:style>
  <w:style w:type="paragraph" w:styleId="EnvelopeReturn">
    <w:name w:val="envelope return"/>
    <w:basedOn w:val="Normal"/>
    <w:semiHidden/>
    <w:rsid w:val="0017414F"/>
    <w:rPr>
      <w:rFonts w:ascii="Arial" w:hAnsi="Arial" w:cs="Arial"/>
      <w:szCs w:val="20"/>
    </w:rPr>
  </w:style>
  <w:style w:type="paragraph" w:styleId="EnvelopeAddress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Signature">
    <w:name w:val="Signature"/>
    <w:basedOn w:val="Normal"/>
    <w:semiHidden/>
    <w:rsid w:val="0017414F"/>
    <w:pPr>
      <w:ind w:left="4252"/>
    </w:pPr>
  </w:style>
  <w:style w:type="paragraph" w:styleId="Subtitle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LineNumber">
    <w:name w:val="line number"/>
    <w:basedOn w:val="DefaultParagraphFont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Heading1"/>
    <w:rsid w:val="00CD1EE7"/>
    <w:pPr>
      <w:numPr>
        <w:numId w:val="0"/>
      </w:numPr>
    </w:pPr>
  </w:style>
  <w:style w:type="paragraph" w:styleId="BalloonText">
    <w:name w:val="Balloon Text"/>
    <w:basedOn w:val="Normal"/>
    <w:semiHidden/>
    <w:rsid w:val="000E06AB"/>
    <w:rPr>
      <w:rFonts w:ascii="Tahoma" w:hAnsi="Tahoma" w:cs="Tahoma"/>
      <w:sz w:val="16"/>
      <w:szCs w:val="16"/>
    </w:rPr>
  </w:style>
  <w:style w:type="paragraph" w:customStyle="1" w:styleId="M7">
    <w:name w:val="M7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">
    <w:name w:val="M1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12">
    <w:name w:val="M12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4C7B9F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ListParagraph">
    <w:name w:val="List Paragraph"/>
    <w:basedOn w:val="Normal"/>
    <w:uiPriority w:val="1"/>
    <w:qFormat/>
    <w:rsid w:val="00103837"/>
    <w:pPr>
      <w:ind w:left="720"/>
      <w:contextualSpacing/>
    </w:pPr>
  </w:style>
  <w:style w:type="character" w:styleId="UnresolvedMention">
    <w:name w:val="Unresolved Mention"/>
    <w:basedOn w:val="DefaultParagraphFont"/>
    <w:rsid w:val="0073794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1A02B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A02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A02BA"/>
    <w:rPr>
      <w:rFonts w:ascii="Lucida Sans Unicode" w:hAnsi="Lucida Sans Unicode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A02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A02BA"/>
    <w:rPr>
      <w:rFonts w:ascii="Lucida Sans Unicode" w:hAnsi="Lucida Sans Unicode"/>
      <w:b/>
      <w:bCs/>
      <w:lang w:val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02BA"/>
    <w:rPr>
      <w:rFonts w:ascii="Courier New" w:hAnsi="Courier New" w:cs="Courier New"/>
      <w:sz w:val="22"/>
      <w:lang w:val="en-GB"/>
    </w:rPr>
  </w:style>
  <w:style w:type="character" w:customStyle="1" w:styleId="TitleChar">
    <w:name w:val="Title Char"/>
    <w:basedOn w:val="DefaultParagraphFont"/>
    <w:link w:val="Title"/>
    <w:rsid w:val="003004BF"/>
    <w:rPr>
      <w:rFonts w:ascii="Lucida Sans Unicode" w:hAnsi="Lucida Sans Unicode" w:cs="Arial"/>
      <w:b/>
      <w:bCs/>
      <w:kern w:val="28"/>
      <w:sz w:val="24"/>
      <w:szCs w:val="32"/>
      <w:lang w:val="pt-BR"/>
    </w:rPr>
  </w:style>
  <w:style w:type="character" w:customStyle="1" w:styleId="Heading1Char">
    <w:name w:val="Heading 1 Char"/>
    <w:basedOn w:val="DefaultParagraphFont"/>
    <w:link w:val="Heading1"/>
    <w:uiPriority w:val="9"/>
    <w:rsid w:val="00883A0D"/>
    <w:rPr>
      <w:rFonts w:ascii="Lucida Sans Unicode" w:hAnsi="Lucida Sans Unicode" w:cs="Arial"/>
      <w:bCs/>
      <w:kern w:val="32"/>
      <w:sz w:val="24"/>
      <w:szCs w:val="32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vonik.com.b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15ce2d31-04c3-48cb-bf76-e52371868153">.docx</Description0>
    <ThumbnailLinkUrl xmlns="15ce2d31-04c3-48cb-bf76-e52371868153" xsi:nil="true"/>
    <FirstCategoryGroup xmlns="15ce2d31-04c3-48cb-bf76-e52371868153">Press releases</FirstCategoryGroup>
    <DocumentLanguage xmlns="15ce2d31-04c3-48cb-bf76-e52371868153">PT</DocumentLanguage>
    <Date xmlns="15ce2d31-04c3-48cb-bf76-e52371868153">2021-11-11T23:00:00+00:00</Date>
    <DocumentTitle xmlns="15ce2d31-04c3-48cb-bf76-e52371868153">Release Internacional Aquisição Botanica (1)</DocumentTitle>
    <LanguageTree xmlns="15ce2d31-04c3-48cb-bf76-e52371868153">
      <Value>PT</Value>
    </LanguageTree>
    <SecondCategoryGroup xmlns="15ce2d31-04c3-48cb-bf76-e52371868153">
      <Value>Research &amp; Development</Value>
    </SecondCategoryGroup>
    <Website xmlns="15ce2d31-04c3-48cb-bf76-e52371868153">
      <Value>Current</Value>
    </Website>
    <SourceID xmlns="15ce2d31-04c3-48cb-bf76-e5237186815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33390B45FCDA43ACFBB8863C0B5B9D" ma:contentTypeVersion="11" ma:contentTypeDescription="Create a new document." ma:contentTypeScope="" ma:versionID="b02d60bbb32cf4f527c6d8ec4c028e20">
  <xsd:schema xmlns:xsd="http://www.w3.org/2001/XMLSchema" xmlns:xs="http://www.w3.org/2001/XMLSchema" xmlns:p="http://schemas.microsoft.com/office/2006/metadata/properties" xmlns:ns2="15ce2d31-04c3-48cb-bf76-e52371868153" xmlns:ns3="f1b70240-0777-419b-b1b6-1b2be25e088b" targetNamespace="http://schemas.microsoft.com/office/2006/metadata/properties" ma:root="true" ma:fieldsID="6734b9b1896c7826f570440f36411676" ns2:_="" ns3:_="">
    <xsd:import namespace="15ce2d31-04c3-48cb-bf76-e52371868153"/>
    <xsd:import namespace="f1b70240-0777-419b-b1b6-1b2be25e088b"/>
    <xsd:element name="properties">
      <xsd:complexType>
        <xsd:sequence>
          <xsd:element name="documentManagement">
            <xsd:complexType>
              <xsd:all>
                <xsd:element ref="ns2:DocumentTitle"/>
                <xsd:element ref="ns2:Description0" minOccurs="0"/>
                <xsd:element ref="ns2:DocumentLanguage"/>
                <xsd:element ref="ns2:LanguageTree" minOccurs="0"/>
                <xsd:element ref="ns2:FirstCategoryGroup"/>
                <xsd:element ref="ns2:SecondCategoryGroup" minOccurs="0"/>
                <xsd:element ref="ns2:ThumbnailLinkUrl" minOccurs="0"/>
                <xsd:element ref="ns2:Date" minOccurs="0"/>
                <xsd:element ref="ns2:Website" minOccurs="0"/>
                <xsd:element ref="ns2:Source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e2d31-04c3-48cb-bf76-e52371868153" elementFormDefault="qualified">
    <xsd:import namespace="http://schemas.microsoft.com/office/2006/documentManagement/types"/>
    <xsd:import namespace="http://schemas.microsoft.com/office/infopath/2007/PartnerControls"/>
    <xsd:element name="DocumentTitle" ma:index="1" ma:displayName="Title" ma:default="" ma:internalName="DocumentTitle">
      <xsd:simpleType>
        <xsd:restriction base="dms:Text">
          <xsd:maxLength value="255"/>
        </xsd:restriction>
      </xsd:simpleType>
    </xsd:element>
    <xsd:element name="Description0" ma:index="2" nillable="true" ma:displayName="Description" ma:default="" ma:internalName="Description0">
      <xsd:simpleType>
        <xsd:restriction base="dms:Note">
          <xsd:maxLength value="255"/>
        </xsd:restriction>
      </xsd:simpleType>
    </xsd:element>
    <xsd:element name="DocumentLanguage" ma:index="3" ma:displayName="Document language" ma:default="EN" ma:format="Dropdown" ma:internalName="DocumentLanguage">
      <xsd:simpleType>
        <xsd:restriction base="dms:Choice">
          <xsd:enumeration value="DE"/>
          <xsd:enumeration value="EN"/>
          <xsd:enumeration value="ES"/>
          <xsd:enumeration value="PT"/>
          <xsd:enumeration value="RU"/>
          <xsd:enumeration value="ZH"/>
        </xsd:restriction>
      </xsd:simpleType>
    </xsd:element>
    <xsd:element name="LanguageTree" ma:index="4" nillable="true" ma:displayName="Language tree" ma:default="EN" ma:internalName="LanguageTr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"/>
                    <xsd:enumeration value="ES"/>
                    <xsd:enumeration value="PT"/>
                  </xsd:restriction>
                </xsd:simpleType>
              </xsd:element>
            </xsd:sequence>
          </xsd:extension>
        </xsd:complexContent>
      </xsd:complexType>
    </xsd:element>
    <xsd:element name="FirstCategoryGroup" ma:index="5" ma:displayName="Document type" ma:default="Documents" ma:format="Dropdown" ma:internalName="FirstCategoryGroup">
      <xsd:simpleType>
        <xsd:restriction base="dms:Choice">
          <xsd:enumeration value="Documents"/>
          <xsd:enumeration value="Images"/>
          <xsd:enumeration value="Multimedia"/>
          <xsd:enumeration value="Press releases"/>
        </xsd:restriction>
      </xsd:simpleType>
    </xsd:element>
    <xsd:element name="SecondCategoryGroup" ma:index="6" nillable="true" ma:displayName="Area" ma:default="Company" ma:internalName="SecondCategoryGrou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pany"/>
                    <xsd:enumeration value="Products"/>
                    <xsd:enumeration value="Sponsoring"/>
                    <xsd:enumeration value="Locations"/>
                    <xsd:enumeration value="Investor Relations"/>
                    <xsd:enumeration value="Media &amp; Publications"/>
                    <xsd:enumeration value="Research &amp; Development"/>
                    <xsd:enumeration value="Career"/>
                    <xsd:enumeration value="Responsibility"/>
                  </xsd:restriction>
                </xsd:simpleType>
              </xsd:element>
            </xsd:sequence>
          </xsd:extension>
        </xsd:complexContent>
      </xsd:complexType>
    </xsd:element>
    <xsd:element name="ThumbnailLinkUrl" ma:index="7" nillable="true" ma:displayName="Thumbnail Link Url" ma:default="" ma:internalName="ThumbnailLinkUrl">
      <xsd:simpleType>
        <xsd:restriction base="dms:Text">
          <xsd:maxLength value="255"/>
        </xsd:restriction>
      </xsd:simpleType>
    </xsd:element>
    <xsd:element name="Date" ma:index="8" nillable="true" ma:displayName="Date" ma:format="DateOnly" ma:internalName="Date">
      <xsd:simpleType>
        <xsd:restriction base="dms:DateTime"/>
      </xsd:simpleType>
    </xsd:element>
    <xsd:element name="Website" ma:index="9" nillable="true" ma:displayName="Website" ma:default="Current" ma:internalName="Websit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urrent"/>
                  </xsd:restriction>
                </xsd:simpleType>
              </xsd:element>
            </xsd:sequence>
          </xsd:extension>
        </xsd:complexContent>
      </xsd:complexType>
    </xsd:element>
    <xsd:element name="SourceID" ma:index="10" nillable="true" ma:displayName="SourceID" ma:internalName="Source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70240-0777-419b-b1b6-1b2be25e08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58537E-1AD3-460B-893B-73F5FA8C26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D9FBE8-1A35-4BCA-B56A-9CC94D55ECBC}">
  <ds:schemaRefs>
    <ds:schemaRef ds:uri="http://schemas.microsoft.com/office/2006/metadata/properties"/>
    <ds:schemaRef ds:uri="http://schemas.microsoft.com/office/infopath/2007/PartnerControls"/>
    <ds:schemaRef ds:uri="e07854b6-a587-48d3-9227-07135cb48b70"/>
  </ds:schemaRefs>
</ds:datastoreItem>
</file>

<file path=customXml/itemProps3.xml><?xml version="1.0" encoding="utf-8"?>
<ds:datastoreItem xmlns:ds="http://schemas.openxmlformats.org/officeDocument/2006/customXml" ds:itemID="{76342953-39FA-470E-B73F-B7D3277F46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712579-192D-4598-80AD-1B7809BCF6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834</Words>
  <Characters>4507</Characters>
  <Application>Microsoft Office Word</Application>
  <DocSecurity>0</DocSecurity>
  <Lines>37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Evonik</vt:lpstr>
      <vt:lpstr>Evonik</vt:lpstr>
      <vt:lpstr>Press Release Evonik</vt:lpstr>
    </vt:vector>
  </TitlesOfParts>
  <Manager>Inês Cardoso</Manager>
  <Company>Via Pública Comunicação</Company>
  <LinksUpToDate>false</LinksUpToDate>
  <CharactersWithSpaces>5331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Release Internacional Aquisição Botanica</dc:subject>
  <dc:creator>Taís Augusto</dc:creator>
  <cp:keywords/>
  <dc:description>Novembro 2021</dc:description>
  <cp:lastModifiedBy>Taís Augusto</cp:lastModifiedBy>
  <cp:revision>2</cp:revision>
  <cp:lastPrinted>2017-06-09T09:57:00Z</cp:lastPrinted>
  <dcterms:created xsi:type="dcterms:W3CDTF">2021-11-05T12:14:00Z</dcterms:created>
  <dcterms:modified xsi:type="dcterms:W3CDTF">2021-11-05T12:14:00Z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0x0101006733390B45FCDA43ACFBB8863C0B5B9D</vt:lpwstr>
  </property>
  <property fmtid="{D5CDD505-2E9C-101B-9397-08002B2CF9AE}" pid="3" name="MSIP_Label_29871acb-3e8e-4cf1-928b-53cb657a6025_Enabled">
    <vt:lpwstr>true</vt:lpwstr>
  </property>
  <property fmtid="{D5CDD505-2E9C-101B-9397-08002B2CF9AE}" pid="4" name="MSIP_Label_29871acb-3e8e-4cf1-928b-53cb657a6025_SetDate">
    <vt:lpwstr>2021-11-05T00:01:07Z</vt:lpwstr>
  </property>
  <property fmtid="{D5CDD505-2E9C-101B-9397-08002B2CF9AE}" pid="5" name="MSIP_Label_29871acb-3e8e-4cf1-928b-53cb657a6025_Method">
    <vt:lpwstr>Privileged</vt:lpwstr>
  </property>
  <property fmtid="{D5CDD505-2E9C-101B-9397-08002B2CF9AE}" pid="6" name="MSIP_Label_29871acb-3e8e-4cf1-928b-53cb657a6025_Name">
    <vt:lpwstr>29871acb-3e8e-4cf1-928b-53cb657a6025</vt:lpwstr>
  </property>
  <property fmtid="{D5CDD505-2E9C-101B-9397-08002B2CF9AE}" pid="7" name="MSIP_Label_29871acb-3e8e-4cf1-928b-53cb657a6025_SiteId">
    <vt:lpwstr>acf01cd9-ddd4-4522-a2c3-ebcadef31fbb</vt:lpwstr>
  </property>
  <property fmtid="{D5CDD505-2E9C-101B-9397-08002B2CF9AE}" pid="8" name="MSIP_Label_29871acb-3e8e-4cf1-928b-53cb657a6025_ActionId">
    <vt:lpwstr>4f3cd8b6-d13b-45aa-a372-05be7707cb59</vt:lpwstr>
  </property>
  <property fmtid="{D5CDD505-2E9C-101B-9397-08002B2CF9AE}" pid="9" name="MSIP_Label_29871acb-3e8e-4cf1-928b-53cb657a6025_ContentBits">
    <vt:lpwstr>0</vt:lpwstr>
  </property>
</Properties>
</file>