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F3420D" w14:paraId="2613034A" w14:textId="77777777" w:rsidTr="00D81410">
        <w:trPr>
          <w:trHeight w:val="851"/>
        </w:trPr>
        <w:tc>
          <w:tcPr>
            <w:tcW w:w="2552" w:type="dxa"/>
            <w:shd w:val="clear" w:color="auto" w:fill="auto"/>
          </w:tcPr>
          <w:p w14:paraId="17B3A864" w14:textId="6F915064" w:rsidR="004F1918" w:rsidRPr="00F3420D" w:rsidRDefault="00BF00ED" w:rsidP="004F1918">
            <w:pPr>
              <w:pStyle w:val="M7"/>
              <w:framePr w:wrap="auto" w:vAnchor="margin" w:hAnchor="text" w:xAlign="left" w:yAlign="inline"/>
              <w:suppressOverlap w:val="0"/>
              <w:rPr>
                <w:b w:val="0"/>
                <w:sz w:val="18"/>
                <w:szCs w:val="18"/>
                <w:lang w:val="pt-BR"/>
              </w:rPr>
            </w:pPr>
            <w:r>
              <w:rPr>
                <w:b w:val="0"/>
                <w:sz w:val="18"/>
                <w:szCs w:val="18"/>
                <w:lang w:val="pt-BR"/>
              </w:rPr>
              <w:t>0</w:t>
            </w:r>
            <w:r w:rsidR="003D6621">
              <w:rPr>
                <w:b w:val="0"/>
                <w:sz w:val="18"/>
                <w:szCs w:val="18"/>
                <w:lang w:val="pt-BR"/>
              </w:rPr>
              <w:t>7</w:t>
            </w:r>
            <w:r w:rsidR="00F3420D">
              <w:rPr>
                <w:b w:val="0"/>
                <w:sz w:val="18"/>
                <w:szCs w:val="18"/>
                <w:lang w:val="pt-BR"/>
              </w:rPr>
              <w:t xml:space="preserve"> de </w:t>
            </w:r>
            <w:r>
              <w:rPr>
                <w:b w:val="0"/>
                <w:sz w:val="18"/>
                <w:szCs w:val="18"/>
                <w:lang w:val="pt-BR"/>
              </w:rPr>
              <w:t>ju</w:t>
            </w:r>
            <w:r w:rsidR="003D6621">
              <w:rPr>
                <w:b w:val="0"/>
                <w:sz w:val="18"/>
                <w:szCs w:val="18"/>
                <w:lang w:val="pt-BR"/>
              </w:rPr>
              <w:t>lho</w:t>
            </w:r>
            <w:r>
              <w:rPr>
                <w:b w:val="0"/>
                <w:sz w:val="18"/>
                <w:szCs w:val="18"/>
                <w:lang w:val="pt-BR"/>
              </w:rPr>
              <w:t xml:space="preserve"> </w:t>
            </w:r>
            <w:r w:rsidR="009C0B75" w:rsidRPr="00F3420D">
              <w:rPr>
                <w:b w:val="0"/>
                <w:sz w:val="18"/>
                <w:szCs w:val="18"/>
                <w:lang w:val="pt-BR"/>
              </w:rPr>
              <w:t>de 202</w:t>
            </w:r>
            <w:r w:rsidR="001B2244" w:rsidRPr="00F3420D">
              <w:rPr>
                <w:b w:val="0"/>
                <w:sz w:val="18"/>
                <w:szCs w:val="18"/>
                <w:lang w:val="pt-BR"/>
              </w:rPr>
              <w:t>2</w:t>
            </w:r>
          </w:p>
          <w:p w14:paraId="624FC4EA" w14:textId="77777777" w:rsidR="004F1918" w:rsidRPr="00F3420D" w:rsidRDefault="004F1918" w:rsidP="004F1918">
            <w:pPr>
              <w:pStyle w:val="M7"/>
              <w:framePr w:wrap="auto" w:vAnchor="margin" w:hAnchor="text" w:xAlign="left" w:yAlign="inline"/>
              <w:suppressOverlap w:val="0"/>
              <w:rPr>
                <w:lang w:val="pt-BR"/>
              </w:rPr>
            </w:pPr>
          </w:p>
          <w:p w14:paraId="294234E1" w14:textId="77777777" w:rsidR="004F1918" w:rsidRPr="00F3420D" w:rsidRDefault="004F1918" w:rsidP="004F1918">
            <w:pPr>
              <w:pStyle w:val="M7"/>
              <w:framePr w:wrap="auto" w:vAnchor="margin" w:hAnchor="text" w:xAlign="left" w:yAlign="inline"/>
              <w:suppressOverlap w:val="0"/>
              <w:rPr>
                <w:lang w:val="pt-BR"/>
              </w:rPr>
            </w:pPr>
          </w:p>
          <w:p w14:paraId="6BF3567B" w14:textId="77777777" w:rsidR="00840CD4" w:rsidRPr="00F3420D" w:rsidRDefault="002B49D6" w:rsidP="004F1918">
            <w:pPr>
              <w:pStyle w:val="M7"/>
              <w:framePr w:wrap="auto" w:vAnchor="margin" w:hAnchor="text" w:xAlign="left" w:yAlign="inline"/>
              <w:suppressOverlap w:val="0"/>
              <w:rPr>
                <w:lang w:val="pt-BR"/>
              </w:rPr>
            </w:pPr>
            <w:r w:rsidRPr="00F3420D">
              <w:rPr>
                <w:rFonts w:eastAsia="Lucida Sans Unicode" w:cs="Lucida Sans Unicode"/>
                <w:szCs w:val="13"/>
                <w:bdr w:val="nil"/>
                <w:lang w:val="pt-BR"/>
              </w:rPr>
              <w:t>Regina Bárbara</w:t>
            </w:r>
          </w:p>
          <w:p w14:paraId="7149961B" w14:textId="77777777" w:rsidR="004F1918" w:rsidRPr="00F3420D" w:rsidRDefault="002B49D6" w:rsidP="00840CD4">
            <w:pPr>
              <w:pStyle w:val="M7"/>
              <w:framePr w:wrap="auto" w:vAnchor="margin" w:hAnchor="text" w:xAlign="left" w:yAlign="inline"/>
              <w:suppressOverlap w:val="0"/>
              <w:rPr>
                <w:b w:val="0"/>
                <w:lang w:val="pt-BR"/>
              </w:rPr>
            </w:pPr>
            <w:r w:rsidRPr="00F3420D">
              <w:rPr>
                <w:rFonts w:eastAsia="Lucida Sans Unicode" w:cs="Lucida Sans Unicode"/>
                <w:b w:val="0"/>
                <w:bCs w:val="0"/>
                <w:szCs w:val="13"/>
                <w:bdr w:val="nil"/>
                <w:lang w:val="pt-BR"/>
              </w:rPr>
              <w:t>Comunicação &amp; Eventos</w:t>
            </w:r>
            <w:r w:rsidRPr="00F3420D">
              <w:rPr>
                <w:rFonts w:eastAsia="Lucida Sans Unicode" w:cs="Lucida Sans Unicode"/>
                <w:b w:val="0"/>
                <w:bCs w:val="0"/>
                <w:szCs w:val="13"/>
                <w:bdr w:val="nil"/>
                <w:lang w:val="pt-BR"/>
              </w:rPr>
              <w:br/>
              <w:t>América Central e do Sul</w:t>
            </w:r>
            <w:r w:rsidRPr="00F3420D">
              <w:rPr>
                <w:rFonts w:eastAsia="Lucida Sans Unicode" w:cs="Lucida Sans Unicode"/>
                <w:szCs w:val="13"/>
                <w:bdr w:val="nil"/>
                <w:lang w:val="pt-BR"/>
              </w:rPr>
              <w:t xml:space="preserve"> </w:t>
            </w:r>
            <w:r w:rsidRPr="00F3420D">
              <w:rPr>
                <w:rFonts w:eastAsia="Lucida Sans Unicode" w:cs="Lucida Sans Unicode"/>
                <w:szCs w:val="13"/>
                <w:bdr w:val="nil"/>
                <w:lang w:val="pt-BR"/>
              </w:rPr>
              <w:br/>
            </w:r>
            <w:r w:rsidRPr="00F3420D">
              <w:rPr>
                <w:rFonts w:eastAsia="Lucida Sans Unicode" w:cs="Lucida Sans Unicode"/>
                <w:b w:val="0"/>
                <w:bCs w:val="0"/>
                <w:szCs w:val="13"/>
                <w:bdr w:val="nil"/>
                <w:lang w:val="pt-BR"/>
              </w:rPr>
              <w:t>Phone +55 11 3146-4170</w:t>
            </w:r>
          </w:p>
          <w:p w14:paraId="2F107987" w14:textId="77777777" w:rsidR="004F1918" w:rsidRPr="00F3420D" w:rsidRDefault="002B49D6" w:rsidP="004F1918">
            <w:pPr>
              <w:pStyle w:val="M10"/>
              <w:framePr w:wrap="auto" w:vAnchor="margin" w:hAnchor="text" w:xAlign="left" w:yAlign="inline"/>
              <w:suppressOverlap w:val="0"/>
              <w:rPr>
                <w:lang w:val="pt-BR"/>
              </w:rPr>
            </w:pPr>
            <w:r w:rsidRPr="00F3420D">
              <w:rPr>
                <w:rFonts w:eastAsia="Lucida Sans Unicode" w:cs="Lucida Sans Unicode"/>
                <w:szCs w:val="13"/>
                <w:bdr w:val="nil"/>
                <w:lang w:val="pt-BR"/>
              </w:rPr>
              <w:t xml:space="preserve">regina.barbara@evonik.com </w:t>
            </w:r>
          </w:p>
        </w:tc>
      </w:tr>
      <w:tr w:rsidR="008D6C5B" w:rsidRPr="00F3420D" w14:paraId="2A7CC2F1" w14:textId="77777777" w:rsidTr="00D81410">
        <w:trPr>
          <w:trHeight w:val="851"/>
        </w:trPr>
        <w:tc>
          <w:tcPr>
            <w:tcW w:w="2552" w:type="dxa"/>
            <w:shd w:val="clear" w:color="auto" w:fill="auto"/>
          </w:tcPr>
          <w:p w14:paraId="42720027" w14:textId="77777777" w:rsidR="004F1918" w:rsidRPr="00F3420D" w:rsidRDefault="004F1918" w:rsidP="008F5C81">
            <w:pPr>
              <w:pStyle w:val="M10"/>
              <w:framePr w:wrap="auto" w:vAnchor="margin" w:hAnchor="text" w:xAlign="left" w:yAlign="inline"/>
              <w:suppressOverlap w:val="0"/>
              <w:rPr>
                <w:lang w:val="pt-BR"/>
              </w:rPr>
            </w:pPr>
          </w:p>
        </w:tc>
      </w:tr>
    </w:tbl>
    <w:p w14:paraId="0F4F6B2D" w14:textId="77777777" w:rsidR="00D04B00" w:rsidRPr="00F3420D" w:rsidRDefault="002B49D6" w:rsidP="00D04B00">
      <w:pPr>
        <w:framePr w:w="2659" w:wrap="around" w:hAnchor="page" w:x="8971" w:yAlign="bottom" w:anchorLock="1"/>
        <w:tabs>
          <w:tab w:val="left" w:pos="518"/>
        </w:tabs>
        <w:spacing w:line="180" w:lineRule="exact"/>
        <w:rPr>
          <w:sz w:val="13"/>
        </w:rPr>
      </w:pPr>
      <w:r w:rsidRPr="00F3420D">
        <w:rPr>
          <w:rFonts w:eastAsia="Lucida Sans Unicode" w:cs="Lucida Sans Unicode"/>
          <w:b/>
          <w:bCs/>
          <w:sz w:val="13"/>
          <w:szCs w:val="13"/>
          <w:bdr w:val="nil"/>
        </w:rPr>
        <w:t>Evonik Brasil Ltda.</w:t>
      </w:r>
    </w:p>
    <w:p w14:paraId="74CF45BB" w14:textId="77777777" w:rsidR="00D04B00" w:rsidRPr="00F3420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420D">
        <w:rPr>
          <w:rFonts w:eastAsia="Lucida Sans Unicode" w:cs="Lucida Sans Unicode"/>
          <w:sz w:val="13"/>
          <w:szCs w:val="13"/>
          <w:bdr w:val="nil"/>
        </w:rPr>
        <w:t xml:space="preserve">Rua Arq. Olavo </w:t>
      </w:r>
      <w:proofErr w:type="spellStart"/>
      <w:r w:rsidRPr="00F3420D">
        <w:rPr>
          <w:rFonts w:eastAsia="Lucida Sans Unicode" w:cs="Lucida Sans Unicode"/>
          <w:sz w:val="13"/>
          <w:szCs w:val="13"/>
          <w:bdr w:val="nil"/>
        </w:rPr>
        <w:t>Redig</w:t>
      </w:r>
      <w:proofErr w:type="spellEnd"/>
      <w:r w:rsidRPr="00F3420D">
        <w:rPr>
          <w:rFonts w:eastAsia="Lucida Sans Unicode" w:cs="Lucida Sans Unicode"/>
          <w:sz w:val="13"/>
          <w:szCs w:val="13"/>
          <w:bdr w:val="nil"/>
        </w:rPr>
        <w:t xml:space="preserve"> de Campos, 105</w:t>
      </w:r>
    </w:p>
    <w:p w14:paraId="4EB31377" w14:textId="77777777" w:rsidR="00D04B00" w:rsidRPr="00F3420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420D">
        <w:rPr>
          <w:rFonts w:eastAsia="Lucida Sans Unicode" w:cs="Lucida Sans Unicode"/>
          <w:sz w:val="13"/>
          <w:szCs w:val="13"/>
          <w:bdr w:val="nil"/>
        </w:rPr>
        <w:t>Torre A – 04711-904 - São Paulo – SP Brasil</w:t>
      </w:r>
    </w:p>
    <w:p w14:paraId="46FE91E0" w14:textId="77777777" w:rsidR="00D04B00" w:rsidRPr="00F3420D"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F3420D" w:rsidRDefault="00324324"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F3420D">
          <w:rPr>
            <w:rFonts w:eastAsia="Lucida Sans Unicode" w:cs="Lucida Sans Unicode"/>
            <w:sz w:val="13"/>
            <w:szCs w:val="13"/>
            <w:bdr w:val="nil"/>
          </w:rPr>
          <w:t>www.evonik.com.br</w:t>
        </w:r>
      </w:hyperlink>
    </w:p>
    <w:p w14:paraId="3A8A8121" w14:textId="77777777" w:rsidR="00D04B00" w:rsidRPr="00F3420D"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F3420D"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F3420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420D">
        <w:rPr>
          <w:rFonts w:eastAsia="Lucida Sans Unicode" w:cs="Lucida Sans Unicode"/>
          <w:sz w:val="13"/>
          <w:szCs w:val="13"/>
          <w:bdr w:val="nil"/>
        </w:rPr>
        <w:t>facebook.com/Evonik</w:t>
      </w:r>
    </w:p>
    <w:p w14:paraId="491F78FC" w14:textId="77777777" w:rsidR="00D04B00" w:rsidRPr="00F3420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420D">
        <w:rPr>
          <w:rFonts w:eastAsia="Lucida Sans Unicode" w:cs="Lucida Sans Unicode"/>
          <w:sz w:val="13"/>
          <w:szCs w:val="13"/>
          <w:bdr w:val="nil"/>
        </w:rPr>
        <w:t>instagram.com/</w:t>
      </w:r>
      <w:proofErr w:type="spellStart"/>
      <w:r w:rsidRPr="00F3420D">
        <w:rPr>
          <w:rFonts w:eastAsia="Lucida Sans Unicode" w:cs="Lucida Sans Unicode"/>
          <w:sz w:val="13"/>
          <w:szCs w:val="13"/>
          <w:bdr w:val="nil"/>
        </w:rPr>
        <w:t>Evonik.Brasil</w:t>
      </w:r>
      <w:proofErr w:type="spellEnd"/>
    </w:p>
    <w:p w14:paraId="57712739" w14:textId="77777777" w:rsidR="00D04B00" w:rsidRPr="00F3420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420D">
        <w:rPr>
          <w:rFonts w:eastAsia="Lucida Sans Unicode" w:cs="Lucida Sans Unicode"/>
          <w:sz w:val="13"/>
          <w:szCs w:val="13"/>
          <w:bdr w:val="nil"/>
        </w:rPr>
        <w:t>youtube.com/</w:t>
      </w:r>
      <w:proofErr w:type="spellStart"/>
      <w:r w:rsidRPr="00F3420D">
        <w:rPr>
          <w:rFonts w:eastAsia="Lucida Sans Unicode" w:cs="Lucida Sans Unicode"/>
          <w:sz w:val="13"/>
          <w:szCs w:val="13"/>
          <w:bdr w:val="nil"/>
        </w:rPr>
        <w:t>EvonikIndustries</w:t>
      </w:r>
      <w:proofErr w:type="spellEnd"/>
    </w:p>
    <w:p w14:paraId="2AFAA115" w14:textId="77777777" w:rsidR="00D04B00" w:rsidRPr="00F3420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420D">
        <w:rPr>
          <w:rFonts w:eastAsia="Lucida Sans Unicode" w:cs="Lucida Sans Unicode"/>
          <w:sz w:val="13"/>
          <w:szCs w:val="13"/>
          <w:bdr w:val="nil"/>
        </w:rPr>
        <w:t>linkedin.com/</w:t>
      </w:r>
      <w:proofErr w:type="spellStart"/>
      <w:r w:rsidRPr="00F3420D">
        <w:rPr>
          <w:rFonts w:eastAsia="Lucida Sans Unicode" w:cs="Lucida Sans Unicode"/>
          <w:sz w:val="13"/>
          <w:szCs w:val="13"/>
          <w:bdr w:val="nil"/>
        </w:rPr>
        <w:t>company</w:t>
      </w:r>
      <w:proofErr w:type="spellEnd"/>
      <w:r w:rsidRPr="00F3420D">
        <w:rPr>
          <w:rFonts w:eastAsia="Lucida Sans Unicode" w:cs="Lucida Sans Unicode"/>
          <w:sz w:val="13"/>
          <w:szCs w:val="13"/>
          <w:bdr w:val="nil"/>
        </w:rPr>
        <w:t>/Evonik</w:t>
      </w:r>
    </w:p>
    <w:p w14:paraId="6C026144" w14:textId="77777777" w:rsidR="00D04B00" w:rsidRPr="00F3420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420D">
        <w:rPr>
          <w:rFonts w:eastAsia="Lucida Sans Unicode" w:cs="Lucida Sans Unicode"/>
          <w:sz w:val="13"/>
          <w:szCs w:val="13"/>
          <w:bdr w:val="nil"/>
        </w:rPr>
        <w:t>twitter.com/</w:t>
      </w:r>
      <w:proofErr w:type="spellStart"/>
      <w:r w:rsidRPr="00F3420D">
        <w:rPr>
          <w:rFonts w:eastAsia="Lucida Sans Unicode" w:cs="Lucida Sans Unicode"/>
          <w:sz w:val="13"/>
          <w:szCs w:val="13"/>
          <w:bdr w:val="nil"/>
        </w:rPr>
        <w:t>Evonik_BR</w:t>
      </w:r>
      <w:proofErr w:type="spellEnd"/>
    </w:p>
    <w:p w14:paraId="0ED495B7" w14:textId="74919328" w:rsidR="00BF00ED" w:rsidRPr="003D6621" w:rsidRDefault="00BF00ED" w:rsidP="00BF00ED">
      <w:pPr>
        <w:rPr>
          <w:b/>
          <w:bCs/>
          <w:sz w:val="28"/>
          <w:szCs w:val="28"/>
        </w:rPr>
      </w:pPr>
      <w:r w:rsidRPr="003D6621">
        <w:rPr>
          <w:b/>
          <w:bCs/>
          <w:sz w:val="28"/>
          <w:szCs w:val="28"/>
        </w:rPr>
        <w:t xml:space="preserve">Evonik investe na construção de nova unidade de produção de lipídios para terapias com base em mRNA nos EUA </w:t>
      </w:r>
    </w:p>
    <w:p w14:paraId="1652805E" w14:textId="76136203" w:rsidR="00BF00ED" w:rsidRPr="003D6621" w:rsidRDefault="00BF00ED" w:rsidP="001B2244">
      <w:pPr>
        <w:rPr>
          <w:b/>
          <w:bCs/>
          <w:sz w:val="28"/>
          <w:szCs w:val="28"/>
        </w:rPr>
      </w:pPr>
    </w:p>
    <w:p w14:paraId="60A3F6B3" w14:textId="77777777" w:rsidR="00BF00ED" w:rsidRPr="003D6621" w:rsidRDefault="00BF00ED" w:rsidP="001B2244">
      <w:pPr>
        <w:rPr>
          <w:b/>
          <w:bCs/>
          <w:sz w:val="28"/>
          <w:szCs w:val="28"/>
        </w:rPr>
      </w:pPr>
    </w:p>
    <w:p w14:paraId="2277A1A9" w14:textId="77777777" w:rsidR="002C008C" w:rsidRPr="00F3420D" w:rsidRDefault="002C008C" w:rsidP="005458C6">
      <w:pPr>
        <w:ind w:left="284" w:hanging="284"/>
        <w:rPr>
          <w:rFonts w:cs="Lucida Sans Unicode"/>
          <w:sz w:val="24"/>
        </w:rPr>
      </w:pPr>
      <w:r w:rsidRPr="003D6621">
        <w:rPr>
          <w:rFonts w:cs="Lucida Sans Unicode"/>
          <w:sz w:val="24"/>
        </w:rPr>
        <w:t>•</w:t>
      </w:r>
      <w:r w:rsidRPr="003D6621">
        <w:rPr>
          <w:rFonts w:cs="Lucida Sans Unicode"/>
          <w:sz w:val="24"/>
        </w:rPr>
        <w:tab/>
        <w:t xml:space="preserve">Contribuição importante para o desenvolvimento de novas terapias com mRNA que vão além </w:t>
      </w:r>
      <w:r w:rsidRPr="00F3420D">
        <w:rPr>
          <w:rFonts w:cs="Lucida Sans Unicode"/>
          <w:sz w:val="24"/>
        </w:rPr>
        <w:t>das vacinas da COVID-19</w:t>
      </w:r>
    </w:p>
    <w:p w14:paraId="62819434" w14:textId="10EC5591" w:rsidR="002C008C" w:rsidRPr="00F3420D" w:rsidRDefault="002C008C" w:rsidP="005458C6">
      <w:pPr>
        <w:ind w:left="284" w:hanging="284"/>
        <w:rPr>
          <w:rFonts w:cs="Lucida Sans Unicode"/>
          <w:sz w:val="24"/>
        </w:rPr>
      </w:pPr>
      <w:r w:rsidRPr="00F3420D">
        <w:rPr>
          <w:rFonts w:cs="Lucida Sans Unicode"/>
          <w:sz w:val="24"/>
        </w:rPr>
        <w:t>•</w:t>
      </w:r>
      <w:r w:rsidRPr="00F3420D">
        <w:rPr>
          <w:rFonts w:cs="Lucida Sans Unicode"/>
          <w:sz w:val="24"/>
        </w:rPr>
        <w:tab/>
        <w:t xml:space="preserve">O parque industrial de Tippecanoe em Lafayette, </w:t>
      </w:r>
      <w:proofErr w:type="gramStart"/>
      <w:r w:rsidRPr="00F3420D">
        <w:rPr>
          <w:rFonts w:cs="Lucida Sans Unicode"/>
          <w:sz w:val="24"/>
        </w:rPr>
        <w:t>Indiana</w:t>
      </w:r>
      <w:proofErr w:type="gramEnd"/>
      <w:r w:rsidRPr="00F3420D">
        <w:rPr>
          <w:rFonts w:cs="Lucida Sans Unicode"/>
          <w:sz w:val="24"/>
        </w:rPr>
        <w:t xml:space="preserve">, vai </w:t>
      </w:r>
      <w:r w:rsidR="005458C6">
        <w:rPr>
          <w:rFonts w:cs="Lucida Sans Unicode"/>
          <w:sz w:val="24"/>
        </w:rPr>
        <w:t>possibilitar</w:t>
      </w:r>
      <w:r w:rsidRPr="00F3420D">
        <w:rPr>
          <w:rFonts w:cs="Lucida Sans Unicode"/>
          <w:sz w:val="24"/>
        </w:rPr>
        <w:t xml:space="preserve"> a produção flexível de lipídios </w:t>
      </w:r>
    </w:p>
    <w:p w14:paraId="201F777E" w14:textId="5473A1AE" w:rsidR="002C008C" w:rsidRPr="00F3420D" w:rsidRDefault="002C008C" w:rsidP="005458C6">
      <w:pPr>
        <w:ind w:left="284" w:hanging="284"/>
        <w:rPr>
          <w:rFonts w:cs="Lucida Sans Unicode"/>
          <w:sz w:val="24"/>
        </w:rPr>
      </w:pPr>
      <w:r w:rsidRPr="00F3420D">
        <w:rPr>
          <w:rFonts w:cs="Lucida Sans Unicode"/>
          <w:sz w:val="24"/>
        </w:rPr>
        <w:t>•</w:t>
      </w:r>
      <w:r w:rsidRPr="00F3420D">
        <w:rPr>
          <w:rFonts w:cs="Lucida Sans Unicode"/>
          <w:sz w:val="24"/>
        </w:rPr>
        <w:tab/>
        <w:t xml:space="preserve">A Autoridade de Pesquisa e Desenvolvimento Biomédico Avançado (BARDA), </w:t>
      </w:r>
      <w:r w:rsidR="00151B76">
        <w:rPr>
          <w:rFonts w:cs="Lucida Sans Unicode"/>
          <w:sz w:val="24"/>
        </w:rPr>
        <w:t>anexa</w:t>
      </w:r>
      <w:r w:rsidRPr="00F3420D">
        <w:rPr>
          <w:rFonts w:cs="Lucida Sans Unicode"/>
          <w:sz w:val="24"/>
        </w:rPr>
        <w:t xml:space="preserve"> à Secretaria Adjunta de Prontidão e Resposta do Departamento de Saúde e Serviços Humanos dos EUA, oferece financiamentos para reforçar a </w:t>
      </w:r>
      <w:r w:rsidR="00247A74">
        <w:rPr>
          <w:rFonts w:cs="Lucida Sans Unicode"/>
          <w:sz w:val="24"/>
        </w:rPr>
        <w:t>prontidão</w:t>
      </w:r>
      <w:r w:rsidRPr="00F3420D">
        <w:rPr>
          <w:rFonts w:cs="Lucida Sans Unicode"/>
          <w:sz w:val="24"/>
        </w:rPr>
        <w:t xml:space="preserve"> do país em relação à disponibilidade de vacinas.  </w:t>
      </w:r>
    </w:p>
    <w:p w14:paraId="7237E620" w14:textId="77777777" w:rsidR="002C008C" w:rsidRPr="00F3420D" w:rsidRDefault="002C008C" w:rsidP="005458C6">
      <w:pPr>
        <w:ind w:left="284" w:hanging="284"/>
        <w:rPr>
          <w:rFonts w:cs="Lucida Sans Unicode"/>
          <w:sz w:val="24"/>
        </w:rPr>
      </w:pPr>
      <w:r w:rsidRPr="00F3420D">
        <w:rPr>
          <w:rFonts w:cs="Lucida Sans Unicode"/>
          <w:sz w:val="24"/>
        </w:rPr>
        <w:t>•</w:t>
      </w:r>
      <w:r w:rsidRPr="00F3420D">
        <w:rPr>
          <w:rFonts w:cs="Lucida Sans Unicode"/>
          <w:sz w:val="24"/>
        </w:rPr>
        <w:tab/>
        <w:t xml:space="preserve">Os órgãos estaduais Indiana Economic </w:t>
      </w:r>
      <w:proofErr w:type="spellStart"/>
      <w:r w:rsidRPr="00F3420D">
        <w:rPr>
          <w:rFonts w:cs="Lucida Sans Unicode"/>
          <w:sz w:val="24"/>
        </w:rPr>
        <w:t>Development</w:t>
      </w:r>
      <w:proofErr w:type="spellEnd"/>
      <w:r w:rsidRPr="00F3420D">
        <w:rPr>
          <w:rFonts w:cs="Lucida Sans Unicode"/>
          <w:sz w:val="24"/>
        </w:rPr>
        <w:t xml:space="preserve"> Corporation, </w:t>
      </w:r>
      <w:proofErr w:type="spellStart"/>
      <w:r w:rsidRPr="00F3420D">
        <w:rPr>
          <w:rFonts w:cs="Lucida Sans Unicode"/>
          <w:sz w:val="24"/>
        </w:rPr>
        <w:t>Greater</w:t>
      </w:r>
      <w:proofErr w:type="spellEnd"/>
      <w:r w:rsidRPr="00F3420D">
        <w:rPr>
          <w:rFonts w:cs="Lucida Sans Unicode"/>
          <w:sz w:val="24"/>
        </w:rPr>
        <w:t xml:space="preserve"> Lafayette </w:t>
      </w:r>
      <w:proofErr w:type="spellStart"/>
      <w:r w:rsidRPr="00F3420D">
        <w:rPr>
          <w:rFonts w:cs="Lucida Sans Unicode"/>
          <w:sz w:val="24"/>
        </w:rPr>
        <w:t>Commerce</w:t>
      </w:r>
      <w:proofErr w:type="spellEnd"/>
      <w:r w:rsidRPr="00F3420D">
        <w:rPr>
          <w:rFonts w:cs="Lucida Sans Unicode"/>
          <w:sz w:val="24"/>
        </w:rPr>
        <w:t xml:space="preserve"> e Duke Energy apoiam o projeto </w:t>
      </w:r>
    </w:p>
    <w:p w14:paraId="79B1FD83" w14:textId="6D600D8B" w:rsidR="00F5203F" w:rsidRDefault="002C008C" w:rsidP="005458C6">
      <w:pPr>
        <w:ind w:left="284" w:hanging="284"/>
        <w:rPr>
          <w:rFonts w:cs="Lucida Sans Unicode"/>
          <w:sz w:val="24"/>
        </w:rPr>
      </w:pPr>
      <w:r w:rsidRPr="00F3420D">
        <w:rPr>
          <w:rFonts w:cs="Lucida Sans Unicode"/>
          <w:sz w:val="24"/>
        </w:rPr>
        <w:t>•</w:t>
      </w:r>
      <w:r w:rsidRPr="00F3420D">
        <w:rPr>
          <w:rFonts w:cs="Lucida Sans Unicode"/>
          <w:sz w:val="24"/>
        </w:rPr>
        <w:tab/>
        <w:t xml:space="preserve">Investimento </w:t>
      </w:r>
      <w:r w:rsidR="00BA5BA4">
        <w:rPr>
          <w:rFonts w:cs="Lucida Sans Unicode"/>
          <w:sz w:val="24"/>
        </w:rPr>
        <w:t>criará</w:t>
      </w:r>
      <w:r w:rsidRPr="00F3420D">
        <w:rPr>
          <w:rFonts w:cs="Lucida Sans Unicode"/>
          <w:sz w:val="24"/>
        </w:rPr>
        <w:t xml:space="preserve"> mais de 80 empregos altamente qualificados na região de Lafayette </w:t>
      </w:r>
    </w:p>
    <w:p w14:paraId="18F47D38" w14:textId="52BB4136" w:rsidR="00BA5BA4" w:rsidRDefault="00BA5BA4" w:rsidP="005458C6">
      <w:pPr>
        <w:ind w:left="284" w:hanging="284"/>
        <w:rPr>
          <w:szCs w:val="22"/>
        </w:rPr>
      </w:pPr>
    </w:p>
    <w:p w14:paraId="74C19054" w14:textId="77777777" w:rsidR="00BF00ED" w:rsidRPr="00F3420D" w:rsidRDefault="00BF00ED" w:rsidP="005458C6">
      <w:pPr>
        <w:ind w:left="284" w:hanging="284"/>
        <w:rPr>
          <w:szCs w:val="22"/>
        </w:rPr>
      </w:pPr>
    </w:p>
    <w:p w14:paraId="3F251F14" w14:textId="77777777" w:rsidR="00BF00ED" w:rsidRDefault="002C008C" w:rsidP="001B2244">
      <w:pPr>
        <w:rPr>
          <w:szCs w:val="22"/>
        </w:rPr>
      </w:pPr>
      <w:r w:rsidRPr="00F3420D">
        <w:rPr>
          <w:szCs w:val="22"/>
        </w:rPr>
        <w:t>A Evonik, uma das maiores fornecedoras mundiais de tecnologias de liberação de fármacos, está construindo uma unidade de produção altamente flexível</w:t>
      </w:r>
      <w:r w:rsidR="00BA5BA4">
        <w:rPr>
          <w:szCs w:val="22"/>
        </w:rPr>
        <w:t>,</w:t>
      </w:r>
      <w:r w:rsidRPr="00F3420D">
        <w:rPr>
          <w:szCs w:val="22"/>
        </w:rPr>
        <w:t xml:space="preserve"> de escala global</w:t>
      </w:r>
      <w:r w:rsidR="00BA5BA4">
        <w:rPr>
          <w:szCs w:val="22"/>
        </w:rPr>
        <w:t>,</w:t>
      </w:r>
      <w:r w:rsidRPr="00F3420D">
        <w:rPr>
          <w:szCs w:val="22"/>
        </w:rPr>
        <w:t xml:space="preserve"> para lipídios farmacêuticos nos Estados Unidos. </w:t>
      </w:r>
    </w:p>
    <w:p w14:paraId="67C62155" w14:textId="77777777" w:rsidR="00BF00ED" w:rsidRDefault="00BF00ED" w:rsidP="001B2244">
      <w:pPr>
        <w:rPr>
          <w:szCs w:val="22"/>
        </w:rPr>
      </w:pPr>
    </w:p>
    <w:p w14:paraId="20E99CE7" w14:textId="77777777" w:rsidR="00BF00ED" w:rsidRDefault="002C008C" w:rsidP="001B2244">
      <w:pPr>
        <w:rPr>
          <w:szCs w:val="22"/>
        </w:rPr>
      </w:pPr>
      <w:r w:rsidRPr="00F3420D">
        <w:rPr>
          <w:szCs w:val="22"/>
        </w:rPr>
        <w:t xml:space="preserve">A nova unidade, </w:t>
      </w:r>
      <w:r w:rsidR="00BA5BA4">
        <w:rPr>
          <w:szCs w:val="22"/>
        </w:rPr>
        <w:t xml:space="preserve">situada </w:t>
      </w:r>
      <w:r w:rsidRPr="00F3420D">
        <w:rPr>
          <w:szCs w:val="22"/>
        </w:rPr>
        <w:t xml:space="preserve">no parque químico da Evonik em Tippecanoe, Lafayette, </w:t>
      </w:r>
      <w:proofErr w:type="gramStart"/>
      <w:r w:rsidRPr="00F3420D">
        <w:rPr>
          <w:szCs w:val="22"/>
        </w:rPr>
        <w:t>Indiana</w:t>
      </w:r>
      <w:proofErr w:type="gramEnd"/>
      <w:r w:rsidRPr="00F3420D">
        <w:rPr>
          <w:szCs w:val="22"/>
        </w:rPr>
        <w:t xml:space="preserve">, deverá posicionar o Grupo para o </w:t>
      </w:r>
      <w:r w:rsidR="00781F53">
        <w:rPr>
          <w:szCs w:val="22"/>
        </w:rPr>
        <w:t xml:space="preserve">seu </w:t>
      </w:r>
      <w:r w:rsidRPr="00F3420D">
        <w:rPr>
          <w:szCs w:val="22"/>
        </w:rPr>
        <w:t>crescimento futuro em inovadoras terapias baseadas em mRNA</w:t>
      </w:r>
      <w:r w:rsidR="00781F53">
        <w:rPr>
          <w:szCs w:val="22"/>
        </w:rPr>
        <w:t>,</w:t>
      </w:r>
      <w:r w:rsidRPr="00F3420D">
        <w:rPr>
          <w:szCs w:val="22"/>
        </w:rPr>
        <w:t xml:space="preserve"> para além das vacinas para a COVID-19, além de reforçar o </w:t>
      </w:r>
      <w:r w:rsidR="00781F53">
        <w:rPr>
          <w:szCs w:val="22"/>
        </w:rPr>
        <w:t xml:space="preserve">seu </w:t>
      </w:r>
      <w:r w:rsidRPr="00F3420D">
        <w:rPr>
          <w:szCs w:val="22"/>
        </w:rPr>
        <w:t xml:space="preserve">papel de liderança como parceira estratégica de empresas farmacêuticas inovadoras no mundo inteiro. </w:t>
      </w:r>
    </w:p>
    <w:p w14:paraId="39CC451B" w14:textId="77777777" w:rsidR="00BF00ED" w:rsidRDefault="00BF00ED" w:rsidP="001B2244">
      <w:pPr>
        <w:rPr>
          <w:szCs w:val="22"/>
        </w:rPr>
      </w:pPr>
    </w:p>
    <w:p w14:paraId="1AB6CE70" w14:textId="296AE98C" w:rsidR="00F5203F" w:rsidRPr="00F3420D" w:rsidRDefault="002C008C" w:rsidP="001B2244">
      <w:pPr>
        <w:rPr>
          <w:szCs w:val="22"/>
        </w:rPr>
      </w:pPr>
      <w:r w:rsidRPr="00F3420D">
        <w:rPr>
          <w:szCs w:val="22"/>
        </w:rPr>
        <w:t>A construção será iniciada no começo de 2023</w:t>
      </w:r>
      <w:r w:rsidR="00BF00ED">
        <w:rPr>
          <w:szCs w:val="22"/>
        </w:rPr>
        <w:t xml:space="preserve"> </w:t>
      </w:r>
      <w:r w:rsidRPr="00F3420D">
        <w:rPr>
          <w:szCs w:val="22"/>
        </w:rPr>
        <w:t xml:space="preserve">e a planta está programada para entrar em operação em 2025. O investimento na fábrica de lipídios contribuirá para a criação de mais de 80 empregos com altíssimo nível de qualificação na região de Lafayette. </w:t>
      </w:r>
    </w:p>
    <w:p w14:paraId="784775FC" w14:textId="6886419A" w:rsidR="00F5203F" w:rsidRPr="00F3420D" w:rsidRDefault="00F5203F" w:rsidP="001B2244">
      <w:pPr>
        <w:rPr>
          <w:szCs w:val="22"/>
        </w:rPr>
      </w:pPr>
    </w:p>
    <w:p w14:paraId="27D68B52" w14:textId="0D0D3C86" w:rsidR="002C008C" w:rsidRDefault="002C008C" w:rsidP="002C008C">
      <w:pPr>
        <w:rPr>
          <w:szCs w:val="22"/>
        </w:rPr>
      </w:pPr>
      <w:r w:rsidRPr="00F3420D">
        <w:rPr>
          <w:szCs w:val="22"/>
        </w:rPr>
        <w:t xml:space="preserve">O investimento total é de US$220 milhões. O Governo dos EUA </w:t>
      </w:r>
      <w:r w:rsidR="007266B4">
        <w:rPr>
          <w:szCs w:val="22"/>
        </w:rPr>
        <w:t>financia</w:t>
      </w:r>
      <w:r w:rsidRPr="00F3420D">
        <w:rPr>
          <w:szCs w:val="22"/>
        </w:rPr>
        <w:t xml:space="preserve"> as instalações com a quantia de US$150 milhões por meio da Autoridade de Pesquisa e Desenvolvimento Biomédico Avançado (BARDA), </w:t>
      </w:r>
      <w:r w:rsidR="007266B4">
        <w:rPr>
          <w:szCs w:val="22"/>
        </w:rPr>
        <w:t>anexa à</w:t>
      </w:r>
      <w:r w:rsidRPr="00F3420D">
        <w:rPr>
          <w:szCs w:val="22"/>
        </w:rPr>
        <w:t xml:space="preserve"> Secretaria Adjunta de Prontidão e Resposta do Departamento de Saúde e Serviços Humanos dos EUA. A BARDA promove o desenvolvimento avançado de contramedidas médicas em resposta a ameaças contra a segurança da saúde no século XXI e o apoio coordenado de contratação com o suporte da Secretaria Executiva do Programa Conjunto de Defesa Química, Biológica, Radiológica e Nuclear do Departamento de Defesa (JPEO-CBRND)</w:t>
      </w:r>
      <w:r w:rsidR="002B6CCF">
        <w:rPr>
          <w:szCs w:val="22"/>
        </w:rPr>
        <w:t xml:space="preserve"> dos EUA</w:t>
      </w:r>
      <w:r w:rsidRPr="00F3420D">
        <w:rPr>
          <w:szCs w:val="22"/>
        </w:rPr>
        <w:t xml:space="preserve">. Suporte adicional será fornecido pelas entidades Indiana Economic </w:t>
      </w:r>
      <w:proofErr w:type="spellStart"/>
      <w:r w:rsidRPr="00F3420D">
        <w:rPr>
          <w:szCs w:val="22"/>
        </w:rPr>
        <w:t>Development</w:t>
      </w:r>
      <w:proofErr w:type="spellEnd"/>
      <w:r w:rsidRPr="00F3420D">
        <w:rPr>
          <w:szCs w:val="22"/>
        </w:rPr>
        <w:t xml:space="preserve"> Corporation, </w:t>
      </w:r>
      <w:proofErr w:type="spellStart"/>
      <w:r w:rsidRPr="00F3420D">
        <w:rPr>
          <w:szCs w:val="22"/>
        </w:rPr>
        <w:t>Greater</w:t>
      </w:r>
      <w:proofErr w:type="spellEnd"/>
      <w:r w:rsidRPr="00F3420D">
        <w:rPr>
          <w:szCs w:val="22"/>
        </w:rPr>
        <w:t xml:space="preserve"> Lafayette </w:t>
      </w:r>
      <w:proofErr w:type="spellStart"/>
      <w:r w:rsidRPr="00F3420D">
        <w:rPr>
          <w:szCs w:val="22"/>
        </w:rPr>
        <w:t>Commerce</w:t>
      </w:r>
      <w:proofErr w:type="spellEnd"/>
      <w:r w:rsidRPr="00F3420D">
        <w:rPr>
          <w:szCs w:val="22"/>
        </w:rPr>
        <w:t xml:space="preserve"> e Duke Energy.</w:t>
      </w:r>
    </w:p>
    <w:p w14:paraId="4FD7A16B" w14:textId="77777777" w:rsidR="00945D57" w:rsidRPr="00F3420D" w:rsidRDefault="00945D57" w:rsidP="002C008C">
      <w:pPr>
        <w:rPr>
          <w:szCs w:val="22"/>
        </w:rPr>
      </w:pPr>
    </w:p>
    <w:p w14:paraId="6CAB8448" w14:textId="0215810E" w:rsidR="002C008C" w:rsidRDefault="002C008C" w:rsidP="002C008C">
      <w:pPr>
        <w:rPr>
          <w:szCs w:val="22"/>
        </w:rPr>
      </w:pPr>
      <w:r w:rsidRPr="00F3420D">
        <w:rPr>
          <w:szCs w:val="22"/>
        </w:rPr>
        <w:t xml:space="preserve">A linha de negócios Health Care da Evonik, empresa de especialidades químicas sediada em Essen, Alemanha, atua como principal fornecedor integrado de produtos e tecnologias para medicamentos </w:t>
      </w:r>
      <w:r w:rsidR="002C3B9B">
        <w:rPr>
          <w:szCs w:val="22"/>
        </w:rPr>
        <w:t>que têm como base o</w:t>
      </w:r>
      <w:r w:rsidRPr="00F3420D">
        <w:rPr>
          <w:szCs w:val="22"/>
        </w:rPr>
        <w:t xml:space="preserve"> mRNA. A Evonik vem abastecendo as principais empresas farmacêuticas mundiais com os lipídios necessários para uso com os ingredientes ativos do mRNA (ácido ribonucleico mensageiro). Os lipídios são componentes críticos na formulação de terapias com ácido nucleico. </w:t>
      </w:r>
    </w:p>
    <w:p w14:paraId="0E04B52E" w14:textId="77777777" w:rsidR="002C3B9B" w:rsidRPr="00F3420D" w:rsidRDefault="002C3B9B" w:rsidP="002C008C">
      <w:pPr>
        <w:rPr>
          <w:szCs w:val="22"/>
        </w:rPr>
      </w:pPr>
    </w:p>
    <w:p w14:paraId="018F90EF" w14:textId="4A0DF897" w:rsidR="00F5203F" w:rsidRPr="00F3420D" w:rsidRDefault="002C008C" w:rsidP="002C008C">
      <w:pPr>
        <w:rPr>
          <w:szCs w:val="22"/>
        </w:rPr>
      </w:pPr>
      <w:r w:rsidRPr="00F3420D">
        <w:rPr>
          <w:szCs w:val="22"/>
        </w:rPr>
        <w:t xml:space="preserve">Durante a pandemia do coronavírus, a Evonik fez uma contribuição essencial ao fornecer os lipídios para a vacina da Pfizer/BioNTech contra a COVID-19 e às campanhas de vacinação mundiais. O mRNA atua como portador de informações genéticas nas células. Ele pode ser projetado para uma ampla </w:t>
      </w:r>
      <w:r w:rsidR="002C3B9B">
        <w:rPr>
          <w:szCs w:val="22"/>
        </w:rPr>
        <w:t>variedade</w:t>
      </w:r>
      <w:r w:rsidRPr="00F3420D">
        <w:rPr>
          <w:szCs w:val="22"/>
        </w:rPr>
        <w:t xml:space="preserve"> de aplicações farmacológicas. As vacinas de mRNA, por exemplo, ‘ensinam’ </w:t>
      </w:r>
      <w:r w:rsidR="00013D16">
        <w:rPr>
          <w:szCs w:val="22"/>
        </w:rPr>
        <w:t>a</w:t>
      </w:r>
      <w:r w:rsidRPr="00F3420D">
        <w:rPr>
          <w:szCs w:val="22"/>
        </w:rPr>
        <w:t xml:space="preserve">s células </w:t>
      </w:r>
      <w:r w:rsidR="00013D16">
        <w:rPr>
          <w:szCs w:val="22"/>
        </w:rPr>
        <w:t>a</w:t>
      </w:r>
      <w:r w:rsidRPr="00F3420D">
        <w:rPr>
          <w:szCs w:val="22"/>
        </w:rPr>
        <w:t xml:space="preserve"> produzir uma proteína que vai desencadear uma resposta imune.  </w:t>
      </w:r>
    </w:p>
    <w:p w14:paraId="5483D4BA" w14:textId="6084B5C4" w:rsidR="00F5203F" w:rsidRPr="00F3420D" w:rsidRDefault="00F5203F" w:rsidP="001B2244">
      <w:pPr>
        <w:rPr>
          <w:szCs w:val="22"/>
        </w:rPr>
      </w:pPr>
    </w:p>
    <w:p w14:paraId="43D27736" w14:textId="150689A2" w:rsidR="002C008C" w:rsidRDefault="002C008C" w:rsidP="002C008C">
      <w:pPr>
        <w:rPr>
          <w:szCs w:val="22"/>
        </w:rPr>
      </w:pPr>
      <w:r w:rsidRPr="00F3420D">
        <w:rPr>
          <w:szCs w:val="22"/>
        </w:rPr>
        <w:t xml:space="preserve">“Com esse investimento na produção de lipídios, estamos ampliando ainda mais a nossa posição de liderança no mercado global e, especificamente, reforçando o nosso negócio de Health Care”, conta o CEO da Evonik, Christian Kullmann. “Essa atividade serve de apoio à nossa transformação estratégica na ‘Next </w:t>
      </w:r>
      <w:r w:rsidRPr="00F3420D">
        <w:rPr>
          <w:szCs w:val="22"/>
        </w:rPr>
        <w:lastRenderedPageBreak/>
        <w:t>Generation Evonik’, contribuindo com soluções de valor agregado e perfis ambientais e socioeconômicos superiores para os nossos clientes”.</w:t>
      </w:r>
    </w:p>
    <w:p w14:paraId="36DAB7FC" w14:textId="77777777" w:rsidR="00013D16" w:rsidRPr="00F3420D" w:rsidRDefault="00013D16" w:rsidP="002C008C">
      <w:pPr>
        <w:rPr>
          <w:szCs w:val="22"/>
        </w:rPr>
      </w:pPr>
    </w:p>
    <w:p w14:paraId="7C342D47" w14:textId="26574384" w:rsidR="002C008C" w:rsidRPr="00F3420D" w:rsidRDefault="002C008C" w:rsidP="002C008C">
      <w:pPr>
        <w:rPr>
          <w:szCs w:val="22"/>
        </w:rPr>
      </w:pPr>
      <w:r w:rsidRPr="00F3420D">
        <w:rPr>
          <w:szCs w:val="22"/>
        </w:rPr>
        <w:t xml:space="preserve">O parque industrial de Tippecanoe, em Indiana, foi o local </w:t>
      </w:r>
      <w:r w:rsidR="00013D16">
        <w:rPr>
          <w:szCs w:val="22"/>
        </w:rPr>
        <w:t>escolhido pela</w:t>
      </w:r>
      <w:r w:rsidRPr="00F3420D">
        <w:rPr>
          <w:szCs w:val="22"/>
        </w:rPr>
        <w:t xml:space="preserve"> Evonik para </w:t>
      </w:r>
      <w:r w:rsidR="00013D16">
        <w:rPr>
          <w:szCs w:val="22"/>
        </w:rPr>
        <w:t xml:space="preserve">sediar </w:t>
      </w:r>
      <w:r w:rsidRPr="00F3420D">
        <w:rPr>
          <w:szCs w:val="22"/>
        </w:rPr>
        <w:t xml:space="preserve">esse projeto em razão da infraestrutura existente, da mão de obra altamente qualificada e </w:t>
      </w:r>
      <w:r w:rsidR="00F754A3">
        <w:rPr>
          <w:szCs w:val="22"/>
        </w:rPr>
        <w:t xml:space="preserve">da pronta disponibilidade </w:t>
      </w:r>
      <w:r w:rsidRPr="00F3420D">
        <w:rPr>
          <w:szCs w:val="22"/>
        </w:rPr>
        <w:t>d</w:t>
      </w:r>
      <w:r w:rsidR="00F754A3">
        <w:rPr>
          <w:szCs w:val="22"/>
        </w:rPr>
        <w:t>as</w:t>
      </w:r>
      <w:r w:rsidRPr="00F3420D">
        <w:rPr>
          <w:szCs w:val="22"/>
        </w:rPr>
        <w:t xml:space="preserve"> tecnologias</w:t>
      </w:r>
      <w:r w:rsidR="00F754A3">
        <w:rPr>
          <w:szCs w:val="22"/>
        </w:rPr>
        <w:t xml:space="preserve"> necessárias</w:t>
      </w:r>
      <w:r w:rsidRPr="00F3420D">
        <w:rPr>
          <w:szCs w:val="22"/>
        </w:rPr>
        <w:t xml:space="preserve">. Tippecanoe é um dos maiores parques produtivos do mundo para ingredientes farmacêuticos ativos (IFAs) e o segundo maior da Evonik nos EUA, com cerca de 650 colaboradores. A Evonik é uma das maiores fabricantes de IFAs e concentra seus esforços na fabricação em grande escala de fármacos de alta potência e IFAs baseados em químicas complexas que exigem síntese </w:t>
      </w:r>
      <w:r w:rsidR="00353A1F">
        <w:rPr>
          <w:szCs w:val="22"/>
        </w:rPr>
        <w:t xml:space="preserve">multietapas. </w:t>
      </w:r>
      <w:r w:rsidRPr="00F3420D">
        <w:rPr>
          <w:szCs w:val="22"/>
        </w:rPr>
        <w:t xml:space="preserve"> </w:t>
      </w:r>
    </w:p>
    <w:p w14:paraId="78B9F4C0" w14:textId="77777777" w:rsidR="002C008C" w:rsidRPr="00F3420D" w:rsidRDefault="002C008C" w:rsidP="002C008C">
      <w:pPr>
        <w:rPr>
          <w:szCs w:val="22"/>
        </w:rPr>
      </w:pPr>
    </w:p>
    <w:p w14:paraId="10EF629D" w14:textId="67E50211" w:rsidR="002C008C" w:rsidRPr="00F3420D" w:rsidRDefault="002C008C" w:rsidP="002C008C">
      <w:pPr>
        <w:rPr>
          <w:szCs w:val="22"/>
        </w:rPr>
      </w:pPr>
      <w:r w:rsidRPr="00F3420D">
        <w:rPr>
          <w:szCs w:val="22"/>
        </w:rPr>
        <w:t xml:space="preserve">“O Governo dos EUA está satisfeito por participar desses esforços de expansão da base industrial </w:t>
      </w:r>
      <w:r w:rsidR="00353A1F">
        <w:rPr>
          <w:szCs w:val="22"/>
        </w:rPr>
        <w:t>a fim de</w:t>
      </w:r>
      <w:r w:rsidRPr="00F3420D">
        <w:rPr>
          <w:szCs w:val="22"/>
        </w:rPr>
        <w:t xml:space="preserve"> </w:t>
      </w:r>
      <w:r w:rsidR="00353A1F">
        <w:rPr>
          <w:szCs w:val="22"/>
        </w:rPr>
        <w:t>aumentar</w:t>
      </w:r>
      <w:r w:rsidRPr="00F3420D">
        <w:rPr>
          <w:szCs w:val="22"/>
        </w:rPr>
        <w:t xml:space="preserve"> a produção de matérias-primas para aplicação em vacinas de mRNA”, diz Nicole </w:t>
      </w:r>
      <w:proofErr w:type="spellStart"/>
      <w:r w:rsidRPr="00F3420D">
        <w:rPr>
          <w:szCs w:val="22"/>
        </w:rPr>
        <w:t>Kilgore</w:t>
      </w:r>
      <w:proofErr w:type="spellEnd"/>
      <w:r w:rsidRPr="00F3420D">
        <w:rPr>
          <w:szCs w:val="22"/>
        </w:rPr>
        <w:t xml:space="preserve">, Vice-Diretora Executiva do Programa Conjunto (JPEO) para Defesa Química, Biológica, Radiológica e Nuclear (CBRN, na sigla em inglês). </w:t>
      </w:r>
    </w:p>
    <w:p w14:paraId="4AA6D410" w14:textId="77777777" w:rsidR="002C008C" w:rsidRPr="00F3420D" w:rsidRDefault="002C008C" w:rsidP="002C008C">
      <w:pPr>
        <w:rPr>
          <w:szCs w:val="22"/>
        </w:rPr>
      </w:pPr>
    </w:p>
    <w:p w14:paraId="7D223809" w14:textId="37871163" w:rsidR="002C008C" w:rsidRDefault="002C008C" w:rsidP="002C008C">
      <w:pPr>
        <w:rPr>
          <w:szCs w:val="22"/>
        </w:rPr>
      </w:pPr>
      <w:r w:rsidRPr="00F3420D">
        <w:rPr>
          <w:szCs w:val="22"/>
        </w:rPr>
        <w:t xml:space="preserve">“A ampliação estratégica da Evonik em Tippecanoe é uma notícia fantástica para a região </w:t>
      </w:r>
      <w:proofErr w:type="spellStart"/>
      <w:r w:rsidRPr="00F3420D">
        <w:rPr>
          <w:szCs w:val="22"/>
        </w:rPr>
        <w:t>Greater</w:t>
      </w:r>
      <w:proofErr w:type="spellEnd"/>
      <w:r w:rsidRPr="00F3420D">
        <w:rPr>
          <w:szCs w:val="22"/>
        </w:rPr>
        <w:t xml:space="preserve"> Lafayette inteira”, disse Scott Walker, presidente e CEO </w:t>
      </w:r>
      <w:proofErr w:type="spellStart"/>
      <w:r w:rsidRPr="00F3420D">
        <w:rPr>
          <w:szCs w:val="22"/>
        </w:rPr>
        <w:t>Greater</w:t>
      </w:r>
      <w:proofErr w:type="spellEnd"/>
      <w:r w:rsidRPr="00F3420D">
        <w:rPr>
          <w:szCs w:val="22"/>
        </w:rPr>
        <w:t xml:space="preserve"> Lafayette </w:t>
      </w:r>
      <w:proofErr w:type="spellStart"/>
      <w:r w:rsidRPr="00F3420D">
        <w:rPr>
          <w:szCs w:val="22"/>
        </w:rPr>
        <w:t>Commerce</w:t>
      </w:r>
      <w:proofErr w:type="spellEnd"/>
      <w:r w:rsidRPr="00F3420D">
        <w:rPr>
          <w:szCs w:val="22"/>
        </w:rPr>
        <w:t xml:space="preserve">. “A cidade de </w:t>
      </w:r>
      <w:proofErr w:type="spellStart"/>
      <w:r w:rsidRPr="00F3420D">
        <w:rPr>
          <w:szCs w:val="22"/>
        </w:rPr>
        <w:t>Shadeland</w:t>
      </w:r>
      <w:proofErr w:type="spellEnd"/>
      <w:r w:rsidRPr="00F3420D">
        <w:rPr>
          <w:szCs w:val="22"/>
        </w:rPr>
        <w:t xml:space="preserve">, Lafayette, West Lafayette, município de </w:t>
      </w:r>
      <w:proofErr w:type="spellStart"/>
      <w:r w:rsidRPr="00F3420D">
        <w:rPr>
          <w:szCs w:val="22"/>
        </w:rPr>
        <w:t>Tippecanoe</w:t>
      </w:r>
      <w:proofErr w:type="spellEnd"/>
      <w:r w:rsidRPr="00F3420D">
        <w:rPr>
          <w:szCs w:val="22"/>
        </w:rPr>
        <w:t xml:space="preserve">; a </w:t>
      </w:r>
      <w:proofErr w:type="spellStart"/>
      <w:r w:rsidRPr="00F3420D">
        <w:rPr>
          <w:szCs w:val="22"/>
        </w:rPr>
        <w:t>Purdue</w:t>
      </w:r>
      <w:proofErr w:type="spellEnd"/>
      <w:r w:rsidRPr="00F3420D">
        <w:rPr>
          <w:szCs w:val="22"/>
        </w:rPr>
        <w:t xml:space="preserve"> </w:t>
      </w:r>
      <w:proofErr w:type="spellStart"/>
      <w:r w:rsidRPr="00F3420D">
        <w:rPr>
          <w:szCs w:val="22"/>
        </w:rPr>
        <w:t>Research</w:t>
      </w:r>
      <w:proofErr w:type="spellEnd"/>
      <w:r w:rsidRPr="00F3420D">
        <w:rPr>
          <w:szCs w:val="22"/>
        </w:rPr>
        <w:t xml:space="preserve"> Foundation e o </w:t>
      </w:r>
      <w:proofErr w:type="spellStart"/>
      <w:r w:rsidRPr="00F3420D">
        <w:rPr>
          <w:szCs w:val="22"/>
        </w:rPr>
        <w:t>Greater</w:t>
      </w:r>
      <w:proofErr w:type="spellEnd"/>
      <w:r w:rsidRPr="00F3420D">
        <w:rPr>
          <w:szCs w:val="22"/>
        </w:rPr>
        <w:t xml:space="preserve"> Lafayette </w:t>
      </w:r>
      <w:proofErr w:type="spellStart"/>
      <w:r w:rsidRPr="00F3420D">
        <w:rPr>
          <w:szCs w:val="22"/>
        </w:rPr>
        <w:t>Commerce</w:t>
      </w:r>
      <w:proofErr w:type="spellEnd"/>
      <w:r w:rsidRPr="00F3420D">
        <w:rPr>
          <w:szCs w:val="22"/>
        </w:rPr>
        <w:t xml:space="preserve"> apoiaram esse esforço e estão não só muito satisfeitos pelos empregos de alto valor que serão criados, mas também com o importante papel que o novo </w:t>
      </w:r>
      <w:proofErr w:type="spellStart"/>
      <w:r w:rsidRPr="00F3420D">
        <w:rPr>
          <w:szCs w:val="22"/>
        </w:rPr>
        <w:t>Lipid</w:t>
      </w:r>
      <w:proofErr w:type="spellEnd"/>
      <w:r w:rsidRPr="00F3420D">
        <w:rPr>
          <w:szCs w:val="22"/>
        </w:rPr>
        <w:t xml:space="preserve"> Center </w:t>
      </w:r>
      <w:proofErr w:type="spellStart"/>
      <w:r w:rsidRPr="00F3420D">
        <w:rPr>
          <w:szCs w:val="22"/>
        </w:rPr>
        <w:t>of</w:t>
      </w:r>
      <w:proofErr w:type="spellEnd"/>
      <w:r w:rsidRPr="00F3420D">
        <w:rPr>
          <w:szCs w:val="22"/>
        </w:rPr>
        <w:t xml:space="preserve"> </w:t>
      </w:r>
      <w:proofErr w:type="spellStart"/>
      <w:r w:rsidRPr="00F3420D">
        <w:rPr>
          <w:szCs w:val="22"/>
        </w:rPr>
        <w:t>Excellence</w:t>
      </w:r>
      <w:proofErr w:type="spellEnd"/>
      <w:r w:rsidRPr="00F3420D">
        <w:rPr>
          <w:szCs w:val="22"/>
        </w:rPr>
        <w:t xml:space="preserve"> vai desempenhar na </w:t>
      </w:r>
      <w:r w:rsidR="00247A74">
        <w:rPr>
          <w:szCs w:val="22"/>
        </w:rPr>
        <w:t>prontidão</w:t>
      </w:r>
      <w:r w:rsidRPr="00F3420D">
        <w:rPr>
          <w:szCs w:val="22"/>
        </w:rPr>
        <w:t xml:space="preserve"> do nosso país em relação </w:t>
      </w:r>
      <w:r w:rsidR="00C135A2">
        <w:rPr>
          <w:szCs w:val="22"/>
        </w:rPr>
        <w:t>à disponibilidade de</w:t>
      </w:r>
      <w:r w:rsidRPr="00F3420D">
        <w:rPr>
          <w:szCs w:val="22"/>
        </w:rPr>
        <w:t xml:space="preserve"> vacinas”. </w:t>
      </w:r>
    </w:p>
    <w:p w14:paraId="009B94E4" w14:textId="77777777" w:rsidR="00F1545E" w:rsidRPr="00F3420D" w:rsidRDefault="00F1545E" w:rsidP="002C008C">
      <w:pPr>
        <w:rPr>
          <w:szCs w:val="22"/>
        </w:rPr>
      </w:pPr>
    </w:p>
    <w:p w14:paraId="24CCA363" w14:textId="332AD440" w:rsidR="002C008C" w:rsidRDefault="002C008C" w:rsidP="002C008C">
      <w:pPr>
        <w:rPr>
          <w:szCs w:val="22"/>
        </w:rPr>
      </w:pPr>
      <w:r w:rsidRPr="00F3420D">
        <w:rPr>
          <w:szCs w:val="22"/>
        </w:rPr>
        <w:t xml:space="preserve">Ao ampliar a produção de lipídios especiais, a Evonik está reforçando o portfólio de soluções de sistemas de liberação avançada de fármacos da divisão Nutrition &amp; Care. A divisão pretende aumentar a participação de soluções de sistemas dos atuais 20% para mais de 50% até 2030. </w:t>
      </w:r>
    </w:p>
    <w:p w14:paraId="0D1D6F19" w14:textId="77777777" w:rsidR="00F1545E" w:rsidRPr="00F3420D" w:rsidRDefault="00F1545E" w:rsidP="002C008C">
      <w:pPr>
        <w:rPr>
          <w:szCs w:val="22"/>
        </w:rPr>
      </w:pPr>
    </w:p>
    <w:p w14:paraId="59A4D904" w14:textId="7F2EB1CB" w:rsidR="002C008C" w:rsidRDefault="002C008C" w:rsidP="002C008C">
      <w:pPr>
        <w:rPr>
          <w:szCs w:val="22"/>
        </w:rPr>
      </w:pPr>
      <w:r w:rsidRPr="00F3420D">
        <w:rPr>
          <w:szCs w:val="22"/>
        </w:rPr>
        <w:lastRenderedPageBreak/>
        <w:t xml:space="preserve">“Como parceira estratégica de empresas farmacêuticas e de biotecnologia, estamos usando as novas instalações para apoiar nossos clientes no desenvolvimento de fármacos baseados em ácido nucléico até à fase de comercialização. Essas novas terapias são o futuro”, afirma Thomas Riermeier, responsável pela linha Health Care da Evonik. “Também estamos avaliando uma ampliação adicional dos nossos serviços de formulação e capacidade de scale-up, consolidando, dessa maneira, nossa posição de liderança como fornecedor </w:t>
      </w:r>
      <w:proofErr w:type="spellStart"/>
      <w:r w:rsidRPr="00F3420D">
        <w:rPr>
          <w:szCs w:val="22"/>
        </w:rPr>
        <w:t>end-to-end</w:t>
      </w:r>
      <w:proofErr w:type="spellEnd"/>
      <w:r w:rsidRPr="00F3420D">
        <w:rPr>
          <w:szCs w:val="22"/>
        </w:rPr>
        <w:t xml:space="preserve">”. A </w:t>
      </w:r>
      <w:r w:rsidR="00142477">
        <w:rPr>
          <w:szCs w:val="22"/>
        </w:rPr>
        <w:br/>
      </w:r>
      <w:r w:rsidRPr="00F3420D">
        <w:rPr>
          <w:szCs w:val="22"/>
        </w:rPr>
        <w:t xml:space="preserve">formulação farmacêutica é um processo multietapas de mistura do ingrediente farmacêutico ativo com todos os demais componentes. </w:t>
      </w:r>
    </w:p>
    <w:p w14:paraId="0AB1F3D1" w14:textId="77777777" w:rsidR="00142477" w:rsidRPr="00F3420D" w:rsidRDefault="00142477" w:rsidP="002C008C">
      <w:pPr>
        <w:rPr>
          <w:szCs w:val="22"/>
        </w:rPr>
      </w:pPr>
    </w:p>
    <w:p w14:paraId="2426564E" w14:textId="338A28A5" w:rsidR="002C008C" w:rsidRDefault="002C008C" w:rsidP="002C008C">
      <w:pPr>
        <w:rPr>
          <w:szCs w:val="22"/>
        </w:rPr>
      </w:pPr>
      <w:r w:rsidRPr="00F3420D">
        <w:rPr>
          <w:szCs w:val="22"/>
        </w:rPr>
        <w:t xml:space="preserve">As novas instalações multiuso permitirão a produção rápida e flexível de uma variedade de lipídios. Esses serão usados em aplicações futuras da tecnologia mRNA </w:t>
      </w:r>
      <w:r w:rsidR="00142477">
        <w:rPr>
          <w:szCs w:val="22"/>
        </w:rPr>
        <w:t>para o</w:t>
      </w:r>
      <w:r w:rsidRPr="00F3420D">
        <w:rPr>
          <w:szCs w:val="22"/>
        </w:rPr>
        <w:t xml:space="preserve"> controle de doenças infecciosas, imunoterapia d</w:t>
      </w:r>
      <w:r w:rsidR="00142477">
        <w:rPr>
          <w:szCs w:val="22"/>
        </w:rPr>
        <w:t>o</w:t>
      </w:r>
      <w:r w:rsidRPr="00F3420D">
        <w:rPr>
          <w:szCs w:val="22"/>
        </w:rPr>
        <w:t xml:space="preserve"> câncer, substituição de proteínas e terapia genética. Além disso, as novas instalações asseguram o rápido e amplo fornecimento de lipídios conforme necessário no caso de uma futura pandemia. </w:t>
      </w:r>
    </w:p>
    <w:p w14:paraId="5065860E" w14:textId="77777777" w:rsidR="00142477" w:rsidRPr="00F3420D" w:rsidRDefault="00142477" w:rsidP="002C008C">
      <w:pPr>
        <w:rPr>
          <w:szCs w:val="22"/>
        </w:rPr>
      </w:pPr>
    </w:p>
    <w:p w14:paraId="6DC9BEBB" w14:textId="0EA0A6D9" w:rsidR="002C008C" w:rsidRDefault="002C008C" w:rsidP="002C008C">
      <w:pPr>
        <w:rPr>
          <w:szCs w:val="22"/>
        </w:rPr>
      </w:pPr>
      <w:r w:rsidRPr="00F3420D">
        <w:rPr>
          <w:szCs w:val="22"/>
        </w:rPr>
        <w:t>Os lipídios, moléculas que constituem as estruturas de células vivas, são críticos na produção de fármacos baseados em mRNA. O mRNA é encapsulado em uma nanopartícula lipídica (LNP) composta por lipídios específicos.</w:t>
      </w:r>
      <w:r w:rsidR="007C5D33">
        <w:rPr>
          <w:szCs w:val="22"/>
        </w:rPr>
        <w:t xml:space="preserve"> </w:t>
      </w:r>
      <w:r w:rsidRPr="00F3420D">
        <w:rPr>
          <w:szCs w:val="22"/>
        </w:rPr>
        <w:t xml:space="preserve">A LNP protege o mRNA e o deposita em segurança na célula, onde ele é liberado. As </w:t>
      </w:r>
      <w:proofErr w:type="spellStart"/>
      <w:proofErr w:type="gramStart"/>
      <w:r w:rsidRPr="00F3420D">
        <w:rPr>
          <w:szCs w:val="22"/>
        </w:rPr>
        <w:t>LNPs</w:t>
      </w:r>
      <w:proofErr w:type="spellEnd"/>
      <w:r w:rsidRPr="00F3420D">
        <w:rPr>
          <w:szCs w:val="22"/>
        </w:rPr>
        <w:t xml:space="preserve"> </w:t>
      </w:r>
      <w:r w:rsidR="007C5D33">
        <w:rPr>
          <w:szCs w:val="22"/>
        </w:rPr>
        <w:t xml:space="preserve"> </w:t>
      </w:r>
      <w:r w:rsidRPr="00F3420D">
        <w:rPr>
          <w:szCs w:val="22"/>
        </w:rPr>
        <w:t>são</w:t>
      </w:r>
      <w:proofErr w:type="gramEnd"/>
      <w:r w:rsidRPr="00F3420D">
        <w:rPr>
          <w:szCs w:val="22"/>
        </w:rPr>
        <w:t xml:space="preserve"> o sistema de liberação de fármacos mais avançado que existe e </w:t>
      </w:r>
      <w:r w:rsidR="00345DDB">
        <w:rPr>
          <w:szCs w:val="22"/>
        </w:rPr>
        <w:t>tiveram</w:t>
      </w:r>
      <w:r w:rsidRPr="00F3420D">
        <w:rPr>
          <w:szCs w:val="22"/>
        </w:rPr>
        <w:t xml:space="preserve"> </w:t>
      </w:r>
      <w:r w:rsidR="00345DDB">
        <w:rPr>
          <w:szCs w:val="22"/>
        </w:rPr>
        <w:t xml:space="preserve">ampla </w:t>
      </w:r>
      <w:r w:rsidRPr="00F3420D">
        <w:rPr>
          <w:szCs w:val="22"/>
        </w:rPr>
        <w:t xml:space="preserve">aceitação mundial no combate à COVID-19 em razão de sua versatilidade.  </w:t>
      </w:r>
    </w:p>
    <w:p w14:paraId="3E1271D6" w14:textId="77777777" w:rsidR="007C5D33" w:rsidRPr="00F3420D" w:rsidRDefault="007C5D33" w:rsidP="002C008C">
      <w:pPr>
        <w:rPr>
          <w:szCs w:val="22"/>
        </w:rPr>
      </w:pPr>
    </w:p>
    <w:p w14:paraId="6FA70850" w14:textId="78374885" w:rsidR="002C008C" w:rsidRDefault="002C008C" w:rsidP="002C008C">
      <w:pPr>
        <w:rPr>
          <w:szCs w:val="22"/>
        </w:rPr>
      </w:pPr>
      <w:r w:rsidRPr="00F3420D">
        <w:rPr>
          <w:szCs w:val="22"/>
        </w:rPr>
        <w:t>A Evonik reconheceu o potencial das abordagens terapêuticas genéticas desde o princípio e investiu nessa tecnologia já em 2016</w:t>
      </w:r>
      <w:r w:rsidR="00345DDB">
        <w:rPr>
          <w:szCs w:val="22"/>
        </w:rPr>
        <w:t>,</w:t>
      </w:r>
      <w:r w:rsidRPr="00F3420D">
        <w:rPr>
          <w:szCs w:val="22"/>
        </w:rPr>
        <w:t xml:space="preserve"> com a aquisição da empresa canadense </w:t>
      </w:r>
      <w:proofErr w:type="spellStart"/>
      <w:r w:rsidRPr="00F3420D">
        <w:rPr>
          <w:szCs w:val="22"/>
        </w:rPr>
        <w:t>Transferra</w:t>
      </w:r>
      <w:proofErr w:type="spellEnd"/>
      <w:r w:rsidRPr="00F3420D">
        <w:rPr>
          <w:szCs w:val="22"/>
        </w:rPr>
        <w:t xml:space="preserve"> </w:t>
      </w:r>
      <w:proofErr w:type="spellStart"/>
      <w:r w:rsidRPr="00F3420D">
        <w:rPr>
          <w:szCs w:val="22"/>
        </w:rPr>
        <w:t>Nanosciences</w:t>
      </w:r>
      <w:proofErr w:type="spellEnd"/>
      <w:r w:rsidR="00345DDB">
        <w:rPr>
          <w:szCs w:val="22"/>
        </w:rPr>
        <w:t>.</w:t>
      </w:r>
      <w:r w:rsidRPr="00F3420D">
        <w:rPr>
          <w:szCs w:val="22"/>
        </w:rPr>
        <w:t xml:space="preserve"> Os laboratórios da Evonik em Vancouver têm como foco o desenvolvimento de formulações de fármacos parenterais com base em lipídios, incluindo as </w:t>
      </w:r>
      <w:proofErr w:type="spellStart"/>
      <w:r w:rsidRPr="00F3420D">
        <w:rPr>
          <w:szCs w:val="22"/>
        </w:rPr>
        <w:t>LNPs</w:t>
      </w:r>
      <w:proofErr w:type="spellEnd"/>
      <w:r w:rsidRPr="00F3420D">
        <w:rPr>
          <w:szCs w:val="22"/>
        </w:rPr>
        <w:t xml:space="preserve"> e os lipossomas. A </w:t>
      </w:r>
      <w:r w:rsidR="00E909D4">
        <w:rPr>
          <w:szCs w:val="22"/>
        </w:rPr>
        <w:t>empresa</w:t>
      </w:r>
      <w:r w:rsidRPr="00F3420D">
        <w:rPr>
          <w:szCs w:val="22"/>
        </w:rPr>
        <w:t xml:space="preserve"> ampliou </w:t>
      </w:r>
      <w:r w:rsidR="00E909D4">
        <w:rPr>
          <w:szCs w:val="22"/>
        </w:rPr>
        <w:t xml:space="preserve">o </w:t>
      </w:r>
      <w:r w:rsidRPr="00F3420D">
        <w:rPr>
          <w:szCs w:val="22"/>
        </w:rPr>
        <w:t xml:space="preserve">seu portfólio em 2020 com a aquisição da </w:t>
      </w:r>
      <w:proofErr w:type="spellStart"/>
      <w:r w:rsidRPr="00F3420D">
        <w:rPr>
          <w:szCs w:val="22"/>
        </w:rPr>
        <w:t>Wilshire</w:t>
      </w:r>
      <w:proofErr w:type="spellEnd"/>
      <w:r w:rsidRPr="00F3420D">
        <w:rPr>
          <w:szCs w:val="22"/>
        </w:rPr>
        <w:t xml:space="preserve"> Technologies, fabricante americana de excipientes de origem vegetal para a indústria farmacêutica. Excipientes são ingredientes farmacologicamente inativos e, como no caso dos </w:t>
      </w:r>
      <w:r w:rsidRPr="00F3420D">
        <w:rPr>
          <w:szCs w:val="22"/>
        </w:rPr>
        <w:lastRenderedPageBreak/>
        <w:t xml:space="preserve">lipídios, podem exercer função essencial em ajudar os IFAs a </w:t>
      </w:r>
      <w:r w:rsidR="00E909D4">
        <w:rPr>
          <w:szCs w:val="22"/>
        </w:rPr>
        <w:t>atingir</w:t>
      </w:r>
      <w:r w:rsidRPr="00F3420D">
        <w:rPr>
          <w:szCs w:val="22"/>
        </w:rPr>
        <w:t xml:space="preserve"> o seu destino no corpo.  </w:t>
      </w:r>
    </w:p>
    <w:p w14:paraId="2C197F59" w14:textId="77777777" w:rsidR="00E909D4" w:rsidRPr="00F3420D" w:rsidRDefault="00E909D4" w:rsidP="002C008C">
      <w:pPr>
        <w:rPr>
          <w:szCs w:val="22"/>
        </w:rPr>
      </w:pPr>
    </w:p>
    <w:p w14:paraId="5E3E0402" w14:textId="2DF6ABC7" w:rsidR="00F5203F" w:rsidRPr="00F3420D" w:rsidRDefault="002C008C" w:rsidP="002C008C">
      <w:pPr>
        <w:rPr>
          <w:szCs w:val="22"/>
        </w:rPr>
      </w:pPr>
      <w:r w:rsidRPr="00F3420D">
        <w:rPr>
          <w:szCs w:val="22"/>
        </w:rPr>
        <w:t xml:space="preserve">Como parceira da indústria farmacêutica, a Evonik lidera o setor de liberação avançada de fármacos </w:t>
      </w:r>
      <w:r w:rsidR="00566FE6">
        <w:rPr>
          <w:szCs w:val="22"/>
        </w:rPr>
        <w:t xml:space="preserve">já </w:t>
      </w:r>
      <w:r w:rsidRPr="00F3420D">
        <w:rPr>
          <w:szCs w:val="22"/>
        </w:rPr>
        <w:t xml:space="preserve">faz décadas. A empresa apoia as farmacêuticas no mundo inteiro com serviços abrangentes </w:t>
      </w:r>
      <w:r w:rsidR="00566FE6">
        <w:rPr>
          <w:szCs w:val="22"/>
        </w:rPr>
        <w:t>para o</w:t>
      </w:r>
      <w:r w:rsidRPr="00F3420D">
        <w:rPr>
          <w:szCs w:val="22"/>
        </w:rPr>
        <w:t xml:space="preserve"> desenvolvimento e a fabricação de fármacos parenterais e orais complexos. </w:t>
      </w:r>
    </w:p>
    <w:p w14:paraId="25E201F8" w14:textId="6A7260C8" w:rsidR="00F5203F" w:rsidRPr="00F3420D" w:rsidRDefault="00F5203F" w:rsidP="001B2244">
      <w:pPr>
        <w:rPr>
          <w:szCs w:val="22"/>
        </w:rPr>
      </w:pPr>
    </w:p>
    <w:p w14:paraId="40F7C2C1" w14:textId="155F1C0A" w:rsidR="00F5203F" w:rsidRPr="00F3420D" w:rsidRDefault="002C008C" w:rsidP="001B2244">
      <w:pPr>
        <w:rPr>
          <w:szCs w:val="22"/>
        </w:rPr>
      </w:pPr>
      <w:r w:rsidRPr="00B22742">
        <w:rPr>
          <w:b/>
          <w:bCs/>
          <w:szCs w:val="22"/>
        </w:rPr>
        <w:t>Mais informações</w:t>
      </w:r>
      <w:r w:rsidR="00566FE6" w:rsidRPr="00B22742">
        <w:rPr>
          <w:b/>
          <w:bCs/>
          <w:szCs w:val="22"/>
        </w:rPr>
        <w:br/>
      </w:r>
      <w:r w:rsidRPr="00F3420D">
        <w:rPr>
          <w:szCs w:val="22"/>
        </w:rPr>
        <w:t>www.evonik.com/mrna</w:t>
      </w:r>
    </w:p>
    <w:p w14:paraId="588837DD" w14:textId="7CD3EC3A" w:rsidR="00F5203F" w:rsidRPr="00F3420D" w:rsidRDefault="00F5203F" w:rsidP="001B2244">
      <w:pPr>
        <w:rPr>
          <w:szCs w:val="22"/>
        </w:rPr>
      </w:pPr>
    </w:p>
    <w:p w14:paraId="691A7031" w14:textId="364F0335" w:rsidR="00F5203F" w:rsidRPr="00F3420D" w:rsidRDefault="00F5203F" w:rsidP="001B2244">
      <w:pPr>
        <w:jc w:val="both"/>
        <w:rPr>
          <w:szCs w:val="22"/>
        </w:rPr>
      </w:pPr>
    </w:p>
    <w:p w14:paraId="4400A2EE" w14:textId="77777777" w:rsidR="001B2244" w:rsidRPr="00F3420D" w:rsidRDefault="001B2244" w:rsidP="001B2244">
      <w:pPr>
        <w:rPr>
          <w:rStyle w:val="tw4winMark"/>
          <w:rFonts w:ascii="Lucida Sans Unicode" w:hAnsi="Lucida Sans Unicode" w:cs="Times New Roman"/>
          <w:b/>
          <w:noProof w:val="0"/>
          <w:vanish w:val="0"/>
          <w:color w:val="auto"/>
          <w:sz w:val="22"/>
          <w:szCs w:val="22"/>
          <w:vertAlign w:val="baseline"/>
        </w:rPr>
      </w:pPr>
      <w:r w:rsidRPr="00F3420D">
        <w:rPr>
          <w:rFonts w:eastAsia="Lucida Sans Unicode" w:cs="Lucida Sans Unicode"/>
          <w:b/>
          <w:sz w:val="18"/>
          <w:szCs w:val="18"/>
          <w:bdr w:val="nil"/>
        </w:rPr>
        <w:t>Informações da Empresa</w:t>
      </w:r>
    </w:p>
    <w:p w14:paraId="67776916" w14:textId="77777777" w:rsidR="001B2244" w:rsidRPr="00F3420D" w:rsidRDefault="001B2244" w:rsidP="001B2244">
      <w:pPr>
        <w:spacing w:line="220" w:lineRule="exact"/>
        <w:outlineLvl w:val="0"/>
        <w:rPr>
          <w:sz w:val="18"/>
          <w:szCs w:val="18"/>
        </w:rPr>
      </w:pPr>
      <w:r w:rsidRPr="00F3420D">
        <w:rPr>
          <w:sz w:val="18"/>
          <w:szCs w:val="18"/>
        </w:rPr>
        <w:t xml:space="preserve">A Evonik é uma das líderes mundiais em especialidades químicas. A empresa atua em mais de 100 países no mundo inteiro. Em 2021, registrou vendas de 15 bilhões de euros e um lucro operacional (EBITDA ajustado) de 2,38 bilhões de euros. A Evonik vai muito além da química para criar soluções inovadoras, lucrativas e sustentáveis para seus clientes. Cerca de 33.000 colaboradores trabalham juntos em prol de um objetivo comum: melhorar a vida das pessoas hoje e no futuro. </w:t>
      </w:r>
    </w:p>
    <w:p w14:paraId="67C6E005" w14:textId="77777777" w:rsidR="001B2244" w:rsidRPr="00F3420D" w:rsidRDefault="001B2244" w:rsidP="001B2244">
      <w:pPr>
        <w:spacing w:line="220" w:lineRule="exact"/>
        <w:outlineLvl w:val="0"/>
        <w:rPr>
          <w:rFonts w:cs="Lucida Sans Unicode"/>
          <w:bCs/>
          <w:sz w:val="18"/>
          <w:szCs w:val="18"/>
        </w:rPr>
      </w:pPr>
    </w:p>
    <w:p w14:paraId="50D5292A" w14:textId="77777777" w:rsidR="002C008C" w:rsidRPr="00F3420D" w:rsidRDefault="002C008C" w:rsidP="002C008C">
      <w:pPr>
        <w:spacing w:line="220" w:lineRule="exact"/>
        <w:jc w:val="both"/>
        <w:outlineLvl w:val="0"/>
        <w:rPr>
          <w:b/>
          <w:bCs/>
          <w:sz w:val="18"/>
          <w:szCs w:val="18"/>
        </w:rPr>
      </w:pPr>
      <w:r w:rsidRPr="00F3420D">
        <w:rPr>
          <w:b/>
          <w:bCs/>
          <w:sz w:val="18"/>
          <w:szCs w:val="18"/>
        </w:rPr>
        <w:t>Sobre Nutrition &amp; Care</w:t>
      </w:r>
    </w:p>
    <w:p w14:paraId="538D08F1" w14:textId="6C697C99" w:rsidR="001B2244" w:rsidRPr="00F3420D" w:rsidRDefault="002C008C" w:rsidP="00B22742">
      <w:pPr>
        <w:spacing w:line="220" w:lineRule="exact"/>
        <w:outlineLvl w:val="0"/>
        <w:rPr>
          <w:sz w:val="18"/>
          <w:szCs w:val="18"/>
        </w:rPr>
      </w:pPr>
      <w:r w:rsidRPr="00F3420D">
        <w:rPr>
          <w:sz w:val="18"/>
          <w:szCs w:val="18"/>
        </w:rPr>
        <w:t xml:space="preserve">O foco da divisão Nutrition &amp; Care se concentra em saúde e qualidade de vida. Ela desenvolve soluções diferenciadas para ingredientes farmacêuticos ativos, dispositivos médicos, nutrição para humanos e animais, cuidados pessoais, cosméticos e limpeza doméstica. Nesses mercados finais resilientes, a divisão contabilizou vendas de 3,56 bilhões de euros em 2021, com cerca de 5.300 colaboradores. </w:t>
      </w:r>
    </w:p>
    <w:p w14:paraId="25DDFB49" w14:textId="77777777" w:rsidR="002C008C" w:rsidRPr="00F3420D" w:rsidRDefault="002C008C" w:rsidP="002C008C">
      <w:pPr>
        <w:spacing w:line="220" w:lineRule="exact"/>
        <w:jc w:val="both"/>
        <w:outlineLvl w:val="0"/>
        <w:rPr>
          <w:sz w:val="18"/>
          <w:szCs w:val="18"/>
        </w:rPr>
      </w:pPr>
    </w:p>
    <w:p w14:paraId="649CD952" w14:textId="77777777" w:rsidR="001B2244" w:rsidRPr="00F3420D" w:rsidRDefault="001B2244" w:rsidP="001B2244">
      <w:pPr>
        <w:spacing w:line="220" w:lineRule="exact"/>
        <w:jc w:val="both"/>
        <w:outlineLvl w:val="0"/>
        <w:rPr>
          <w:rFonts w:cs="Lucida Sans Unicode"/>
          <w:b/>
          <w:bCs/>
          <w:sz w:val="18"/>
          <w:szCs w:val="18"/>
        </w:rPr>
      </w:pPr>
      <w:r w:rsidRPr="00F3420D">
        <w:rPr>
          <w:b/>
          <w:bCs/>
          <w:sz w:val="18"/>
          <w:szCs w:val="18"/>
        </w:rPr>
        <w:t xml:space="preserve">Ressalva: </w:t>
      </w:r>
    </w:p>
    <w:p w14:paraId="7049FB79" w14:textId="625CB4E5" w:rsidR="001B2244" w:rsidRPr="00F3420D" w:rsidRDefault="001B2244" w:rsidP="00CE6C1D">
      <w:pPr>
        <w:pStyle w:val="PargrafodaLista"/>
        <w:numPr>
          <w:ilvl w:val="0"/>
          <w:numId w:val="41"/>
        </w:numPr>
        <w:spacing w:line="220" w:lineRule="exact"/>
        <w:rPr>
          <w:rFonts w:eastAsia="Lucida Sans Unicode" w:cs="Lucida Sans Unicode"/>
          <w:bCs/>
          <w:sz w:val="18"/>
          <w:szCs w:val="18"/>
          <w:bdr w:val="nil"/>
        </w:rPr>
      </w:pPr>
      <w:r w:rsidRPr="00F3420D">
        <w:rPr>
          <w:rFonts w:eastAsia="Lucida Sans Unicode" w:cs="Lucida Sans Unicode"/>
          <w:bCs/>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5FD21B0D" w14:textId="77777777" w:rsidR="00CE6C1D" w:rsidRPr="00F3420D" w:rsidRDefault="00CE6C1D" w:rsidP="00CE6C1D">
      <w:pPr>
        <w:pStyle w:val="PargrafodaLista"/>
        <w:numPr>
          <w:ilvl w:val="0"/>
          <w:numId w:val="41"/>
        </w:numPr>
        <w:spacing w:line="220" w:lineRule="exact"/>
        <w:rPr>
          <w:rFonts w:eastAsia="Lucida Sans Unicode" w:cs="Lucida Sans Unicode"/>
          <w:bCs/>
          <w:sz w:val="18"/>
          <w:szCs w:val="18"/>
          <w:bdr w:val="nil"/>
        </w:rPr>
      </w:pPr>
      <w:r w:rsidRPr="00F3420D">
        <w:rPr>
          <w:rFonts w:eastAsia="Lucida Sans Unicode" w:cs="Lucida Sans Unicode"/>
          <w:bCs/>
          <w:sz w:val="18"/>
          <w:szCs w:val="18"/>
          <w:bdr w:val="nil"/>
        </w:rPr>
        <w:t xml:space="preserve">O Army </w:t>
      </w:r>
      <w:proofErr w:type="spellStart"/>
      <w:r w:rsidRPr="00F3420D">
        <w:rPr>
          <w:rFonts w:eastAsia="Lucida Sans Unicode" w:cs="Lucida Sans Unicode"/>
          <w:bCs/>
          <w:sz w:val="18"/>
          <w:szCs w:val="18"/>
          <w:bdr w:val="nil"/>
        </w:rPr>
        <w:t>Contracting</w:t>
      </w:r>
      <w:proofErr w:type="spellEnd"/>
      <w:r w:rsidRPr="00F3420D">
        <w:rPr>
          <w:rFonts w:eastAsia="Lucida Sans Unicode" w:cs="Lucida Sans Unicode"/>
          <w:bCs/>
          <w:sz w:val="18"/>
          <w:szCs w:val="18"/>
          <w:bdr w:val="nil"/>
        </w:rPr>
        <w:t xml:space="preserve"> Command - Aberdeen </w:t>
      </w:r>
      <w:proofErr w:type="spellStart"/>
      <w:r w:rsidRPr="00F3420D">
        <w:rPr>
          <w:rFonts w:eastAsia="Lucida Sans Unicode" w:cs="Lucida Sans Unicode"/>
          <w:bCs/>
          <w:sz w:val="18"/>
          <w:szCs w:val="18"/>
          <w:bdr w:val="nil"/>
        </w:rPr>
        <w:t>Proving</w:t>
      </w:r>
      <w:proofErr w:type="spellEnd"/>
      <w:r w:rsidRPr="00F3420D">
        <w:rPr>
          <w:rFonts w:eastAsia="Lucida Sans Unicode" w:cs="Lucida Sans Unicode"/>
          <w:bCs/>
          <w:sz w:val="18"/>
          <w:szCs w:val="18"/>
          <w:bdr w:val="nil"/>
        </w:rPr>
        <w:t xml:space="preserve"> </w:t>
      </w:r>
      <w:proofErr w:type="spellStart"/>
      <w:r w:rsidRPr="00F3420D">
        <w:rPr>
          <w:rFonts w:eastAsia="Lucida Sans Unicode" w:cs="Lucida Sans Unicode"/>
          <w:bCs/>
          <w:sz w:val="18"/>
          <w:szCs w:val="18"/>
          <w:bdr w:val="nil"/>
        </w:rPr>
        <w:t>Ground</w:t>
      </w:r>
      <w:proofErr w:type="spellEnd"/>
      <w:r w:rsidRPr="00F3420D">
        <w:rPr>
          <w:rFonts w:eastAsia="Lucida Sans Unicode" w:cs="Lucida Sans Unicode"/>
          <w:bCs/>
          <w:sz w:val="18"/>
          <w:szCs w:val="18"/>
          <w:bdr w:val="nil"/>
        </w:rPr>
        <w:t xml:space="preserve"> - COVID Response é a central de concessão e administração de aquisições. Este trabalho recebeu o apoio da BARDA e do JPEO-CBRND, por meio do programa Industrial Base </w:t>
      </w:r>
      <w:proofErr w:type="spellStart"/>
      <w:r w:rsidRPr="00F3420D">
        <w:rPr>
          <w:rFonts w:eastAsia="Lucida Sans Unicode" w:cs="Lucida Sans Unicode"/>
          <w:bCs/>
          <w:sz w:val="18"/>
          <w:szCs w:val="18"/>
          <w:bdr w:val="nil"/>
        </w:rPr>
        <w:t>Expansion</w:t>
      </w:r>
      <w:proofErr w:type="spellEnd"/>
      <w:r w:rsidRPr="00F3420D">
        <w:rPr>
          <w:rFonts w:eastAsia="Lucida Sans Unicode" w:cs="Lucida Sans Unicode"/>
          <w:bCs/>
          <w:sz w:val="18"/>
          <w:szCs w:val="18"/>
          <w:bdr w:val="nil"/>
        </w:rPr>
        <w:t xml:space="preserve"> sob a concessão n° </w:t>
      </w:r>
      <w:proofErr w:type="spellStart"/>
      <w:r w:rsidRPr="00F3420D">
        <w:rPr>
          <w:rFonts w:eastAsia="Lucida Sans Unicode" w:cs="Lucida Sans Unicode"/>
          <w:bCs/>
          <w:sz w:val="18"/>
          <w:szCs w:val="18"/>
          <w:bdr w:val="nil"/>
        </w:rPr>
        <w:t>IBx</w:t>
      </w:r>
      <w:proofErr w:type="spellEnd"/>
      <w:r w:rsidRPr="00F3420D">
        <w:rPr>
          <w:rFonts w:eastAsia="Lucida Sans Unicode" w:cs="Lucida Sans Unicode"/>
          <w:bCs/>
          <w:sz w:val="18"/>
          <w:szCs w:val="18"/>
          <w:bdr w:val="nil"/>
        </w:rPr>
        <w:t xml:space="preserve"> W58P05-22-2-0006. Opiniões, interpretações, conclusões e recomendações são do autor e não são necessariamente endossados pelo Governo dos EUA. </w:t>
      </w:r>
    </w:p>
    <w:p w14:paraId="1A64AAB3" w14:textId="0BF25219" w:rsidR="00CE6C1D" w:rsidRPr="00F3420D" w:rsidRDefault="00CE6C1D" w:rsidP="00CE6C1D">
      <w:pPr>
        <w:pStyle w:val="PargrafodaLista"/>
        <w:numPr>
          <w:ilvl w:val="0"/>
          <w:numId w:val="41"/>
        </w:numPr>
        <w:spacing w:line="220" w:lineRule="exact"/>
        <w:rPr>
          <w:rFonts w:eastAsia="Lucida Sans Unicode" w:cs="Lucida Sans Unicode"/>
          <w:bCs/>
          <w:sz w:val="18"/>
          <w:szCs w:val="18"/>
          <w:bdr w:val="nil"/>
        </w:rPr>
      </w:pPr>
      <w:r w:rsidRPr="00F3420D">
        <w:rPr>
          <w:rFonts w:eastAsia="Lucida Sans Unicode" w:cs="Lucida Sans Unicode"/>
          <w:bCs/>
          <w:sz w:val="18"/>
          <w:szCs w:val="18"/>
          <w:bdr w:val="nil"/>
        </w:rPr>
        <w:t xml:space="preserve">Este projeto foi apoiado total ou parcialmente com fundos federais do Departamento de Saúde e Serviços Humanos; Gabinete do Secretário Adjunto para </w:t>
      </w:r>
      <w:r w:rsidR="00A954DB">
        <w:rPr>
          <w:rFonts w:eastAsia="Lucida Sans Unicode" w:cs="Lucida Sans Unicode"/>
          <w:bCs/>
          <w:sz w:val="18"/>
          <w:szCs w:val="18"/>
          <w:bdr w:val="nil"/>
        </w:rPr>
        <w:t>Prontidão</w:t>
      </w:r>
      <w:r w:rsidRPr="00F3420D">
        <w:rPr>
          <w:rFonts w:eastAsia="Lucida Sans Unicode" w:cs="Lucida Sans Unicode"/>
          <w:bCs/>
          <w:sz w:val="18"/>
          <w:szCs w:val="18"/>
          <w:bdr w:val="nil"/>
        </w:rPr>
        <w:t xml:space="preserve"> e Resposta; Autoridade de Pesquisa e Desenvolvimento Biomédico Avançado (BARDA), sob o Contrato No. W58P05-22-2-0006.</w:t>
      </w:r>
    </w:p>
    <w:p w14:paraId="1994A117" w14:textId="77777777" w:rsidR="00CE6C1D" w:rsidRPr="00F3420D" w:rsidRDefault="00CE6C1D" w:rsidP="00CE6C1D">
      <w:pPr>
        <w:spacing w:line="220" w:lineRule="exact"/>
        <w:rPr>
          <w:rFonts w:eastAsia="Lucida Sans Unicode" w:cs="Lucida Sans Unicode"/>
          <w:bCs/>
          <w:sz w:val="18"/>
          <w:szCs w:val="18"/>
          <w:bdr w:val="nil"/>
        </w:rPr>
      </w:pPr>
    </w:p>
    <w:p w14:paraId="200A5822" w14:textId="77777777" w:rsidR="001B2244" w:rsidRPr="00F3420D" w:rsidRDefault="001B2244" w:rsidP="001B2244">
      <w:pPr>
        <w:spacing w:line="220" w:lineRule="exact"/>
        <w:rPr>
          <w:rFonts w:eastAsia="Lucida Sans Unicode" w:cs="Lucida Sans Unicode"/>
          <w:bCs/>
          <w:sz w:val="18"/>
          <w:szCs w:val="18"/>
          <w:bdr w:val="nil"/>
        </w:rPr>
      </w:pPr>
    </w:p>
    <w:p w14:paraId="47E3C673" w14:textId="77777777" w:rsidR="001B2244" w:rsidRPr="00F3420D" w:rsidRDefault="001B2244" w:rsidP="001B2244">
      <w:pPr>
        <w:spacing w:line="220" w:lineRule="exact"/>
        <w:rPr>
          <w:rFonts w:eastAsia="Lucida Sans Unicode" w:cs="Lucida Sans Unicode"/>
          <w:bCs/>
          <w:sz w:val="18"/>
          <w:szCs w:val="18"/>
          <w:bdr w:val="nil"/>
        </w:rPr>
      </w:pPr>
    </w:p>
    <w:p w14:paraId="0841092A" w14:textId="77777777" w:rsidR="001B2244" w:rsidRPr="00F3420D" w:rsidRDefault="001B2244" w:rsidP="001B2244">
      <w:pPr>
        <w:spacing w:line="240" w:lineRule="auto"/>
        <w:rPr>
          <w:rFonts w:cs="Lucida Sans Unicode"/>
          <w:bCs/>
          <w:sz w:val="18"/>
          <w:szCs w:val="18"/>
        </w:rPr>
      </w:pPr>
      <w:r w:rsidRPr="00F3420D">
        <w:rPr>
          <w:rFonts w:cs="Lucida Sans Unicode"/>
          <w:bCs/>
          <w:sz w:val="18"/>
          <w:szCs w:val="18"/>
        </w:rPr>
        <w:t>Evonik Brasil Ltda.</w:t>
      </w:r>
    </w:p>
    <w:p w14:paraId="42094C80" w14:textId="77777777" w:rsidR="001B2244" w:rsidRPr="00F3420D" w:rsidRDefault="001B2244" w:rsidP="001B2244">
      <w:pPr>
        <w:spacing w:line="240" w:lineRule="auto"/>
        <w:rPr>
          <w:rFonts w:cs="Lucida Sans Unicode"/>
          <w:bCs/>
          <w:sz w:val="18"/>
          <w:szCs w:val="18"/>
        </w:rPr>
      </w:pPr>
      <w:r w:rsidRPr="00F3420D">
        <w:rPr>
          <w:rFonts w:cs="Lucida Sans Unicode"/>
          <w:bCs/>
          <w:sz w:val="18"/>
          <w:szCs w:val="18"/>
        </w:rPr>
        <w:t>Fone: (11) 3146-4100</w:t>
      </w:r>
    </w:p>
    <w:p w14:paraId="79C8A5D6" w14:textId="77777777" w:rsidR="001B2244" w:rsidRPr="00F3420D" w:rsidRDefault="001B2244" w:rsidP="001B2244">
      <w:pPr>
        <w:spacing w:line="240" w:lineRule="auto"/>
        <w:rPr>
          <w:rFonts w:cs="Lucida Sans Unicode"/>
          <w:bCs/>
          <w:sz w:val="18"/>
          <w:szCs w:val="18"/>
        </w:rPr>
      </w:pPr>
      <w:r w:rsidRPr="00F3420D">
        <w:rPr>
          <w:rFonts w:cs="Lucida Sans Unicode"/>
          <w:bCs/>
          <w:sz w:val="18"/>
          <w:szCs w:val="18"/>
        </w:rPr>
        <w:t>www.evonik.com.br</w:t>
      </w:r>
    </w:p>
    <w:p w14:paraId="218EECB1" w14:textId="77777777" w:rsidR="001B2244" w:rsidRPr="00F3420D" w:rsidRDefault="001B2244" w:rsidP="001B2244">
      <w:pPr>
        <w:spacing w:line="240" w:lineRule="auto"/>
        <w:rPr>
          <w:rFonts w:cs="Lucida Sans Unicode"/>
          <w:bCs/>
          <w:sz w:val="18"/>
          <w:szCs w:val="18"/>
        </w:rPr>
      </w:pPr>
      <w:r w:rsidRPr="00F3420D">
        <w:rPr>
          <w:rFonts w:cs="Lucida Sans Unicode"/>
          <w:bCs/>
          <w:sz w:val="18"/>
          <w:szCs w:val="18"/>
        </w:rPr>
        <w:t>facebook.com/Evonik</w:t>
      </w:r>
    </w:p>
    <w:p w14:paraId="031B1626" w14:textId="77777777" w:rsidR="001B2244" w:rsidRPr="00F3420D" w:rsidRDefault="001B2244" w:rsidP="001B2244">
      <w:pPr>
        <w:spacing w:line="240" w:lineRule="auto"/>
        <w:rPr>
          <w:rFonts w:cs="Lucida Sans Unicode"/>
          <w:bCs/>
          <w:sz w:val="18"/>
          <w:szCs w:val="18"/>
        </w:rPr>
      </w:pPr>
      <w:r w:rsidRPr="00F3420D">
        <w:rPr>
          <w:rFonts w:cs="Lucida Sans Unicode"/>
          <w:bCs/>
          <w:sz w:val="18"/>
          <w:szCs w:val="18"/>
        </w:rPr>
        <w:t>instagram.com/</w:t>
      </w:r>
      <w:proofErr w:type="spellStart"/>
      <w:r w:rsidRPr="00F3420D">
        <w:rPr>
          <w:rFonts w:cs="Lucida Sans Unicode"/>
          <w:bCs/>
          <w:sz w:val="18"/>
          <w:szCs w:val="18"/>
        </w:rPr>
        <w:t>Evonik.Brasil</w:t>
      </w:r>
      <w:proofErr w:type="spellEnd"/>
    </w:p>
    <w:p w14:paraId="412D6D19" w14:textId="77777777" w:rsidR="001B2244" w:rsidRPr="00F3420D" w:rsidRDefault="001B2244" w:rsidP="001B2244">
      <w:pPr>
        <w:spacing w:line="240" w:lineRule="auto"/>
        <w:rPr>
          <w:rFonts w:cs="Lucida Sans Unicode"/>
          <w:bCs/>
          <w:sz w:val="18"/>
          <w:szCs w:val="18"/>
        </w:rPr>
      </w:pPr>
      <w:r w:rsidRPr="00F3420D">
        <w:rPr>
          <w:rFonts w:cs="Lucida Sans Unicode"/>
          <w:bCs/>
          <w:sz w:val="18"/>
          <w:szCs w:val="18"/>
        </w:rPr>
        <w:t>youtube.com/</w:t>
      </w:r>
      <w:proofErr w:type="spellStart"/>
      <w:r w:rsidRPr="00F3420D">
        <w:rPr>
          <w:rFonts w:cs="Lucida Sans Unicode"/>
          <w:bCs/>
          <w:sz w:val="18"/>
          <w:szCs w:val="18"/>
        </w:rPr>
        <w:t>EvonikIndustries</w:t>
      </w:r>
      <w:proofErr w:type="spellEnd"/>
    </w:p>
    <w:p w14:paraId="06BF21E4" w14:textId="77777777" w:rsidR="001B2244" w:rsidRPr="00F3420D" w:rsidRDefault="001B2244" w:rsidP="001B2244">
      <w:pPr>
        <w:spacing w:line="240" w:lineRule="auto"/>
        <w:rPr>
          <w:rFonts w:cs="Lucida Sans Unicode"/>
          <w:bCs/>
          <w:sz w:val="18"/>
          <w:szCs w:val="18"/>
        </w:rPr>
      </w:pPr>
      <w:r w:rsidRPr="00F3420D">
        <w:rPr>
          <w:rFonts w:cs="Lucida Sans Unicode"/>
          <w:bCs/>
          <w:sz w:val="18"/>
          <w:szCs w:val="18"/>
        </w:rPr>
        <w:t>linkedin.com/</w:t>
      </w:r>
      <w:proofErr w:type="spellStart"/>
      <w:r w:rsidRPr="00F3420D">
        <w:rPr>
          <w:rFonts w:cs="Lucida Sans Unicode"/>
          <w:bCs/>
          <w:sz w:val="18"/>
          <w:szCs w:val="18"/>
        </w:rPr>
        <w:t>company</w:t>
      </w:r>
      <w:proofErr w:type="spellEnd"/>
      <w:r w:rsidRPr="00F3420D">
        <w:rPr>
          <w:rFonts w:cs="Lucida Sans Unicode"/>
          <w:bCs/>
          <w:sz w:val="18"/>
          <w:szCs w:val="18"/>
        </w:rPr>
        <w:t>/Evonik</w:t>
      </w:r>
    </w:p>
    <w:p w14:paraId="6D83EF15" w14:textId="77777777" w:rsidR="001B2244" w:rsidRPr="00F3420D" w:rsidRDefault="001B2244" w:rsidP="001B2244">
      <w:pPr>
        <w:spacing w:line="240" w:lineRule="auto"/>
        <w:rPr>
          <w:rFonts w:cs="Lucida Sans Unicode"/>
          <w:bCs/>
          <w:sz w:val="18"/>
          <w:szCs w:val="18"/>
        </w:rPr>
      </w:pPr>
      <w:r w:rsidRPr="00F3420D">
        <w:rPr>
          <w:rFonts w:cs="Lucida Sans Unicode"/>
          <w:bCs/>
          <w:sz w:val="18"/>
          <w:szCs w:val="18"/>
        </w:rPr>
        <w:t>twitter.com/</w:t>
      </w:r>
      <w:proofErr w:type="spellStart"/>
      <w:r w:rsidRPr="00F3420D">
        <w:rPr>
          <w:rFonts w:cs="Lucida Sans Unicode"/>
          <w:bCs/>
          <w:sz w:val="18"/>
          <w:szCs w:val="18"/>
        </w:rPr>
        <w:t>Evonik</w:t>
      </w:r>
      <w:r w:rsidRPr="00F3420D">
        <w:rPr>
          <w:rStyle w:val="Hyperlink"/>
          <w:rFonts w:cs="Lucida Sans Unicode"/>
          <w:bCs/>
          <w:sz w:val="18"/>
          <w:szCs w:val="18"/>
        </w:rPr>
        <w:t>_BR</w:t>
      </w:r>
      <w:proofErr w:type="spellEnd"/>
    </w:p>
    <w:p w14:paraId="7977EEDD" w14:textId="77777777" w:rsidR="001B2244" w:rsidRPr="00F3420D" w:rsidRDefault="001B2244" w:rsidP="001B2244">
      <w:pPr>
        <w:spacing w:line="220" w:lineRule="exact"/>
        <w:outlineLvl w:val="0"/>
        <w:rPr>
          <w:bCs/>
          <w:sz w:val="18"/>
          <w:szCs w:val="18"/>
        </w:rPr>
      </w:pPr>
    </w:p>
    <w:p w14:paraId="09138668" w14:textId="77777777" w:rsidR="001B2244" w:rsidRPr="00F3420D" w:rsidRDefault="001B2244" w:rsidP="001B2244">
      <w:pPr>
        <w:spacing w:line="220" w:lineRule="exact"/>
        <w:rPr>
          <w:rFonts w:eastAsia="Lucida Sans Unicode" w:cs="Lucida Sans Unicode"/>
          <w:bCs/>
          <w:sz w:val="18"/>
          <w:szCs w:val="18"/>
          <w:bdr w:val="nil"/>
        </w:rPr>
      </w:pPr>
    </w:p>
    <w:p w14:paraId="4D17E978" w14:textId="77777777" w:rsidR="001B2244" w:rsidRPr="00F3420D" w:rsidRDefault="001B2244" w:rsidP="001B2244">
      <w:pPr>
        <w:spacing w:line="240" w:lineRule="auto"/>
        <w:rPr>
          <w:rFonts w:cs="Lucida Sans Unicode"/>
          <w:bCs/>
          <w:sz w:val="18"/>
          <w:szCs w:val="18"/>
        </w:rPr>
      </w:pPr>
      <w:r w:rsidRPr="00F3420D">
        <w:rPr>
          <w:rFonts w:cs="Lucida Sans Unicode"/>
          <w:bCs/>
          <w:sz w:val="18"/>
          <w:szCs w:val="18"/>
        </w:rPr>
        <w:t>Informações para imprensa</w:t>
      </w:r>
    </w:p>
    <w:p w14:paraId="29648872" w14:textId="77777777" w:rsidR="001B2244" w:rsidRPr="00F3420D" w:rsidRDefault="001B2244" w:rsidP="001B2244">
      <w:pPr>
        <w:spacing w:line="240" w:lineRule="auto"/>
        <w:rPr>
          <w:rFonts w:cs="Lucida Sans Unicode"/>
          <w:bCs/>
          <w:sz w:val="18"/>
          <w:szCs w:val="18"/>
        </w:rPr>
      </w:pPr>
      <w:r w:rsidRPr="00F3420D">
        <w:rPr>
          <w:rFonts w:cs="Lucida Sans Unicode"/>
          <w:bCs/>
          <w:sz w:val="18"/>
          <w:szCs w:val="18"/>
        </w:rPr>
        <w:t>Via Pública Comunicação - www.viapublicacomunicacao.com.br</w:t>
      </w:r>
    </w:p>
    <w:p w14:paraId="10D34DD1" w14:textId="77777777" w:rsidR="001B2244" w:rsidRPr="00F3420D" w:rsidRDefault="001B2244" w:rsidP="001B2244">
      <w:pPr>
        <w:spacing w:line="240" w:lineRule="auto"/>
        <w:rPr>
          <w:rFonts w:cs="Lucida Sans Unicode"/>
          <w:bCs/>
          <w:sz w:val="18"/>
          <w:szCs w:val="18"/>
        </w:rPr>
      </w:pPr>
      <w:r w:rsidRPr="00F3420D">
        <w:rPr>
          <w:rFonts w:cs="Lucida Sans Unicode"/>
          <w:bCs/>
          <w:sz w:val="18"/>
          <w:szCs w:val="18"/>
        </w:rPr>
        <w:t>Sheila Diez: (11) 3473.0255 - sheila@viapublicacomunicacao.com.br</w:t>
      </w:r>
    </w:p>
    <w:p w14:paraId="155CFA95" w14:textId="77777777" w:rsidR="001B2244" w:rsidRPr="00F3420D" w:rsidRDefault="001B2244" w:rsidP="001B2244">
      <w:pPr>
        <w:spacing w:line="240" w:lineRule="auto"/>
        <w:rPr>
          <w:rFonts w:cs="Lucida Sans Unicode"/>
          <w:bCs/>
          <w:sz w:val="18"/>
          <w:szCs w:val="18"/>
        </w:rPr>
      </w:pPr>
      <w:r w:rsidRPr="00F3420D">
        <w:rPr>
          <w:rFonts w:cs="Lucida Sans Unicode"/>
          <w:bCs/>
          <w:sz w:val="18"/>
          <w:szCs w:val="18"/>
        </w:rPr>
        <w:t>Taís Augusto: (11) 3562.5555 - tais@viapublicacomunicacao.com.br</w:t>
      </w:r>
    </w:p>
    <w:p w14:paraId="70586770" w14:textId="77777777" w:rsidR="00D83F4F" w:rsidRPr="00F3420D" w:rsidRDefault="00D83F4F" w:rsidP="0032793B"/>
    <w:p w14:paraId="2C85106E" w14:textId="6B0E2858" w:rsidR="00737945" w:rsidRPr="00F3420D" w:rsidRDefault="00737945" w:rsidP="008F1CB7">
      <w:pPr>
        <w:spacing w:line="220" w:lineRule="exact"/>
        <w:rPr>
          <w:rFonts w:cs="Lucida Sans Unicode"/>
          <w:sz w:val="18"/>
          <w:szCs w:val="18"/>
        </w:rPr>
      </w:pPr>
    </w:p>
    <w:p w14:paraId="192EAC56" w14:textId="349BE1EA" w:rsidR="00B8368E" w:rsidRPr="00F3420D" w:rsidRDefault="00B8368E" w:rsidP="008F1CB7">
      <w:pPr>
        <w:spacing w:line="220" w:lineRule="exact"/>
        <w:rPr>
          <w:rFonts w:cs="Lucida Sans Unicode"/>
          <w:sz w:val="18"/>
          <w:szCs w:val="18"/>
        </w:rPr>
      </w:pPr>
    </w:p>
    <w:p w14:paraId="5B36AEE4" w14:textId="5BE03559" w:rsidR="00B8368E" w:rsidRPr="00F3420D" w:rsidRDefault="00B8368E" w:rsidP="008F1CB7">
      <w:pPr>
        <w:spacing w:line="220" w:lineRule="exact"/>
        <w:rPr>
          <w:rFonts w:cs="Lucida Sans Unicode"/>
          <w:sz w:val="18"/>
          <w:szCs w:val="18"/>
        </w:rPr>
      </w:pPr>
    </w:p>
    <w:sectPr w:rsidR="00B8368E" w:rsidRPr="00F3420D"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8A29" w14:textId="77777777" w:rsidR="00324324" w:rsidRDefault="00324324">
      <w:pPr>
        <w:spacing w:line="240" w:lineRule="auto"/>
      </w:pPr>
      <w:r>
        <w:separator/>
      </w:r>
    </w:p>
  </w:endnote>
  <w:endnote w:type="continuationSeparator" w:id="0">
    <w:p w14:paraId="72BA3C8B" w14:textId="77777777" w:rsidR="00324324" w:rsidRDefault="00324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86C73" w14:textId="77777777" w:rsidR="00324324" w:rsidRDefault="00324324">
      <w:pPr>
        <w:spacing w:line="240" w:lineRule="auto"/>
      </w:pPr>
      <w:r>
        <w:separator/>
      </w:r>
    </w:p>
  </w:footnote>
  <w:footnote w:type="continuationSeparator" w:id="0">
    <w:p w14:paraId="7850CD3C" w14:textId="77777777" w:rsidR="00324324" w:rsidRDefault="003243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3632B38"/>
    <w:multiLevelType w:val="hybridMultilevel"/>
    <w:tmpl w:val="D0A836B2"/>
    <w:lvl w:ilvl="0" w:tplc="1F045AD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9901504">
    <w:abstractNumId w:val="9"/>
  </w:num>
  <w:num w:numId="2" w16cid:durableId="381441060">
    <w:abstractNumId w:val="7"/>
  </w:num>
  <w:num w:numId="3" w16cid:durableId="217397680">
    <w:abstractNumId w:val="6"/>
  </w:num>
  <w:num w:numId="4" w16cid:durableId="911618824">
    <w:abstractNumId w:val="5"/>
  </w:num>
  <w:num w:numId="5" w16cid:durableId="1764455537">
    <w:abstractNumId w:val="4"/>
  </w:num>
  <w:num w:numId="6" w16cid:durableId="449327326">
    <w:abstractNumId w:val="8"/>
  </w:num>
  <w:num w:numId="7" w16cid:durableId="1116950472">
    <w:abstractNumId w:val="3"/>
  </w:num>
  <w:num w:numId="8" w16cid:durableId="1733310389">
    <w:abstractNumId w:val="2"/>
  </w:num>
  <w:num w:numId="9" w16cid:durableId="1603686201">
    <w:abstractNumId w:val="1"/>
  </w:num>
  <w:num w:numId="10" w16cid:durableId="332418688">
    <w:abstractNumId w:val="0"/>
  </w:num>
  <w:num w:numId="11" w16cid:durableId="962418279">
    <w:abstractNumId w:val="14"/>
  </w:num>
  <w:num w:numId="12" w16cid:durableId="156314017">
    <w:abstractNumId w:val="18"/>
  </w:num>
  <w:num w:numId="13" w16cid:durableId="1135224116">
    <w:abstractNumId w:val="15"/>
  </w:num>
  <w:num w:numId="14" w16cid:durableId="1121076098">
    <w:abstractNumId w:val="10"/>
  </w:num>
  <w:num w:numId="15" w16cid:durableId="875315762">
    <w:abstractNumId w:val="24"/>
  </w:num>
  <w:num w:numId="16" w16cid:durableId="203517812">
    <w:abstractNumId w:val="23"/>
  </w:num>
  <w:num w:numId="17" w16cid:durableId="1694918581">
    <w:abstractNumId w:val="12"/>
  </w:num>
  <w:num w:numId="18" w16cid:durableId="81027951">
    <w:abstractNumId w:val="14"/>
  </w:num>
  <w:num w:numId="19" w16cid:durableId="1474441493">
    <w:abstractNumId w:val="18"/>
  </w:num>
  <w:num w:numId="20" w16cid:durableId="1979872032">
    <w:abstractNumId w:val="15"/>
  </w:num>
  <w:num w:numId="21" w16cid:durableId="1313489324">
    <w:abstractNumId w:val="9"/>
  </w:num>
  <w:num w:numId="22" w16cid:durableId="1926380593">
    <w:abstractNumId w:val="7"/>
  </w:num>
  <w:num w:numId="23" w16cid:durableId="1781339166">
    <w:abstractNumId w:val="6"/>
  </w:num>
  <w:num w:numId="24" w16cid:durableId="358822121">
    <w:abstractNumId w:val="5"/>
  </w:num>
  <w:num w:numId="25" w16cid:durableId="1211266367">
    <w:abstractNumId w:val="4"/>
  </w:num>
  <w:num w:numId="26" w16cid:durableId="1237011041">
    <w:abstractNumId w:val="8"/>
  </w:num>
  <w:num w:numId="27" w16cid:durableId="1820263661">
    <w:abstractNumId w:val="3"/>
  </w:num>
  <w:num w:numId="28" w16cid:durableId="240797835">
    <w:abstractNumId w:val="2"/>
  </w:num>
  <w:num w:numId="29" w16cid:durableId="2084792866">
    <w:abstractNumId w:val="1"/>
  </w:num>
  <w:num w:numId="30" w16cid:durableId="1212500991">
    <w:abstractNumId w:val="0"/>
  </w:num>
  <w:num w:numId="31" w16cid:durableId="175124202">
    <w:abstractNumId w:val="10"/>
  </w:num>
  <w:num w:numId="32" w16cid:durableId="1331371497">
    <w:abstractNumId w:val="19"/>
  </w:num>
  <w:num w:numId="33" w16cid:durableId="434832217">
    <w:abstractNumId w:val="16"/>
  </w:num>
  <w:num w:numId="34" w16cid:durableId="1789813191">
    <w:abstractNumId w:val="11"/>
  </w:num>
  <w:num w:numId="35" w16cid:durableId="136728884">
    <w:abstractNumId w:val="11"/>
  </w:num>
  <w:num w:numId="36" w16cid:durableId="383678199">
    <w:abstractNumId w:val="19"/>
  </w:num>
  <w:num w:numId="37" w16cid:durableId="876501625">
    <w:abstractNumId w:val="13"/>
  </w:num>
  <w:num w:numId="38" w16cid:durableId="589312420">
    <w:abstractNumId w:val="22"/>
  </w:num>
  <w:num w:numId="39" w16cid:durableId="42675483">
    <w:abstractNumId w:val="21"/>
  </w:num>
  <w:num w:numId="40" w16cid:durableId="336929355">
    <w:abstractNumId w:val="20"/>
  </w:num>
  <w:num w:numId="41" w16cid:durableId="15585917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13D16"/>
    <w:rsid w:val="00020EC3"/>
    <w:rsid w:val="000268F6"/>
    <w:rsid w:val="00035360"/>
    <w:rsid w:val="00037F3D"/>
    <w:rsid w:val="000400C5"/>
    <w:rsid w:val="00046C72"/>
    <w:rsid w:val="00047E57"/>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42477"/>
    <w:rsid w:val="0014346F"/>
    <w:rsid w:val="00146ADE"/>
    <w:rsid w:val="00151B76"/>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D0F3F"/>
    <w:rsid w:val="001F7C26"/>
    <w:rsid w:val="00221C32"/>
    <w:rsid w:val="002376F7"/>
    <w:rsid w:val="00241B78"/>
    <w:rsid w:val="002427AA"/>
    <w:rsid w:val="0024351A"/>
    <w:rsid w:val="0024351E"/>
    <w:rsid w:val="00243912"/>
    <w:rsid w:val="00247A74"/>
    <w:rsid w:val="002527E3"/>
    <w:rsid w:val="0027659F"/>
    <w:rsid w:val="00287090"/>
    <w:rsid w:val="00290F07"/>
    <w:rsid w:val="002A0595"/>
    <w:rsid w:val="002A3233"/>
    <w:rsid w:val="002B1589"/>
    <w:rsid w:val="002B49D6"/>
    <w:rsid w:val="002B6293"/>
    <w:rsid w:val="002B645E"/>
    <w:rsid w:val="002B6CCF"/>
    <w:rsid w:val="002C008C"/>
    <w:rsid w:val="002C10C6"/>
    <w:rsid w:val="002C12A0"/>
    <w:rsid w:val="002C3B9B"/>
    <w:rsid w:val="002D206A"/>
    <w:rsid w:val="002D2996"/>
    <w:rsid w:val="002D4E6A"/>
    <w:rsid w:val="002D4EF0"/>
    <w:rsid w:val="002D5F0C"/>
    <w:rsid w:val="002F364E"/>
    <w:rsid w:val="002F49B3"/>
    <w:rsid w:val="003004BF"/>
    <w:rsid w:val="00301998"/>
    <w:rsid w:val="003067D4"/>
    <w:rsid w:val="0031020E"/>
    <w:rsid w:val="00310BD6"/>
    <w:rsid w:val="00316EC0"/>
    <w:rsid w:val="00324324"/>
    <w:rsid w:val="0032793B"/>
    <w:rsid w:val="00327FAD"/>
    <w:rsid w:val="00345B60"/>
    <w:rsid w:val="00345DDB"/>
    <w:rsid w:val="003508E4"/>
    <w:rsid w:val="00353A1F"/>
    <w:rsid w:val="00356519"/>
    <w:rsid w:val="00360DD4"/>
    <w:rsid w:val="00362743"/>
    <w:rsid w:val="00364D2E"/>
    <w:rsid w:val="00367974"/>
    <w:rsid w:val="00380845"/>
    <w:rsid w:val="00384C52"/>
    <w:rsid w:val="00391FCB"/>
    <w:rsid w:val="003A023D"/>
    <w:rsid w:val="003A711C"/>
    <w:rsid w:val="003C0198"/>
    <w:rsid w:val="003D50B7"/>
    <w:rsid w:val="003D6621"/>
    <w:rsid w:val="003D6E84"/>
    <w:rsid w:val="003E4D56"/>
    <w:rsid w:val="003F1B7A"/>
    <w:rsid w:val="003F4CD0"/>
    <w:rsid w:val="003F72E3"/>
    <w:rsid w:val="004016F5"/>
    <w:rsid w:val="00403CD6"/>
    <w:rsid w:val="004146D3"/>
    <w:rsid w:val="00420303"/>
    <w:rsid w:val="00422338"/>
    <w:rsid w:val="00424F52"/>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6C49"/>
    <w:rsid w:val="005225EC"/>
    <w:rsid w:val="00536C9A"/>
    <w:rsid w:val="00536E02"/>
    <w:rsid w:val="00537A93"/>
    <w:rsid w:val="005458C6"/>
    <w:rsid w:val="00552ADA"/>
    <w:rsid w:val="00566FE6"/>
    <w:rsid w:val="0057548A"/>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65EC9"/>
    <w:rsid w:val="00672AFA"/>
    <w:rsid w:val="00684541"/>
    <w:rsid w:val="00686BC7"/>
    <w:rsid w:val="006A581A"/>
    <w:rsid w:val="006A5A6B"/>
    <w:rsid w:val="006B505B"/>
    <w:rsid w:val="006C6EA8"/>
    <w:rsid w:val="006D3293"/>
    <w:rsid w:val="006D601A"/>
    <w:rsid w:val="006E2F15"/>
    <w:rsid w:val="006E434B"/>
    <w:rsid w:val="006F3AB9"/>
    <w:rsid w:val="006F48B3"/>
    <w:rsid w:val="00717EDA"/>
    <w:rsid w:val="0072366D"/>
    <w:rsid w:val="00723778"/>
    <w:rsid w:val="00723B85"/>
    <w:rsid w:val="007266B4"/>
    <w:rsid w:val="00731495"/>
    <w:rsid w:val="00737945"/>
    <w:rsid w:val="00742651"/>
    <w:rsid w:val="00744FA6"/>
    <w:rsid w:val="00763004"/>
    <w:rsid w:val="007676DC"/>
    <w:rsid w:val="00770879"/>
    <w:rsid w:val="007733D3"/>
    <w:rsid w:val="00775D2E"/>
    <w:rsid w:val="007767AB"/>
    <w:rsid w:val="00781F53"/>
    <w:rsid w:val="00784360"/>
    <w:rsid w:val="007A2C47"/>
    <w:rsid w:val="007C1E2C"/>
    <w:rsid w:val="007C4857"/>
    <w:rsid w:val="007C5D33"/>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339D6"/>
    <w:rsid w:val="00935881"/>
    <w:rsid w:val="009454A0"/>
    <w:rsid w:val="00945D57"/>
    <w:rsid w:val="00954060"/>
    <w:rsid w:val="009560C1"/>
    <w:rsid w:val="00966112"/>
    <w:rsid w:val="00971345"/>
    <w:rsid w:val="00972915"/>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D5026"/>
    <w:rsid w:val="009E4892"/>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90CDB"/>
    <w:rsid w:val="00A94EC5"/>
    <w:rsid w:val="00A954DB"/>
    <w:rsid w:val="00A97CD7"/>
    <w:rsid w:val="00A97EAD"/>
    <w:rsid w:val="00AA15C6"/>
    <w:rsid w:val="00AB26DD"/>
    <w:rsid w:val="00AE3848"/>
    <w:rsid w:val="00AE601F"/>
    <w:rsid w:val="00AF0606"/>
    <w:rsid w:val="00AF6529"/>
    <w:rsid w:val="00AF7D27"/>
    <w:rsid w:val="00B175C1"/>
    <w:rsid w:val="00B2025B"/>
    <w:rsid w:val="00B22742"/>
    <w:rsid w:val="00B31D5A"/>
    <w:rsid w:val="00B5137F"/>
    <w:rsid w:val="00B513BC"/>
    <w:rsid w:val="00B56705"/>
    <w:rsid w:val="00B60308"/>
    <w:rsid w:val="00B64EAD"/>
    <w:rsid w:val="00B656C6"/>
    <w:rsid w:val="00B73500"/>
    <w:rsid w:val="00B75CA9"/>
    <w:rsid w:val="00B811DE"/>
    <w:rsid w:val="00B8368E"/>
    <w:rsid w:val="00B9317E"/>
    <w:rsid w:val="00B931DD"/>
    <w:rsid w:val="00BA41A7"/>
    <w:rsid w:val="00BA4C6A"/>
    <w:rsid w:val="00BA584D"/>
    <w:rsid w:val="00BA5BA4"/>
    <w:rsid w:val="00BC1B97"/>
    <w:rsid w:val="00BC1D7E"/>
    <w:rsid w:val="00BC4141"/>
    <w:rsid w:val="00BD07B0"/>
    <w:rsid w:val="00BE1628"/>
    <w:rsid w:val="00BE30E7"/>
    <w:rsid w:val="00BF00ED"/>
    <w:rsid w:val="00BF2CEC"/>
    <w:rsid w:val="00BF30BC"/>
    <w:rsid w:val="00BF70B0"/>
    <w:rsid w:val="00BF7733"/>
    <w:rsid w:val="00BF7C77"/>
    <w:rsid w:val="00C100C6"/>
    <w:rsid w:val="00C135A2"/>
    <w:rsid w:val="00C21FFE"/>
    <w:rsid w:val="00C2259A"/>
    <w:rsid w:val="00C242F2"/>
    <w:rsid w:val="00C251AD"/>
    <w:rsid w:val="00C310A2"/>
    <w:rsid w:val="00C31302"/>
    <w:rsid w:val="00C33407"/>
    <w:rsid w:val="00C35687"/>
    <w:rsid w:val="00C4228E"/>
    <w:rsid w:val="00C4300F"/>
    <w:rsid w:val="00C44564"/>
    <w:rsid w:val="00C519DA"/>
    <w:rsid w:val="00C60F15"/>
    <w:rsid w:val="00C7114A"/>
    <w:rsid w:val="00C930F0"/>
    <w:rsid w:val="00C94042"/>
    <w:rsid w:val="00C94C0D"/>
    <w:rsid w:val="00CA6F45"/>
    <w:rsid w:val="00CB3A53"/>
    <w:rsid w:val="00CB7A42"/>
    <w:rsid w:val="00CD1EE7"/>
    <w:rsid w:val="00CD72B4"/>
    <w:rsid w:val="00CE2E92"/>
    <w:rsid w:val="00CE6C1D"/>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5388"/>
    <w:rsid w:val="00D96E04"/>
    <w:rsid w:val="00DB3E3C"/>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83FF0"/>
    <w:rsid w:val="00E86454"/>
    <w:rsid w:val="00E8737C"/>
    <w:rsid w:val="00E909D4"/>
    <w:rsid w:val="00E97290"/>
    <w:rsid w:val="00EA2B42"/>
    <w:rsid w:val="00EA7E4E"/>
    <w:rsid w:val="00EB0C3E"/>
    <w:rsid w:val="00EC012C"/>
    <w:rsid w:val="00EC2C4D"/>
    <w:rsid w:val="00ED1D9C"/>
    <w:rsid w:val="00ED1DEA"/>
    <w:rsid w:val="00ED3808"/>
    <w:rsid w:val="00EE4A72"/>
    <w:rsid w:val="00EF7EB3"/>
    <w:rsid w:val="00F018DC"/>
    <w:rsid w:val="00F1545E"/>
    <w:rsid w:val="00F16B56"/>
    <w:rsid w:val="00F31F7C"/>
    <w:rsid w:val="00F3420D"/>
    <w:rsid w:val="00F40271"/>
    <w:rsid w:val="00F5203F"/>
    <w:rsid w:val="00F5602B"/>
    <w:rsid w:val="00F57C72"/>
    <w:rsid w:val="00F6598A"/>
    <w:rsid w:val="00F65A70"/>
    <w:rsid w:val="00F66FEE"/>
    <w:rsid w:val="00F70209"/>
    <w:rsid w:val="00F73502"/>
    <w:rsid w:val="00F754A3"/>
    <w:rsid w:val="00F94E80"/>
    <w:rsid w:val="00F96B9B"/>
    <w:rsid w:val="00FA151A"/>
    <w:rsid w:val="00FA5F5C"/>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15ce2d31-04c3-48cb-bf76-e52371868153" xsi:nil="true"/>
    <ThumbnailLinkUrl xmlns="15ce2d31-04c3-48cb-bf76-e52371868153" xsi:nil="true"/>
    <FirstCategoryGroup xmlns="15ce2d31-04c3-48cb-bf76-e52371868153">Documents</FirstCategoryGroup>
    <DocumentLanguage xmlns="15ce2d31-04c3-48cb-bf76-e52371868153">PT</DocumentLanguage>
    <Date xmlns="15ce2d31-04c3-48cb-bf76-e52371868153">2022-07-12T22:00:00+00:00</Date>
    <DocumentTitle xmlns="15ce2d31-04c3-48cb-bf76-e52371868153">Evonik Release Internacional Nova Fabrica Lipidios EUA (1)</DocumentTitle>
    <LanguageTree xmlns="15ce2d31-04c3-48cb-bf76-e52371868153">
      <Value>PT</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A9C9C078-7DEA-4348-BD40-C7B97921AD8E}"/>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1731</Words>
  <Characters>9352</Characters>
  <Application>Microsoft Office Word</Application>
  <DocSecurity>0</DocSecurity>
  <Lines>77</Lines>
  <Paragraphs>22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11061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Template Press Release</dc:subject>
  <dc:creator>Taís Augusto</dc:creator>
  <cp:keywords/>
  <dc:description>Abril 2022</dc:description>
  <cp:lastModifiedBy>Taís Augusto</cp:lastModifiedBy>
  <cp:revision>2</cp:revision>
  <cp:lastPrinted>2017-06-09T09:57:00Z</cp:lastPrinted>
  <dcterms:created xsi:type="dcterms:W3CDTF">2022-07-07T18:41:00Z</dcterms:created>
  <dcterms:modified xsi:type="dcterms:W3CDTF">2022-07-07T18:41:00Z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ies>
</file>