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FA39CA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56558EB" w:rsidR="004F1918" w:rsidRPr="00FA39CA" w:rsidRDefault="008660F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E4E98">
              <w:rPr>
                <w:b w:val="0"/>
                <w:sz w:val="18"/>
                <w:szCs w:val="18"/>
                <w:lang w:val="pt-BR"/>
              </w:rPr>
              <w:t>7</w:t>
            </w:r>
            <w:r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FA39CA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junho</w:t>
            </w:r>
            <w:r w:rsidR="005C3162" w:rsidRPr="00FA39C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FA39CA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FA39CA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FA39C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FA39C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FA39CA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A39CA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A39CA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FA39C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A39C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A39C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A39CA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A39C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A39CA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A39C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FA39CA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FA39CA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FA39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FA39CA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A39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A39CA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FA39CA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FA39CA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FA39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A39CA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A39C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A39CA" w:rsidRDefault="00691F0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FA39CA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A39C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A39C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A39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A39CA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A39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A39CA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A39CA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A39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A39CA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A39CA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C0D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0DDF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3C0DDF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3C0DDF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3C0D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0DDF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3C0DDF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601E24C0" w14:textId="53FD6251" w:rsidR="00882F93" w:rsidRPr="00FA39CA" w:rsidRDefault="008A1296" w:rsidP="00882F93">
      <w:pPr>
        <w:pStyle w:val="Ttulo"/>
        <w:spacing w:line="168" w:lineRule="auto"/>
      </w:pPr>
      <w:r w:rsidRPr="00FA39CA">
        <w:t>Evonik divulga</w:t>
      </w:r>
      <w:r w:rsidR="00EE4E98">
        <w:t xml:space="preserve"> suas mais recentes pesquisas</w:t>
      </w:r>
      <w:r w:rsidRPr="00FA39CA">
        <w:t xml:space="preserve"> </w:t>
      </w:r>
      <w:r w:rsidR="00EE4E98">
        <w:t xml:space="preserve">em </w:t>
      </w:r>
      <w:r w:rsidRPr="00FA39CA">
        <w:t xml:space="preserve">nutrição </w:t>
      </w:r>
      <w:r w:rsidR="002F5130">
        <w:t>de gado leiteiro</w:t>
      </w:r>
      <w:r w:rsidR="00831FA5" w:rsidRPr="00FA39CA">
        <w:t xml:space="preserve"> na </w:t>
      </w:r>
      <w:r w:rsidR="002F5130">
        <w:t xml:space="preserve">reunião anual da </w:t>
      </w:r>
      <w:r w:rsidR="00831FA5" w:rsidRPr="00FA39CA">
        <w:t>ADSA</w:t>
      </w:r>
    </w:p>
    <w:p w14:paraId="7F74CA97" w14:textId="77777777" w:rsidR="00882F93" w:rsidRPr="00FA39CA" w:rsidRDefault="00882F93" w:rsidP="00882F93">
      <w:pPr>
        <w:pStyle w:val="Corpodetexto"/>
        <w:spacing w:before="14"/>
        <w:rPr>
          <w:sz w:val="38"/>
        </w:rPr>
      </w:pPr>
    </w:p>
    <w:p w14:paraId="3E8CF1D3" w14:textId="249C2307" w:rsidR="00882F93" w:rsidRPr="00FA39CA" w:rsidRDefault="00831FA5" w:rsidP="000859FD">
      <w:pPr>
        <w:pStyle w:val="Corpodetexto"/>
        <w:spacing w:line="213" w:lineRule="auto"/>
        <w:ind w:left="101" w:right="63"/>
      </w:pPr>
      <w:r w:rsidRPr="00EE4E98">
        <w:t xml:space="preserve">A Evonik </w:t>
      </w:r>
      <w:r w:rsidR="00403ED1" w:rsidRPr="00EE4E98">
        <w:t>e</w:t>
      </w:r>
      <w:r w:rsidRPr="00EE4E98">
        <w:t xml:space="preserve"> seus parceiros acadêmicos </w:t>
      </w:r>
      <w:r w:rsidR="00900B9E" w:rsidRPr="00EE4E98">
        <w:t>apresentar</w:t>
      </w:r>
      <w:r w:rsidR="008660F0" w:rsidRPr="00EE4E98">
        <w:t>am</w:t>
      </w:r>
      <w:r w:rsidRPr="00EE4E98">
        <w:t xml:space="preserve"> oito </w:t>
      </w:r>
      <w:r w:rsidR="00403ED1" w:rsidRPr="00EE4E98">
        <w:t>abstracts</w:t>
      </w:r>
      <w:r w:rsidRPr="00EE4E98">
        <w:t xml:space="preserve"> </w:t>
      </w:r>
      <w:r w:rsidR="00CF1EAD" w:rsidRPr="00EE4E98">
        <w:t>relativos às suas</w:t>
      </w:r>
      <w:r w:rsidR="0078491B" w:rsidRPr="00EE4E98">
        <w:t xml:space="preserve"> </w:t>
      </w:r>
      <w:r w:rsidR="00761335" w:rsidRPr="00EE4E98">
        <w:t>recentes</w:t>
      </w:r>
      <w:r w:rsidR="0078491B" w:rsidRPr="00EE4E98">
        <w:t xml:space="preserve"> </w:t>
      </w:r>
      <w:r w:rsidR="00383C3E" w:rsidRPr="00EE4E98">
        <w:t xml:space="preserve">constatações em </w:t>
      </w:r>
      <w:r w:rsidR="00CF1EAD" w:rsidRPr="00EE4E98">
        <w:t xml:space="preserve">torno de </w:t>
      </w:r>
      <w:r w:rsidR="00383C3E" w:rsidRPr="00EE4E98">
        <w:t xml:space="preserve">soluções nutricionais para vacas leiteiras – com ênfase especial no aminoácido essencial metionina </w:t>
      </w:r>
      <w:r w:rsidR="009C041E" w:rsidRPr="00EE4E98">
        <w:t>–</w:t>
      </w:r>
      <w:r w:rsidR="00383C3E" w:rsidRPr="00EE4E98">
        <w:t xml:space="preserve"> </w:t>
      </w:r>
      <w:r w:rsidR="009C041E" w:rsidRPr="00EE4E98">
        <w:t xml:space="preserve">no encontro anual da American </w:t>
      </w:r>
      <w:proofErr w:type="spellStart"/>
      <w:r w:rsidR="009C041E" w:rsidRPr="00EE4E98">
        <w:t>Dairy</w:t>
      </w:r>
      <w:proofErr w:type="spellEnd"/>
      <w:r w:rsidR="009C041E" w:rsidRPr="00EE4E98">
        <w:t xml:space="preserve"> Science </w:t>
      </w:r>
      <w:proofErr w:type="spellStart"/>
      <w:r w:rsidR="009C041E" w:rsidRPr="00EE4E98">
        <w:t>Association</w:t>
      </w:r>
      <w:proofErr w:type="spellEnd"/>
      <w:r w:rsidR="009C041E" w:rsidRPr="00EE4E98">
        <w:t xml:space="preserve"> (ADSA)</w:t>
      </w:r>
      <w:r w:rsidR="00AE748B" w:rsidRPr="00EE4E98">
        <w:t xml:space="preserve"> em Kansas City</w:t>
      </w:r>
      <w:r w:rsidR="008660F0" w:rsidRPr="00EE4E98">
        <w:t xml:space="preserve">, </w:t>
      </w:r>
      <w:r w:rsidR="00EE4E98" w:rsidRPr="00EE4E98">
        <w:t xml:space="preserve">de </w:t>
      </w:r>
      <w:r w:rsidR="00EE4E98">
        <w:t xml:space="preserve">19 a 22 </w:t>
      </w:r>
      <w:r w:rsidR="000859FD" w:rsidRPr="00FA39CA">
        <w:t>de junho de 2022</w:t>
      </w:r>
      <w:r w:rsidR="00AE748B">
        <w:t>.</w:t>
      </w:r>
      <w:r w:rsidR="000859FD" w:rsidRPr="00FA39CA">
        <w:t xml:space="preserve"> </w:t>
      </w:r>
    </w:p>
    <w:p w14:paraId="402605F1" w14:textId="1C9DD735" w:rsidR="00882F93" w:rsidRPr="00FA39CA" w:rsidRDefault="000859FD" w:rsidP="000564EC">
      <w:pPr>
        <w:pStyle w:val="Corpodetexto"/>
        <w:spacing w:before="300" w:line="213" w:lineRule="auto"/>
        <w:ind w:left="101" w:right="343"/>
      </w:pPr>
      <w:r w:rsidRPr="00FA39CA">
        <w:t xml:space="preserve">“Estamos muito satisfeitos por estarmos de volta à ADSA, uma das maiores conferências </w:t>
      </w:r>
      <w:r w:rsidR="00286F9F">
        <w:t>mundiais</w:t>
      </w:r>
      <w:r w:rsidR="000F6DFE">
        <w:t xml:space="preserve"> do setor leiteiro</w:t>
      </w:r>
      <w:r w:rsidR="0041251E" w:rsidRPr="00FA39CA">
        <w:t xml:space="preserve">”, disse Dr. </w:t>
      </w:r>
      <w:proofErr w:type="spellStart"/>
      <w:r w:rsidR="0041251E" w:rsidRPr="00FA39CA">
        <w:t>Kiran</w:t>
      </w:r>
      <w:proofErr w:type="spellEnd"/>
      <w:r w:rsidR="0041251E" w:rsidRPr="00FA39CA">
        <w:t xml:space="preserve"> </w:t>
      </w:r>
      <w:proofErr w:type="spellStart"/>
      <w:r w:rsidR="0041251E" w:rsidRPr="00FA39CA">
        <w:t>Doranalli</w:t>
      </w:r>
      <w:proofErr w:type="spellEnd"/>
      <w:r w:rsidR="0041251E" w:rsidRPr="00FA39CA">
        <w:t xml:space="preserve">, responsável </w:t>
      </w:r>
      <w:r w:rsidR="004A4E43" w:rsidRPr="00FA39CA">
        <w:t xml:space="preserve">pela </w:t>
      </w:r>
      <w:r w:rsidR="000F6DFE">
        <w:t>linha</w:t>
      </w:r>
      <w:r w:rsidR="004A4E43" w:rsidRPr="00FA39CA">
        <w:t xml:space="preserve"> </w:t>
      </w:r>
      <w:proofErr w:type="spellStart"/>
      <w:r w:rsidR="004A4E43" w:rsidRPr="00FA39CA">
        <w:t>Ruminants</w:t>
      </w:r>
      <w:proofErr w:type="spellEnd"/>
      <w:r w:rsidR="004A4E43" w:rsidRPr="00FA39CA">
        <w:t xml:space="preserve"> </w:t>
      </w:r>
      <w:proofErr w:type="spellStart"/>
      <w:r w:rsidR="004A4E43" w:rsidRPr="00FA39CA">
        <w:t>Solutions</w:t>
      </w:r>
      <w:proofErr w:type="spellEnd"/>
      <w:r w:rsidR="004A4E43" w:rsidRPr="00FA39CA">
        <w:t xml:space="preserve"> na Evonik.</w:t>
      </w:r>
      <w:r w:rsidR="008660F0">
        <w:t xml:space="preserve"> </w:t>
      </w:r>
      <w:r w:rsidR="000F6DFE">
        <w:rPr>
          <w:vanish/>
          <w:specVanish/>
        </w:rPr>
        <w:t xml:space="preserve"> </w:t>
      </w:r>
      <w:r w:rsidR="004A4E43" w:rsidRPr="00FA39CA">
        <w:t xml:space="preserve">“Estamos empolgados </w:t>
      </w:r>
      <w:r w:rsidR="000564EC" w:rsidRPr="00FA39CA">
        <w:t>por poder trocar ideias com representantes de todas as áreas da indústria e compartilhar informações e expertise</w:t>
      </w:r>
      <w:r w:rsidR="00E24A30">
        <w:t xml:space="preserve"> </w:t>
      </w:r>
      <w:r w:rsidR="000564EC" w:rsidRPr="00FA39CA">
        <w:t>na medida em que o setor trabalha em conjunto para ajudar a alimentar a crescente população mundial de uma maneira sustentável”.</w:t>
      </w:r>
    </w:p>
    <w:p w14:paraId="0DBEC3AC" w14:textId="40CDD035" w:rsidR="00882F93" w:rsidRPr="00FA39CA" w:rsidRDefault="000564EC" w:rsidP="006B748A">
      <w:pPr>
        <w:pStyle w:val="Corpodetexto"/>
        <w:spacing w:before="300" w:line="213" w:lineRule="auto"/>
        <w:ind w:left="101" w:right="188"/>
      </w:pPr>
      <w:r w:rsidRPr="00FA39CA">
        <w:t>A Evonik colaborou com diversas universidades n</w:t>
      </w:r>
      <w:r w:rsidR="00EE4E98">
        <w:t>a</w:t>
      </w:r>
      <w:r w:rsidRPr="00FA39CA">
        <w:t xml:space="preserve">s seguintes </w:t>
      </w:r>
      <w:r w:rsidR="00EE4E98">
        <w:t>publicações:</w:t>
      </w:r>
      <w:r w:rsidRPr="00FA39CA">
        <w:t xml:space="preserve"> </w:t>
      </w:r>
    </w:p>
    <w:p w14:paraId="6A655E25" w14:textId="64C54CC0" w:rsidR="00882F93" w:rsidRPr="00FA39CA" w:rsidRDefault="006B748A" w:rsidP="00EC1EE8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before="300" w:line="213" w:lineRule="auto"/>
        <w:ind w:right="243"/>
        <w:contextualSpacing w:val="0"/>
      </w:pPr>
      <w:r w:rsidRPr="00FA39CA">
        <w:t xml:space="preserve">Análise de </w:t>
      </w:r>
      <w:proofErr w:type="spellStart"/>
      <w:r w:rsidRPr="00FA39CA">
        <w:t>metar</w:t>
      </w:r>
      <w:r w:rsidR="0027332E" w:rsidRPr="00FA39CA">
        <w:t>r</w:t>
      </w:r>
      <w:r w:rsidRPr="00FA39CA">
        <w:t>egressão</w:t>
      </w:r>
      <w:proofErr w:type="spellEnd"/>
      <w:r w:rsidRPr="00FA39CA">
        <w:t xml:space="preserve"> </w:t>
      </w:r>
      <w:r w:rsidR="0027332E" w:rsidRPr="00FA39CA">
        <w:t>da relação</w:t>
      </w:r>
      <w:r w:rsidRPr="00FA39CA">
        <w:t xml:space="preserve"> entre concentrações </w:t>
      </w:r>
      <w:r w:rsidR="00B93554" w:rsidRPr="00FA39CA">
        <w:t>plasmáticas</w:t>
      </w:r>
      <w:r w:rsidRPr="00FA39CA">
        <w:t xml:space="preserve"> e fluxos duodenais de aminoácidos em vacas leiteiras</w:t>
      </w:r>
      <w:r w:rsidR="00E24A30">
        <w:t>;</w:t>
      </w:r>
      <w:r w:rsidRPr="00FA39CA">
        <w:t xml:space="preserve"> </w:t>
      </w:r>
    </w:p>
    <w:p w14:paraId="4DD9A847" w14:textId="00B42159" w:rsidR="00882F93" w:rsidRPr="00AD199B" w:rsidRDefault="00EE08C3" w:rsidP="00882F93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line="213" w:lineRule="auto"/>
        <w:ind w:right="474"/>
        <w:contextualSpacing w:val="0"/>
      </w:pPr>
      <w:r w:rsidRPr="00B84A29">
        <w:t>Medidas</w:t>
      </w:r>
      <w:r w:rsidR="00EC1EE8" w:rsidRPr="00B84A29">
        <w:t xml:space="preserve"> </w:t>
      </w:r>
      <w:r w:rsidRPr="00B84A29">
        <w:t>de</w:t>
      </w:r>
      <w:r w:rsidR="00EC1EE8" w:rsidRPr="00B84A29">
        <w:t xml:space="preserve"> aminoácidos </w:t>
      </w:r>
      <w:r w:rsidR="00A838ED">
        <w:t xml:space="preserve">de melhor associação com </w:t>
      </w:r>
      <w:r w:rsidR="00CF1A58" w:rsidRPr="00AD199B">
        <w:t xml:space="preserve">a </w:t>
      </w:r>
      <w:r w:rsidRPr="00AD199B">
        <w:t>proteína verdadeira do leite</w:t>
      </w:r>
      <w:r w:rsidR="00CF1A58" w:rsidRPr="00AD199B">
        <w:t>;</w:t>
      </w:r>
      <w:r w:rsidRPr="00AD199B">
        <w:t xml:space="preserve"> </w:t>
      </w:r>
    </w:p>
    <w:p w14:paraId="321988C8" w14:textId="20FD7E95" w:rsidR="00882F93" w:rsidRPr="00FA39CA" w:rsidRDefault="00292BE4" w:rsidP="00882F93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line="213" w:lineRule="auto"/>
        <w:ind w:right="149"/>
        <w:contextualSpacing w:val="0"/>
      </w:pPr>
      <w:r w:rsidRPr="00FA39CA">
        <w:t xml:space="preserve">Alterações no </w:t>
      </w:r>
      <w:proofErr w:type="spellStart"/>
      <w:r w:rsidRPr="00FA39CA">
        <w:t>transcriptoma</w:t>
      </w:r>
      <w:proofErr w:type="spellEnd"/>
      <w:r w:rsidRPr="00FA39CA">
        <w:t xml:space="preserve"> do músculo esquelético</w:t>
      </w:r>
      <w:r w:rsidR="005C4A6F" w:rsidRPr="00FA39CA">
        <w:t xml:space="preserve"> </w:t>
      </w:r>
      <w:r w:rsidR="00B84A29">
        <w:br/>
      </w:r>
      <w:r w:rsidR="005C4A6F" w:rsidRPr="00FA39CA">
        <w:t xml:space="preserve">em resposta à </w:t>
      </w:r>
      <w:r w:rsidR="00AF2FEF" w:rsidRPr="00FA39CA">
        <w:t xml:space="preserve">metionina protegida </w:t>
      </w:r>
      <w:r w:rsidR="00DB3A89">
        <w:t>com etil celulose</w:t>
      </w:r>
      <w:r w:rsidR="00AF2FEF" w:rsidRPr="00FA39CA">
        <w:t xml:space="preserve"> </w:t>
      </w:r>
      <w:r w:rsidR="00DB3A89">
        <w:t xml:space="preserve">no rúmen </w:t>
      </w:r>
      <w:r w:rsidR="00AF2FEF" w:rsidRPr="00FA39CA">
        <w:t xml:space="preserve">durante o período </w:t>
      </w:r>
      <w:proofErr w:type="spellStart"/>
      <w:r w:rsidR="00593890" w:rsidRPr="00FA39CA">
        <w:t>periparturiente</w:t>
      </w:r>
      <w:proofErr w:type="spellEnd"/>
      <w:r w:rsidR="00593890" w:rsidRPr="00FA39CA">
        <w:t xml:space="preserve"> </w:t>
      </w:r>
      <w:r w:rsidR="00E92670">
        <w:t>de</w:t>
      </w:r>
      <w:r w:rsidR="00593890" w:rsidRPr="00FA39CA">
        <w:t xml:space="preserve"> vacas leiteiras</w:t>
      </w:r>
      <w:r w:rsidR="00E92670">
        <w:t>;</w:t>
      </w:r>
    </w:p>
    <w:p w14:paraId="18A12418" w14:textId="7A4BFEA9" w:rsidR="00882F93" w:rsidRPr="00AD199B" w:rsidRDefault="001951E4" w:rsidP="00882F93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line="213" w:lineRule="auto"/>
        <w:ind w:right="276"/>
        <w:contextualSpacing w:val="0"/>
      </w:pPr>
      <w:r w:rsidRPr="00AD199B">
        <w:t xml:space="preserve">O perfil </w:t>
      </w:r>
      <w:proofErr w:type="spellStart"/>
      <w:r w:rsidRPr="00AD199B">
        <w:t>metabolômico</w:t>
      </w:r>
      <w:proofErr w:type="spellEnd"/>
      <w:r w:rsidRPr="00AD199B">
        <w:t xml:space="preserve"> revela efeitos marcantes da metionina protegida </w:t>
      </w:r>
      <w:r w:rsidR="006902F2" w:rsidRPr="00AD199B">
        <w:t xml:space="preserve">com etil celulose </w:t>
      </w:r>
      <w:r w:rsidRPr="00AD199B">
        <w:t xml:space="preserve">no músculo esquelético durante o período </w:t>
      </w:r>
      <w:proofErr w:type="spellStart"/>
      <w:r w:rsidRPr="00AD199B">
        <w:t>periparturiente</w:t>
      </w:r>
      <w:proofErr w:type="spellEnd"/>
      <w:r w:rsidRPr="00AD199B">
        <w:t xml:space="preserve"> </w:t>
      </w:r>
      <w:r w:rsidR="00CE2FE6" w:rsidRPr="00AD199B">
        <w:t>de</w:t>
      </w:r>
      <w:r w:rsidRPr="00AD199B">
        <w:t xml:space="preserve"> vacas leiteiras</w:t>
      </w:r>
      <w:r w:rsidR="00D417B7">
        <w:t>;</w:t>
      </w:r>
    </w:p>
    <w:p w14:paraId="78F27279" w14:textId="3930C404" w:rsidR="00882F93" w:rsidRPr="00B84A29" w:rsidRDefault="00A078A3" w:rsidP="00882F93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line="213" w:lineRule="auto"/>
        <w:ind w:right="38"/>
        <w:contextualSpacing w:val="0"/>
      </w:pPr>
      <w:r w:rsidRPr="00AD199B">
        <w:t xml:space="preserve">Efeitos da metionina protegida com etil celulose </w:t>
      </w:r>
      <w:r w:rsidR="00BF77AF" w:rsidRPr="00AD199B">
        <w:t>na abundância de sinalização de insulina</w:t>
      </w:r>
      <w:r w:rsidR="00492BB9" w:rsidRPr="00AD199B">
        <w:t>,</w:t>
      </w:r>
      <w:r w:rsidR="00BF77AF" w:rsidRPr="00AD199B">
        <w:t xml:space="preserve"> renovação de proteínas e proteínas antioxidantes </w:t>
      </w:r>
      <w:r w:rsidR="00492BB9" w:rsidRPr="00AD199B">
        <w:t xml:space="preserve">no músculo esquelético </w:t>
      </w:r>
      <w:r w:rsidR="00BF77AF" w:rsidRPr="00AD199B">
        <w:t xml:space="preserve">durante o período </w:t>
      </w:r>
      <w:proofErr w:type="spellStart"/>
      <w:r w:rsidR="00BF77AF" w:rsidRPr="00AD199B">
        <w:t>periparturiente</w:t>
      </w:r>
      <w:proofErr w:type="spellEnd"/>
      <w:r w:rsidR="00BF77AF" w:rsidRPr="00AD199B">
        <w:t xml:space="preserve"> </w:t>
      </w:r>
      <w:r w:rsidR="00706324" w:rsidRPr="00AD199B">
        <w:t>de</w:t>
      </w:r>
      <w:r w:rsidR="00BF77AF" w:rsidRPr="00AD199B">
        <w:t xml:space="preserve"> vacas </w:t>
      </w:r>
      <w:r w:rsidR="00BF77AF" w:rsidRPr="00B84A29">
        <w:lastRenderedPageBreak/>
        <w:t>leiteiras</w:t>
      </w:r>
      <w:r w:rsidR="00D417B7">
        <w:t>;</w:t>
      </w:r>
    </w:p>
    <w:p w14:paraId="081E9049" w14:textId="135B0ACA" w:rsidR="00882F93" w:rsidRPr="00EE4E98" w:rsidRDefault="00DE698D" w:rsidP="00882F93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line="213" w:lineRule="auto"/>
        <w:ind w:right="338"/>
        <w:contextualSpacing w:val="0"/>
      </w:pPr>
      <w:r w:rsidRPr="00FA39CA">
        <w:t xml:space="preserve">O </w:t>
      </w:r>
      <w:proofErr w:type="spellStart"/>
      <w:r w:rsidRPr="00FA39CA">
        <w:t>microbioma</w:t>
      </w:r>
      <w:proofErr w:type="spellEnd"/>
      <w:r w:rsidRPr="00FA39CA">
        <w:t xml:space="preserve"> do colostro e o </w:t>
      </w:r>
      <w:proofErr w:type="spellStart"/>
      <w:r w:rsidRPr="00FA39CA">
        <w:t>metaboloma</w:t>
      </w:r>
      <w:proofErr w:type="spellEnd"/>
      <w:r w:rsidRPr="00FA39CA">
        <w:t xml:space="preserve"> do plasma </w:t>
      </w:r>
      <w:r w:rsidRPr="00EE4E98">
        <w:t xml:space="preserve">em bezerras são alterados em resposta à metionina protegida </w:t>
      </w:r>
      <w:r w:rsidR="00626672" w:rsidRPr="00EE4E98">
        <w:t>com</w:t>
      </w:r>
      <w:r w:rsidRPr="00EE4E98">
        <w:t xml:space="preserve"> etil</w:t>
      </w:r>
      <w:r w:rsidR="00626672" w:rsidRPr="00EE4E98">
        <w:t xml:space="preserve"> </w:t>
      </w:r>
      <w:r w:rsidRPr="00EE4E98">
        <w:t>celulose durante o final da gestação</w:t>
      </w:r>
      <w:r w:rsidR="00D417B7" w:rsidRPr="00EE4E98">
        <w:t>;</w:t>
      </w:r>
    </w:p>
    <w:p w14:paraId="70053E2C" w14:textId="392E5187" w:rsidR="00882F93" w:rsidRPr="00EE4E98" w:rsidRDefault="00E50CF3" w:rsidP="00E50CF3">
      <w:pPr>
        <w:pStyle w:val="PargrafodaLista"/>
        <w:widowControl w:val="0"/>
        <w:numPr>
          <w:ilvl w:val="0"/>
          <w:numId w:val="41"/>
        </w:numPr>
        <w:tabs>
          <w:tab w:val="left" w:pos="822"/>
        </w:tabs>
        <w:autoSpaceDE w:val="0"/>
        <w:autoSpaceDN w:val="0"/>
        <w:spacing w:line="213" w:lineRule="auto"/>
        <w:ind w:right="338"/>
        <w:contextualSpacing w:val="0"/>
      </w:pPr>
      <w:r w:rsidRPr="00EE4E98">
        <w:t>A</w:t>
      </w:r>
      <w:r w:rsidR="00EE4E98" w:rsidRPr="00EE4E98">
        <w:t xml:space="preserve"> suplementação </w:t>
      </w:r>
      <w:r w:rsidR="007F5202" w:rsidRPr="00EE4E98">
        <w:t>(</w:t>
      </w:r>
      <w:proofErr w:type="spellStart"/>
      <w:r w:rsidR="007F5202" w:rsidRPr="00EE4E98">
        <w:t>topdressing</w:t>
      </w:r>
      <w:proofErr w:type="spellEnd"/>
      <w:r w:rsidR="007F5202" w:rsidRPr="00EE4E98">
        <w:t xml:space="preserve">) </w:t>
      </w:r>
      <w:r w:rsidR="00637361" w:rsidRPr="00EE4E98">
        <w:t xml:space="preserve">diária </w:t>
      </w:r>
      <w:r w:rsidR="007F5202" w:rsidRPr="00EE4E98">
        <w:t xml:space="preserve">de </w:t>
      </w:r>
      <w:r w:rsidR="00637361" w:rsidRPr="00EE4E98">
        <w:t xml:space="preserve">metionina protegida </w:t>
      </w:r>
      <w:r w:rsidR="00BA3D48" w:rsidRPr="00EE4E98">
        <w:t>com etil celulose a</w:t>
      </w:r>
      <w:r w:rsidR="00637361" w:rsidRPr="00EE4E98">
        <w:t xml:space="preserve">feta o </w:t>
      </w:r>
      <w:proofErr w:type="spellStart"/>
      <w:r w:rsidR="00637361" w:rsidRPr="00EE4E98">
        <w:t>epigenoma</w:t>
      </w:r>
      <w:proofErr w:type="spellEnd"/>
      <w:r w:rsidR="00637361" w:rsidRPr="00EE4E98">
        <w:t xml:space="preserve"> endometrial global em vacas leiteiras no pós-parto</w:t>
      </w:r>
      <w:r w:rsidR="00D417B7" w:rsidRPr="00EE4E98">
        <w:t>;</w:t>
      </w:r>
    </w:p>
    <w:p w14:paraId="142F1233" w14:textId="4289CC72" w:rsidR="00882F93" w:rsidRPr="00EE4E98" w:rsidRDefault="000E651B" w:rsidP="00882F93">
      <w:pPr>
        <w:pStyle w:val="PargrafodaLista"/>
        <w:widowControl w:val="0"/>
        <w:numPr>
          <w:ilvl w:val="0"/>
          <w:numId w:val="41"/>
        </w:numPr>
        <w:tabs>
          <w:tab w:val="left" w:pos="822"/>
          <w:tab w:val="left" w:pos="6663"/>
        </w:tabs>
        <w:autoSpaceDE w:val="0"/>
        <w:autoSpaceDN w:val="0"/>
        <w:spacing w:line="213" w:lineRule="auto"/>
        <w:ind w:right="480"/>
        <w:contextualSpacing w:val="0"/>
      </w:pPr>
      <w:r w:rsidRPr="00EE4E98">
        <w:t xml:space="preserve">A modificação do </w:t>
      </w:r>
      <w:proofErr w:type="spellStart"/>
      <w:r w:rsidRPr="00EE4E98">
        <w:t>epigenoma</w:t>
      </w:r>
      <w:proofErr w:type="spellEnd"/>
      <w:r w:rsidRPr="00EE4E98">
        <w:t xml:space="preserve"> embrionário induzida pela suplementação alimentar materna de metionina protegida em vacas leiteiras</w:t>
      </w:r>
      <w:r w:rsidR="00417092" w:rsidRPr="00EE4E98">
        <w:t>.</w:t>
      </w:r>
    </w:p>
    <w:p w14:paraId="6CD9FDE0" w14:textId="26C793D5" w:rsidR="00882F93" w:rsidRPr="00EE4E98" w:rsidRDefault="00417092" w:rsidP="00AC4045">
      <w:pPr>
        <w:pStyle w:val="Corpodetexto"/>
        <w:spacing w:before="300" w:line="213" w:lineRule="auto"/>
        <w:ind w:left="101" w:right="197"/>
      </w:pPr>
      <w:r w:rsidRPr="00EE4E98">
        <w:t xml:space="preserve">Na ADSA, a Evonik </w:t>
      </w:r>
      <w:r w:rsidR="008660F0" w:rsidRPr="00EE4E98">
        <w:t>abordou</w:t>
      </w:r>
      <w:r w:rsidRPr="00EE4E98">
        <w:t xml:space="preserve"> como seus diversos produtos e serviços podem ajudar os </w:t>
      </w:r>
      <w:r w:rsidR="003E3FB0" w:rsidRPr="00EE4E98">
        <w:t>p</w:t>
      </w:r>
      <w:r w:rsidRPr="00EE4E98">
        <w:t>rodutores a otimizar a nutriç</w:t>
      </w:r>
      <w:r w:rsidR="003E3FB0" w:rsidRPr="00EE4E98">
        <w:t>ão do gado leiteiro</w:t>
      </w:r>
      <w:r w:rsidR="00AC4045" w:rsidRPr="00EE4E98">
        <w:t xml:space="preserve">, além de apresentar as últimas descobertas de </w:t>
      </w:r>
      <w:r w:rsidR="00CF41E8" w:rsidRPr="00EE4E98">
        <w:t>suas pesquisas</w:t>
      </w:r>
      <w:r w:rsidR="00AC4045" w:rsidRPr="00EE4E98">
        <w:t xml:space="preserve">. </w:t>
      </w:r>
      <w:r w:rsidR="003E3FB0" w:rsidRPr="00EE4E98">
        <w:t xml:space="preserve"> </w:t>
      </w:r>
    </w:p>
    <w:p w14:paraId="018F90EF" w14:textId="47D637B0" w:rsidR="00F5203F" w:rsidRDefault="00F5203F" w:rsidP="001B2244">
      <w:pPr>
        <w:rPr>
          <w:szCs w:val="22"/>
        </w:rPr>
      </w:pPr>
    </w:p>
    <w:p w14:paraId="00233EE5" w14:textId="77777777" w:rsidR="00EE4E98" w:rsidRPr="00FA39CA" w:rsidRDefault="00EE4E98" w:rsidP="001B2244">
      <w:pPr>
        <w:rPr>
          <w:szCs w:val="22"/>
        </w:rPr>
      </w:pPr>
    </w:p>
    <w:p w14:paraId="2034A83E" w14:textId="77777777" w:rsidR="00752BF8" w:rsidRDefault="00752BF8" w:rsidP="00D417B7">
      <w:pPr>
        <w:spacing w:line="220" w:lineRule="exact"/>
        <w:rPr>
          <w:b/>
          <w:bCs/>
          <w:sz w:val="18"/>
          <w:szCs w:val="18"/>
        </w:rPr>
      </w:pPr>
      <w:r w:rsidRPr="00752BF8">
        <w:rPr>
          <w:b/>
          <w:bCs/>
          <w:sz w:val="18"/>
          <w:szCs w:val="18"/>
        </w:rPr>
        <w:t>Informações da Empresa</w:t>
      </w:r>
    </w:p>
    <w:p w14:paraId="67776916" w14:textId="0A32F195" w:rsidR="001B2244" w:rsidRPr="00FA39CA" w:rsidRDefault="00752BF8" w:rsidP="00D417B7">
      <w:pPr>
        <w:spacing w:line="220" w:lineRule="exact"/>
        <w:rPr>
          <w:sz w:val="18"/>
          <w:szCs w:val="18"/>
        </w:rPr>
      </w:pPr>
      <w:r w:rsidRPr="00752BF8">
        <w:rPr>
          <w:sz w:val="18"/>
          <w:szCs w:val="18"/>
        </w:rPr>
        <w:t>A Evonik é u</w:t>
      </w:r>
      <w:r w:rsidR="001B2244" w:rsidRPr="00752BF8">
        <w:rPr>
          <w:sz w:val="18"/>
          <w:szCs w:val="18"/>
        </w:rPr>
        <w:t>ma das líderes mundiais em especialidades químicas. A empresa</w:t>
      </w:r>
      <w:r w:rsidR="001B2244" w:rsidRPr="00FA39CA">
        <w:rPr>
          <w:sz w:val="18"/>
          <w:szCs w:val="18"/>
        </w:rPr>
        <w:t xml:space="preserve">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FA39CA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649CD952" w14:textId="77777777" w:rsidR="001B2244" w:rsidRPr="00FA39CA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FA39CA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FA39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FA39CA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FA39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72DF42A" w14:textId="77777777" w:rsidR="00D417B7" w:rsidRDefault="00D417B7" w:rsidP="001B2244">
      <w:pPr>
        <w:spacing w:line="240" w:lineRule="auto"/>
        <w:rPr>
          <w:rFonts w:cs="Lucida Sans Unicode"/>
          <w:bCs/>
          <w:sz w:val="18"/>
          <w:szCs w:val="18"/>
        </w:rPr>
      </w:pPr>
    </w:p>
    <w:p w14:paraId="0841092A" w14:textId="17A60581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instagram.com/</w:t>
      </w:r>
      <w:proofErr w:type="spellStart"/>
      <w:r w:rsidRPr="00FA39CA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youtube.com/</w:t>
      </w:r>
      <w:proofErr w:type="spellStart"/>
      <w:r w:rsidRPr="00FA39CA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linkedin.com/</w:t>
      </w:r>
      <w:proofErr w:type="spellStart"/>
      <w:r w:rsidRPr="00FA39CA">
        <w:rPr>
          <w:rFonts w:cs="Lucida Sans Unicode"/>
          <w:bCs/>
          <w:sz w:val="18"/>
          <w:szCs w:val="18"/>
        </w:rPr>
        <w:t>company</w:t>
      </w:r>
      <w:proofErr w:type="spellEnd"/>
      <w:r w:rsidRPr="00FA39CA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lastRenderedPageBreak/>
        <w:t>twitter.com/</w:t>
      </w:r>
      <w:proofErr w:type="spellStart"/>
      <w:r w:rsidRPr="00FA39CA">
        <w:rPr>
          <w:rFonts w:cs="Lucida Sans Unicode"/>
          <w:bCs/>
          <w:sz w:val="18"/>
          <w:szCs w:val="18"/>
        </w:rPr>
        <w:t>Evonik</w:t>
      </w:r>
      <w:r w:rsidRPr="00FA39CA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FA39CA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FA39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FA39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A39CA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FA39CA" w:rsidRDefault="00D83F4F" w:rsidP="0032793B"/>
    <w:p w14:paraId="2C85106E" w14:textId="6B0E2858" w:rsidR="00737945" w:rsidRPr="00FA39CA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FA39CA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FA39CA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FA39CA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9211" w14:textId="77777777" w:rsidR="00691F02" w:rsidRDefault="00691F02">
      <w:pPr>
        <w:spacing w:line="240" w:lineRule="auto"/>
      </w:pPr>
      <w:r>
        <w:separator/>
      </w:r>
    </w:p>
  </w:endnote>
  <w:endnote w:type="continuationSeparator" w:id="0">
    <w:p w14:paraId="30849DC5" w14:textId="77777777" w:rsidR="00691F02" w:rsidRDefault="00691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BAD107" w14:textId="77777777" w:rsidR="0005078C" w:rsidRDefault="000507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14:paraId="48C178D2" w14:textId="77777777" w:rsidR="0005078C" w:rsidRDefault="000507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4E53" w14:textId="77777777" w:rsidR="00691F02" w:rsidRDefault="00691F02">
      <w:pPr>
        <w:spacing w:line="240" w:lineRule="auto"/>
      </w:pPr>
      <w:r>
        <w:separator/>
      </w:r>
    </w:p>
  </w:footnote>
  <w:footnote w:type="continuationSeparator" w:id="0">
    <w:p w14:paraId="4070B697" w14:textId="77777777" w:rsidR="00691F02" w:rsidRDefault="00691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CFA33C" w14:textId="77777777" w:rsidR="0005078C" w:rsidRDefault="00050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98605" w14:textId="77777777" w:rsidR="0005078C" w:rsidRDefault="000507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EE4B87"/>
    <w:multiLevelType w:val="hybridMultilevel"/>
    <w:tmpl w:val="920A1B90"/>
    <w:lvl w:ilvl="0" w:tplc="C1068F6A">
      <w:start w:val="1"/>
      <w:numFmt w:val="decimal"/>
      <w:lvlText w:val="%1."/>
      <w:lvlJc w:val="left"/>
      <w:pPr>
        <w:ind w:left="821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100"/>
        <w:sz w:val="22"/>
        <w:szCs w:val="22"/>
        <w:lang w:val="en-US" w:eastAsia="en-US" w:bidi="ar-SA"/>
      </w:rPr>
    </w:lvl>
    <w:lvl w:ilvl="1" w:tplc="6BCE352E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 w:tplc="AF6A074E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3" w:tplc="9B92989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4" w:tplc="599A038C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8496CE6C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8DAA3EEA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7" w:tplc="FE12B892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8" w:tplc="37D2C880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6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078C"/>
    <w:rsid w:val="000564EC"/>
    <w:rsid w:val="00084555"/>
    <w:rsid w:val="000859FD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E651B"/>
    <w:rsid w:val="000F6DFE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769D4"/>
    <w:rsid w:val="00180482"/>
    <w:rsid w:val="00180DC0"/>
    <w:rsid w:val="00182B4B"/>
    <w:rsid w:val="001837C2"/>
    <w:rsid w:val="00183F73"/>
    <w:rsid w:val="00191AC3"/>
    <w:rsid w:val="00191B6A"/>
    <w:rsid w:val="001936C1"/>
    <w:rsid w:val="001951E4"/>
    <w:rsid w:val="00196518"/>
    <w:rsid w:val="0019755B"/>
    <w:rsid w:val="001A02BA"/>
    <w:rsid w:val="001A268E"/>
    <w:rsid w:val="001B2244"/>
    <w:rsid w:val="001D0F3F"/>
    <w:rsid w:val="001F7C26"/>
    <w:rsid w:val="00221C32"/>
    <w:rsid w:val="00234B85"/>
    <w:rsid w:val="002376F7"/>
    <w:rsid w:val="00241B78"/>
    <w:rsid w:val="002427AA"/>
    <w:rsid w:val="0024351A"/>
    <w:rsid w:val="0024351E"/>
    <w:rsid w:val="00243912"/>
    <w:rsid w:val="002527E3"/>
    <w:rsid w:val="0027332E"/>
    <w:rsid w:val="0027659F"/>
    <w:rsid w:val="00286F9F"/>
    <w:rsid w:val="00287090"/>
    <w:rsid w:val="00290F07"/>
    <w:rsid w:val="00292BE4"/>
    <w:rsid w:val="002A0595"/>
    <w:rsid w:val="002A1FDF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5130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3C3E"/>
    <w:rsid w:val="00384C52"/>
    <w:rsid w:val="00391FCB"/>
    <w:rsid w:val="003A023D"/>
    <w:rsid w:val="003A711C"/>
    <w:rsid w:val="003C0198"/>
    <w:rsid w:val="003C0DDF"/>
    <w:rsid w:val="003D50B7"/>
    <w:rsid w:val="003D6E84"/>
    <w:rsid w:val="003E3FB0"/>
    <w:rsid w:val="003E4D56"/>
    <w:rsid w:val="003F1B7A"/>
    <w:rsid w:val="003F4CD0"/>
    <w:rsid w:val="003F72E3"/>
    <w:rsid w:val="004016F5"/>
    <w:rsid w:val="00403CD6"/>
    <w:rsid w:val="00403ED1"/>
    <w:rsid w:val="0041251E"/>
    <w:rsid w:val="004146D3"/>
    <w:rsid w:val="00417092"/>
    <w:rsid w:val="00420303"/>
    <w:rsid w:val="00422338"/>
    <w:rsid w:val="00424F52"/>
    <w:rsid w:val="00455D23"/>
    <w:rsid w:val="00464856"/>
    <w:rsid w:val="00476F6F"/>
    <w:rsid w:val="0048125C"/>
    <w:rsid w:val="004820F9"/>
    <w:rsid w:val="00486462"/>
    <w:rsid w:val="00492BB9"/>
    <w:rsid w:val="0049367A"/>
    <w:rsid w:val="004A0839"/>
    <w:rsid w:val="004A17C4"/>
    <w:rsid w:val="004A4E43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5A12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93890"/>
    <w:rsid w:val="005A119C"/>
    <w:rsid w:val="005A20AE"/>
    <w:rsid w:val="005A73EC"/>
    <w:rsid w:val="005A7D03"/>
    <w:rsid w:val="005C3162"/>
    <w:rsid w:val="005C4A6F"/>
    <w:rsid w:val="005C5615"/>
    <w:rsid w:val="005D44CA"/>
    <w:rsid w:val="005E3211"/>
    <w:rsid w:val="005E3F07"/>
    <w:rsid w:val="005E4C2C"/>
    <w:rsid w:val="005E6AE3"/>
    <w:rsid w:val="005E799F"/>
    <w:rsid w:val="005F234C"/>
    <w:rsid w:val="005F50D9"/>
    <w:rsid w:val="0060031A"/>
    <w:rsid w:val="00600E86"/>
    <w:rsid w:val="006035A5"/>
    <w:rsid w:val="00605C02"/>
    <w:rsid w:val="00606A38"/>
    <w:rsid w:val="00620EB6"/>
    <w:rsid w:val="00626672"/>
    <w:rsid w:val="00635F70"/>
    <w:rsid w:val="00637361"/>
    <w:rsid w:val="00645F2F"/>
    <w:rsid w:val="00650E27"/>
    <w:rsid w:val="00652A75"/>
    <w:rsid w:val="006651E2"/>
    <w:rsid w:val="00665EC9"/>
    <w:rsid w:val="00672AFA"/>
    <w:rsid w:val="00684541"/>
    <w:rsid w:val="00686BC7"/>
    <w:rsid w:val="006902F2"/>
    <w:rsid w:val="00691F02"/>
    <w:rsid w:val="00695156"/>
    <w:rsid w:val="006A581A"/>
    <w:rsid w:val="006A5A6B"/>
    <w:rsid w:val="006B505B"/>
    <w:rsid w:val="006B748A"/>
    <w:rsid w:val="006C6EA8"/>
    <w:rsid w:val="006D3293"/>
    <w:rsid w:val="006D601A"/>
    <w:rsid w:val="006E2F15"/>
    <w:rsid w:val="006E434B"/>
    <w:rsid w:val="006F3AB9"/>
    <w:rsid w:val="006F48B3"/>
    <w:rsid w:val="00706324"/>
    <w:rsid w:val="00717EDA"/>
    <w:rsid w:val="0072366D"/>
    <w:rsid w:val="00723778"/>
    <w:rsid w:val="00723B85"/>
    <w:rsid w:val="00731495"/>
    <w:rsid w:val="00737945"/>
    <w:rsid w:val="00742651"/>
    <w:rsid w:val="00744FA6"/>
    <w:rsid w:val="00752BF8"/>
    <w:rsid w:val="00761335"/>
    <w:rsid w:val="00763004"/>
    <w:rsid w:val="007676DC"/>
    <w:rsid w:val="00770879"/>
    <w:rsid w:val="007733D3"/>
    <w:rsid w:val="00775D2E"/>
    <w:rsid w:val="007767AB"/>
    <w:rsid w:val="00784360"/>
    <w:rsid w:val="0078491B"/>
    <w:rsid w:val="007A2C47"/>
    <w:rsid w:val="007A389E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202"/>
    <w:rsid w:val="007F59C2"/>
    <w:rsid w:val="007F7820"/>
    <w:rsid w:val="00800AA9"/>
    <w:rsid w:val="0081515B"/>
    <w:rsid w:val="00816960"/>
    <w:rsid w:val="00816BD2"/>
    <w:rsid w:val="00825D88"/>
    <w:rsid w:val="00831FA5"/>
    <w:rsid w:val="008352AA"/>
    <w:rsid w:val="00836B9A"/>
    <w:rsid w:val="00840CD4"/>
    <w:rsid w:val="0084389E"/>
    <w:rsid w:val="008462C3"/>
    <w:rsid w:val="008506F2"/>
    <w:rsid w:val="00850B77"/>
    <w:rsid w:val="00860A6B"/>
    <w:rsid w:val="008660F0"/>
    <w:rsid w:val="00882F93"/>
    <w:rsid w:val="0088508F"/>
    <w:rsid w:val="00885442"/>
    <w:rsid w:val="00897078"/>
    <w:rsid w:val="008A0D35"/>
    <w:rsid w:val="008A1296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0B9E"/>
    <w:rsid w:val="0090621C"/>
    <w:rsid w:val="009339D6"/>
    <w:rsid w:val="00935881"/>
    <w:rsid w:val="009454A0"/>
    <w:rsid w:val="00954060"/>
    <w:rsid w:val="009560C1"/>
    <w:rsid w:val="0096370C"/>
    <w:rsid w:val="00964DF0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41E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078A3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667B0"/>
    <w:rsid w:val="00A70C5E"/>
    <w:rsid w:val="00A712B8"/>
    <w:rsid w:val="00A804CC"/>
    <w:rsid w:val="00A81F2D"/>
    <w:rsid w:val="00A838ED"/>
    <w:rsid w:val="00A90CDB"/>
    <w:rsid w:val="00A94EC5"/>
    <w:rsid w:val="00A97CD7"/>
    <w:rsid w:val="00A97EAD"/>
    <w:rsid w:val="00AA15C6"/>
    <w:rsid w:val="00AB26DD"/>
    <w:rsid w:val="00AC4045"/>
    <w:rsid w:val="00AD199B"/>
    <w:rsid w:val="00AD6BBB"/>
    <w:rsid w:val="00AE0E80"/>
    <w:rsid w:val="00AE3848"/>
    <w:rsid w:val="00AE601F"/>
    <w:rsid w:val="00AE748B"/>
    <w:rsid w:val="00AF0606"/>
    <w:rsid w:val="00AF2FEF"/>
    <w:rsid w:val="00AF6529"/>
    <w:rsid w:val="00AF7D27"/>
    <w:rsid w:val="00B0049E"/>
    <w:rsid w:val="00B175C1"/>
    <w:rsid w:val="00B2025B"/>
    <w:rsid w:val="00B31D5A"/>
    <w:rsid w:val="00B5137F"/>
    <w:rsid w:val="00B513BC"/>
    <w:rsid w:val="00B56705"/>
    <w:rsid w:val="00B60308"/>
    <w:rsid w:val="00B61739"/>
    <w:rsid w:val="00B64EAD"/>
    <w:rsid w:val="00B656C6"/>
    <w:rsid w:val="00B71A6D"/>
    <w:rsid w:val="00B73500"/>
    <w:rsid w:val="00B75CA9"/>
    <w:rsid w:val="00B811DE"/>
    <w:rsid w:val="00B8368E"/>
    <w:rsid w:val="00B84A29"/>
    <w:rsid w:val="00B9317E"/>
    <w:rsid w:val="00B931DD"/>
    <w:rsid w:val="00B93554"/>
    <w:rsid w:val="00BA377F"/>
    <w:rsid w:val="00BA3D48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7AF"/>
    <w:rsid w:val="00BF7C77"/>
    <w:rsid w:val="00C100C6"/>
    <w:rsid w:val="00C21FFE"/>
    <w:rsid w:val="00C2259A"/>
    <w:rsid w:val="00C242F2"/>
    <w:rsid w:val="00C251AD"/>
    <w:rsid w:val="00C306E8"/>
    <w:rsid w:val="00C310A2"/>
    <w:rsid w:val="00C31302"/>
    <w:rsid w:val="00C33407"/>
    <w:rsid w:val="00C35687"/>
    <w:rsid w:val="00C37C62"/>
    <w:rsid w:val="00C4228E"/>
    <w:rsid w:val="00C4300F"/>
    <w:rsid w:val="00C44564"/>
    <w:rsid w:val="00C47CA0"/>
    <w:rsid w:val="00C519DA"/>
    <w:rsid w:val="00C60F15"/>
    <w:rsid w:val="00C7114A"/>
    <w:rsid w:val="00C9273C"/>
    <w:rsid w:val="00C930F0"/>
    <w:rsid w:val="00C94042"/>
    <w:rsid w:val="00C94C0D"/>
    <w:rsid w:val="00CA6F45"/>
    <w:rsid w:val="00CB2264"/>
    <w:rsid w:val="00CB3A53"/>
    <w:rsid w:val="00CB7A42"/>
    <w:rsid w:val="00CD1EE7"/>
    <w:rsid w:val="00CD72B4"/>
    <w:rsid w:val="00CE2E92"/>
    <w:rsid w:val="00CE2FE6"/>
    <w:rsid w:val="00CF1A58"/>
    <w:rsid w:val="00CF1EAD"/>
    <w:rsid w:val="00CF2E07"/>
    <w:rsid w:val="00CF3942"/>
    <w:rsid w:val="00CF41E8"/>
    <w:rsid w:val="00D04B00"/>
    <w:rsid w:val="00D101C2"/>
    <w:rsid w:val="00D12103"/>
    <w:rsid w:val="00D17A9A"/>
    <w:rsid w:val="00D37F3A"/>
    <w:rsid w:val="00D417B7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3E9F"/>
    <w:rsid w:val="00D95388"/>
    <w:rsid w:val="00D96E04"/>
    <w:rsid w:val="00DB3A89"/>
    <w:rsid w:val="00DB3E3C"/>
    <w:rsid w:val="00DC1267"/>
    <w:rsid w:val="00DC1494"/>
    <w:rsid w:val="00DD4537"/>
    <w:rsid w:val="00DD77CD"/>
    <w:rsid w:val="00DE534A"/>
    <w:rsid w:val="00DE698D"/>
    <w:rsid w:val="00DF6503"/>
    <w:rsid w:val="00E012F7"/>
    <w:rsid w:val="00E05BB2"/>
    <w:rsid w:val="00E11E8A"/>
    <w:rsid w:val="00E120CF"/>
    <w:rsid w:val="00E122B8"/>
    <w:rsid w:val="00E161C4"/>
    <w:rsid w:val="00E172A1"/>
    <w:rsid w:val="00E17C9E"/>
    <w:rsid w:val="00E17FDD"/>
    <w:rsid w:val="00E2307F"/>
    <w:rsid w:val="00E24A30"/>
    <w:rsid w:val="00E27FDF"/>
    <w:rsid w:val="00E363F0"/>
    <w:rsid w:val="00E430EA"/>
    <w:rsid w:val="00E44B62"/>
    <w:rsid w:val="00E46D1E"/>
    <w:rsid w:val="00E50CF3"/>
    <w:rsid w:val="00E52EFF"/>
    <w:rsid w:val="00E5685D"/>
    <w:rsid w:val="00E6418A"/>
    <w:rsid w:val="00E67EA2"/>
    <w:rsid w:val="00E83FF0"/>
    <w:rsid w:val="00E86454"/>
    <w:rsid w:val="00E8737C"/>
    <w:rsid w:val="00E92670"/>
    <w:rsid w:val="00E97290"/>
    <w:rsid w:val="00EA2B42"/>
    <w:rsid w:val="00EA7E4E"/>
    <w:rsid w:val="00EB0C3E"/>
    <w:rsid w:val="00EC012C"/>
    <w:rsid w:val="00EC1EE8"/>
    <w:rsid w:val="00EC2C4D"/>
    <w:rsid w:val="00ED1D9C"/>
    <w:rsid w:val="00ED1DEA"/>
    <w:rsid w:val="00ED3808"/>
    <w:rsid w:val="00EE08C3"/>
    <w:rsid w:val="00EE4A72"/>
    <w:rsid w:val="00EE4E98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39CA"/>
    <w:rsid w:val="00FA5F5C"/>
    <w:rsid w:val="00FB073E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AD199B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20EB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2022-07-04T22:00:00+00:00</Date>
    <DocumentTitle xmlns="15ce2d31-04c3-48cb-bf76-e52371868153">Evonik Release Internacional Reunião Anual ADSA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19845-BBC5-4730-92DC-A026C4ADBDE3}"/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3545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reunião anual ADSA</dc:subject>
  <dc:creator>Taís Augusto</dc:creator>
  <cp:keywords/>
  <dc:description>Junho 2022</dc:description>
  <cp:lastModifiedBy>Andrade, Camila</cp:lastModifiedBy>
  <cp:revision>3</cp:revision>
  <cp:lastPrinted>2022-07-05T21:15:00Z</cp:lastPrinted>
  <dcterms:created xsi:type="dcterms:W3CDTF">2022-06-27T17:15:00Z</dcterms:created>
  <dcterms:modified xsi:type="dcterms:W3CDTF">2022-07-05T21:16:00Z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2022-06-27T11:37:53Z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faff5e69-09c0-479e-8e0a-3e3233b889f3</vt:lpwstr>
  </property>
  <property fmtid="{D5CDD505-2E9C-101B-9397-08002B2CF9AE}" pid="9" name="MSIP_Label_29871acb-3e8e-4cf1-928b-53cb657a6025_ContentBits">
    <vt:lpwstr>0</vt:lpwstr>
  </property>
</Properties>
</file>