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FAD69D0" w:rsidR="004F1918" w:rsidRPr="008D6C5B" w:rsidRDefault="00C35D1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1D2408">
              <w:rPr>
                <w:b w:val="0"/>
                <w:sz w:val="18"/>
                <w:szCs w:val="18"/>
                <w:lang w:val="pt-BR"/>
              </w:rPr>
              <w:t>2</w:t>
            </w:r>
            <w:r>
              <w:rPr>
                <w:b w:val="0"/>
                <w:sz w:val="18"/>
                <w:szCs w:val="18"/>
                <w:lang w:val="pt-BR"/>
              </w:rPr>
              <w:t xml:space="preserve"> de maio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1B224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EB0A95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77BD8352" w14:textId="6D75D60C" w:rsidR="00C35D1F" w:rsidRPr="001D2408" w:rsidRDefault="00730307" w:rsidP="00730307">
      <w:pPr>
        <w:pStyle w:val="Ttulo"/>
        <w:rPr>
          <w:rFonts w:cs="Times New Roman"/>
          <w:kern w:val="0"/>
          <w:szCs w:val="24"/>
        </w:rPr>
      </w:pPr>
      <w:r w:rsidRPr="001D2408">
        <w:rPr>
          <w:szCs w:val="24"/>
        </w:rPr>
        <w:t>Next Generation Evonik:</w:t>
      </w:r>
      <w:r w:rsidR="00C35D1F" w:rsidRPr="001D2408">
        <w:rPr>
          <w:szCs w:val="24"/>
        </w:rPr>
        <w:t xml:space="preserve"> </w:t>
      </w:r>
      <w:r w:rsidR="00590AE7" w:rsidRPr="001D2408">
        <w:rPr>
          <w:szCs w:val="24"/>
        </w:rPr>
        <w:t xml:space="preserve">próxima </w:t>
      </w:r>
      <w:r w:rsidRPr="001D2408">
        <w:rPr>
          <w:szCs w:val="24"/>
        </w:rPr>
        <w:t>fase da transformação estratégica</w:t>
      </w:r>
    </w:p>
    <w:p w14:paraId="3C63E244" w14:textId="77777777" w:rsidR="00C35D1F" w:rsidRPr="001D2408" w:rsidRDefault="00C35D1F" w:rsidP="00C35D1F">
      <w:pPr>
        <w:pStyle w:val="Ttulo"/>
        <w:jc w:val="both"/>
        <w:rPr>
          <w:szCs w:val="24"/>
        </w:rPr>
      </w:pPr>
    </w:p>
    <w:p w14:paraId="5EEC1FBF" w14:textId="2ADFD554" w:rsidR="00C35D1F" w:rsidRPr="001D2408" w:rsidRDefault="00730307" w:rsidP="00730307">
      <w:pPr>
        <w:numPr>
          <w:ilvl w:val="0"/>
          <w:numId w:val="32"/>
        </w:numPr>
        <w:ind w:right="85"/>
        <w:rPr>
          <w:sz w:val="24"/>
        </w:rPr>
      </w:pPr>
      <w:r w:rsidRPr="001D2408">
        <w:rPr>
          <w:sz w:val="24"/>
        </w:rPr>
        <w:t xml:space="preserve">Alinhamento sistemático do portfólio com as divisões de crescimento </w:t>
      </w:r>
      <w:r w:rsidR="00C35D1F" w:rsidRPr="001D2408">
        <w:rPr>
          <w:sz w:val="24"/>
        </w:rPr>
        <w:t xml:space="preserve"> </w:t>
      </w:r>
    </w:p>
    <w:p w14:paraId="238AC272" w14:textId="3A28E238" w:rsidR="00C35D1F" w:rsidRPr="001D2408" w:rsidRDefault="00730307" w:rsidP="00162F83">
      <w:pPr>
        <w:numPr>
          <w:ilvl w:val="0"/>
          <w:numId w:val="32"/>
        </w:numPr>
        <w:ind w:right="85"/>
        <w:rPr>
          <w:sz w:val="24"/>
        </w:rPr>
      </w:pPr>
      <w:r w:rsidRPr="001D2408">
        <w:rPr>
          <w:sz w:val="24"/>
        </w:rPr>
        <w:t xml:space="preserve">Forte investimento </w:t>
      </w:r>
      <w:r w:rsidR="00162F83" w:rsidRPr="001D2408">
        <w:rPr>
          <w:sz w:val="24"/>
        </w:rPr>
        <w:t>no crescimento ‘verde’</w:t>
      </w:r>
    </w:p>
    <w:p w14:paraId="1D526403" w14:textId="255C9542" w:rsidR="00C35D1F" w:rsidRPr="001D2408" w:rsidRDefault="00162F83" w:rsidP="00162F83">
      <w:pPr>
        <w:numPr>
          <w:ilvl w:val="0"/>
          <w:numId w:val="32"/>
        </w:numPr>
        <w:ind w:right="85"/>
        <w:rPr>
          <w:sz w:val="24"/>
        </w:rPr>
      </w:pPr>
      <w:r w:rsidRPr="001D2408">
        <w:rPr>
          <w:sz w:val="24"/>
        </w:rPr>
        <w:t>Ambiciosas metas de sustentabilidade</w:t>
      </w:r>
    </w:p>
    <w:p w14:paraId="7CD37D56" w14:textId="4688F92B" w:rsidR="00C35D1F" w:rsidRDefault="00C35D1F" w:rsidP="00F01F2A">
      <w:pPr>
        <w:ind w:right="85"/>
      </w:pPr>
    </w:p>
    <w:p w14:paraId="0FCBBA52" w14:textId="3D61DC7D" w:rsidR="00F01F2A" w:rsidRPr="00C05FDC" w:rsidRDefault="00F01F2A" w:rsidP="00F01F2A">
      <w:pPr>
        <w:ind w:right="85"/>
      </w:pPr>
    </w:p>
    <w:p w14:paraId="587C3990" w14:textId="5BE1895F" w:rsidR="00C35D1F" w:rsidRPr="00C05FDC" w:rsidRDefault="00162F83" w:rsidP="004E67DC">
      <w:r>
        <w:t xml:space="preserve">A Evonik está </w:t>
      </w:r>
      <w:r w:rsidR="00C71AF3">
        <w:t>iniciando a próxima fase de sua transformação estratégica.</w:t>
      </w:r>
      <w:r w:rsidR="00C35D1F">
        <w:t xml:space="preserve"> </w:t>
      </w:r>
      <w:r w:rsidR="00F41314">
        <w:t>A sustentabilidade está sendo integrada de maneira plena e sistemática em todos os elementos da estratégia:</w:t>
      </w:r>
      <w:r w:rsidR="00C35D1F">
        <w:t xml:space="preserve"> </w:t>
      </w:r>
      <w:r w:rsidR="00C7452C">
        <w:t>gestão do portfólio, inovação, cultura corporativa.</w:t>
      </w:r>
      <w:r w:rsidR="00106B9F">
        <w:t xml:space="preserve"> </w:t>
      </w:r>
      <w:r w:rsidR="00C7452C">
        <w:t xml:space="preserve">“Impulsionados pelo nosso </w:t>
      </w:r>
      <w:r w:rsidR="00060133">
        <w:t xml:space="preserve">propósito </w:t>
      </w:r>
      <w:proofErr w:type="spellStart"/>
      <w:r w:rsidR="00060133" w:rsidRPr="005E73EB">
        <w:rPr>
          <w:i/>
          <w:iCs/>
        </w:rPr>
        <w:t>Leading</w:t>
      </w:r>
      <w:proofErr w:type="spellEnd"/>
      <w:r w:rsidR="00060133" w:rsidRPr="005E73EB">
        <w:rPr>
          <w:i/>
          <w:iCs/>
        </w:rPr>
        <w:t xml:space="preserve"> </w:t>
      </w:r>
      <w:proofErr w:type="spellStart"/>
      <w:r w:rsidR="00060133" w:rsidRPr="005E73EB">
        <w:rPr>
          <w:i/>
          <w:iCs/>
        </w:rPr>
        <w:t>Beyond</w:t>
      </w:r>
      <w:proofErr w:type="spellEnd"/>
      <w:r w:rsidR="00060133" w:rsidRPr="005E73EB">
        <w:rPr>
          <w:i/>
          <w:iCs/>
        </w:rPr>
        <w:t xml:space="preserve"> </w:t>
      </w:r>
      <w:proofErr w:type="spellStart"/>
      <w:r w:rsidR="00060133" w:rsidRPr="005E73EB">
        <w:rPr>
          <w:i/>
          <w:iCs/>
        </w:rPr>
        <w:t>Chemistry</w:t>
      </w:r>
      <w:proofErr w:type="spellEnd"/>
      <w:r w:rsidR="005E73EB">
        <w:t xml:space="preserve">, </w:t>
      </w:r>
      <w:r w:rsidR="00533FF7">
        <w:t xml:space="preserve">avançamos bem </w:t>
      </w:r>
      <w:r w:rsidR="00E50699">
        <w:t>nos últimos anos</w:t>
      </w:r>
      <w:r w:rsidR="009E2117">
        <w:t>,</w:t>
      </w:r>
      <w:r w:rsidR="00E50699">
        <w:t xml:space="preserve"> </w:t>
      </w:r>
      <w:r w:rsidR="00533FF7">
        <w:t xml:space="preserve">tanto do ponto de vista estratégico quanto do ponto de vista financeiro”, disse o </w:t>
      </w:r>
      <w:r w:rsidR="00714E2C">
        <w:t>presidente da diretoria executiva</w:t>
      </w:r>
      <w:r w:rsidR="00533FF7">
        <w:t xml:space="preserve"> da Evonik, Christian Kullmann, aos investidores </w:t>
      </w:r>
      <w:r w:rsidR="00714E2C">
        <w:t xml:space="preserve">e analistas </w:t>
      </w:r>
      <w:r w:rsidR="00A33463">
        <w:t xml:space="preserve">no Capital </w:t>
      </w:r>
      <w:proofErr w:type="spellStart"/>
      <w:r w:rsidR="00A33463">
        <w:t>Markets</w:t>
      </w:r>
      <w:proofErr w:type="spellEnd"/>
      <w:r w:rsidR="00A33463">
        <w:t xml:space="preserve"> Day da empresa.</w:t>
      </w:r>
      <w:r w:rsidR="00C35D1F">
        <w:t xml:space="preserve"> </w:t>
      </w:r>
      <w:r w:rsidR="00A33463">
        <w:t>“Na próxima fase da nossa transformação, vamos realizar</w:t>
      </w:r>
      <w:r w:rsidR="00160EE9">
        <w:t xml:space="preserve"> investimentos direcionados </w:t>
      </w:r>
      <w:r w:rsidR="00B22FF3">
        <w:t>e maciços</w:t>
      </w:r>
      <w:r w:rsidR="004E67DC">
        <w:t xml:space="preserve"> no crescimento ‘verde’ e fazer da sustentabilidade o nosso motor </w:t>
      </w:r>
      <w:r w:rsidR="006E1B04">
        <w:t xml:space="preserve">central </w:t>
      </w:r>
      <w:r w:rsidR="004E67DC">
        <w:t>de crescimento”.</w:t>
      </w:r>
    </w:p>
    <w:p w14:paraId="30B923C1" w14:textId="77777777" w:rsidR="00C35D1F" w:rsidRPr="00C05FDC" w:rsidRDefault="00C35D1F" w:rsidP="00C35D1F"/>
    <w:p w14:paraId="499D5FCE" w14:textId="5A196282" w:rsidR="00C35D1F" w:rsidRPr="00C05FDC" w:rsidRDefault="004E67DC" w:rsidP="004320AF">
      <w:r>
        <w:t xml:space="preserve">A Evonik está alinhando </w:t>
      </w:r>
      <w:r w:rsidR="00A106DF">
        <w:t xml:space="preserve">completamente </w:t>
      </w:r>
      <w:r>
        <w:t xml:space="preserve">o seu portfólio </w:t>
      </w:r>
      <w:r w:rsidR="009E2117">
        <w:t>às</w:t>
      </w:r>
      <w:r w:rsidR="00280CB6">
        <w:t xml:space="preserve"> três divisões de crescimento: </w:t>
      </w:r>
      <w:proofErr w:type="spellStart"/>
      <w:r w:rsidR="00280CB6" w:rsidRPr="00280CB6">
        <w:t>Specialty</w:t>
      </w:r>
      <w:proofErr w:type="spellEnd"/>
      <w:r w:rsidR="00280CB6" w:rsidRPr="00280CB6">
        <w:t xml:space="preserve"> </w:t>
      </w:r>
      <w:proofErr w:type="spellStart"/>
      <w:r w:rsidR="00280CB6" w:rsidRPr="00280CB6">
        <w:t>Additives</w:t>
      </w:r>
      <w:proofErr w:type="spellEnd"/>
      <w:r w:rsidR="00280CB6" w:rsidRPr="00280CB6">
        <w:t xml:space="preserve">, </w:t>
      </w:r>
      <w:proofErr w:type="spellStart"/>
      <w:r w:rsidR="00280CB6" w:rsidRPr="00280CB6">
        <w:t>Nutrition</w:t>
      </w:r>
      <w:proofErr w:type="spellEnd"/>
      <w:r w:rsidR="00280CB6" w:rsidRPr="00280CB6">
        <w:t xml:space="preserve"> &amp; </w:t>
      </w:r>
      <w:proofErr w:type="spellStart"/>
      <w:r w:rsidR="00280CB6" w:rsidRPr="00280CB6">
        <w:t>Care</w:t>
      </w:r>
      <w:proofErr w:type="spellEnd"/>
      <w:r w:rsidR="00280CB6">
        <w:t xml:space="preserve"> e</w:t>
      </w:r>
      <w:r w:rsidR="00280CB6" w:rsidRPr="00280CB6">
        <w:t xml:space="preserve"> </w:t>
      </w:r>
      <w:proofErr w:type="spellStart"/>
      <w:r w:rsidR="00280CB6" w:rsidRPr="00280CB6">
        <w:t>Smart</w:t>
      </w:r>
      <w:proofErr w:type="spellEnd"/>
      <w:r w:rsidR="00280CB6" w:rsidRPr="00280CB6">
        <w:t xml:space="preserve"> </w:t>
      </w:r>
      <w:proofErr w:type="spellStart"/>
      <w:r w:rsidR="00280CB6" w:rsidRPr="00280CB6">
        <w:t>Materials</w:t>
      </w:r>
      <w:proofErr w:type="spellEnd"/>
      <w:r w:rsidR="00280CB6" w:rsidRPr="00280CB6">
        <w:t>.</w:t>
      </w:r>
      <w:r w:rsidR="00C35D1F">
        <w:t xml:space="preserve"> </w:t>
      </w:r>
      <w:r w:rsidR="00280CB6">
        <w:t xml:space="preserve">“As atividades </w:t>
      </w:r>
      <w:r w:rsidR="00D51057">
        <w:t>das quais</w:t>
      </w:r>
      <w:r w:rsidR="00280CB6">
        <w:t xml:space="preserve"> es</w:t>
      </w:r>
      <w:r w:rsidR="00D51057">
        <w:t xml:space="preserve">tamos </w:t>
      </w:r>
      <w:r w:rsidR="004F00E0">
        <w:t>nos retirando</w:t>
      </w:r>
      <w:r w:rsidR="00D51057">
        <w:t xml:space="preserve"> por </w:t>
      </w:r>
      <w:r w:rsidR="006954B6">
        <w:t xml:space="preserve">questões </w:t>
      </w:r>
      <w:r w:rsidR="00C265B8">
        <w:t>de estratégia</w:t>
      </w:r>
      <w:r w:rsidR="00D51057">
        <w:t xml:space="preserve"> estão sendo preparadas de maneira otimizada</w:t>
      </w:r>
      <w:r w:rsidR="002565CD">
        <w:t xml:space="preserve"> e responsável para </w:t>
      </w:r>
      <w:r w:rsidR="007C536B">
        <w:t xml:space="preserve">lhes </w:t>
      </w:r>
      <w:r w:rsidR="009E2117">
        <w:t>pavimentar</w:t>
      </w:r>
      <w:r w:rsidR="007C536B">
        <w:t xml:space="preserve"> o caminho para um futuro promissor</w:t>
      </w:r>
      <w:r w:rsidR="006954B6">
        <w:t>”</w:t>
      </w:r>
      <w:r w:rsidR="001D2408">
        <w:t>,</w:t>
      </w:r>
      <w:r w:rsidR="006954B6">
        <w:t xml:space="preserve"> disse </w:t>
      </w:r>
      <w:proofErr w:type="spellStart"/>
      <w:r w:rsidR="006954B6">
        <w:t>Kullmann</w:t>
      </w:r>
      <w:proofErr w:type="spellEnd"/>
      <w:r w:rsidR="006954B6">
        <w:t>.</w:t>
      </w:r>
      <w:r w:rsidR="00C35D1F">
        <w:t xml:space="preserve"> </w:t>
      </w:r>
      <w:r w:rsidR="00A72D4D">
        <w:t>Os</w:t>
      </w:r>
      <w:r w:rsidR="004F00E0">
        <w:t xml:space="preserve"> preparativos já estão </w:t>
      </w:r>
      <w:r w:rsidR="00793378">
        <w:t>em andamento</w:t>
      </w:r>
      <w:r w:rsidR="004F00E0">
        <w:t xml:space="preserve"> para a saída da</w:t>
      </w:r>
      <w:r w:rsidR="00A01E92">
        <w:t>s três</w:t>
      </w:r>
      <w:r w:rsidR="00A72D4D">
        <w:t xml:space="preserve"> linhas de negócios da divisão Performance Materials: </w:t>
      </w:r>
      <w:r w:rsidR="00545790">
        <w:t>Superabsor</w:t>
      </w:r>
      <w:r w:rsidR="00213304">
        <w:t>bents</w:t>
      </w:r>
      <w:r w:rsidR="00545790">
        <w:t>, Functional Solutions e Performance Intermediates.</w:t>
      </w:r>
      <w:r w:rsidR="00C35D1F">
        <w:t xml:space="preserve"> </w:t>
      </w:r>
      <w:r w:rsidR="00545790">
        <w:t>A Evonik pretende encontrar novos proprietários ou parceiros para cada um dess</w:t>
      </w:r>
      <w:r w:rsidR="004320AF">
        <w:t>e</w:t>
      </w:r>
      <w:r w:rsidR="00545790">
        <w:t xml:space="preserve">s três </w:t>
      </w:r>
      <w:r w:rsidR="004320AF">
        <w:t>negócios</w:t>
      </w:r>
      <w:r w:rsidR="00545790">
        <w:t xml:space="preserve"> </w:t>
      </w:r>
      <w:r w:rsidR="004D6288">
        <w:t>em</w:t>
      </w:r>
      <w:r w:rsidR="00545790">
        <w:t xml:space="preserve"> 2023. </w:t>
      </w:r>
    </w:p>
    <w:p w14:paraId="3571409F" w14:textId="77777777" w:rsidR="00C35D1F" w:rsidRPr="00C05FDC" w:rsidRDefault="00C35D1F" w:rsidP="00C35D1F"/>
    <w:p w14:paraId="54C8E4FC" w14:textId="0D72E74A" w:rsidR="00C35D1F" w:rsidRPr="0001282A" w:rsidRDefault="00695278" w:rsidP="00896D4B">
      <w:r>
        <w:t xml:space="preserve">Os proventos do desinvestimento dessas atividades e o fluxo de caixa operacional </w:t>
      </w:r>
      <w:r w:rsidR="001C7932">
        <w:t>dos próximos anos ser</w:t>
      </w:r>
      <w:r w:rsidR="004D6288">
        <w:t>ão</w:t>
      </w:r>
      <w:r w:rsidR="001C7932">
        <w:t xml:space="preserve"> </w:t>
      </w:r>
      <w:r w:rsidR="006975E5">
        <w:t>destinados</w:t>
      </w:r>
      <w:r w:rsidR="001C7932">
        <w:t xml:space="preserve"> à transformação ‘verde’.</w:t>
      </w:r>
      <w:r w:rsidR="00C35D1F">
        <w:t xml:space="preserve"> </w:t>
      </w:r>
      <w:r w:rsidR="001C7932">
        <w:t xml:space="preserve">Até 2030, a Evonik pretende investir mais de 3 bilhões de euros em </w:t>
      </w:r>
      <w:r w:rsidR="001C7932" w:rsidRPr="009F6C39">
        <w:rPr>
          <w:i/>
          <w:iCs/>
        </w:rPr>
        <w:t>Soluções de Próxima Geração</w:t>
      </w:r>
      <w:r w:rsidR="001C7932">
        <w:t xml:space="preserve"> – produtos com benefícios superiores de sustentabilidade.</w:t>
      </w:r>
      <w:r w:rsidR="00C35D1F">
        <w:t xml:space="preserve"> </w:t>
      </w:r>
      <w:r w:rsidR="00F503FA" w:rsidRPr="0001282A">
        <w:t xml:space="preserve">Esse valor representa cerca de 80% </w:t>
      </w:r>
      <w:r w:rsidR="00E17992" w:rsidRPr="0001282A">
        <w:t xml:space="preserve">do investimento </w:t>
      </w:r>
      <w:r w:rsidR="00896D4B" w:rsidRPr="0001282A">
        <w:t xml:space="preserve">anual em </w:t>
      </w:r>
      <w:r w:rsidR="00E17992" w:rsidRPr="0001282A">
        <w:t xml:space="preserve">crescimento. </w:t>
      </w:r>
      <w:r w:rsidR="00E17992" w:rsidRPr="0001282A">
        <w:lastRenderedPageBreak/>
        <w:t>No mesmo período, outros 700 milhões de euros serão investidos em Tecnologias de Próxima Geração, i.e.</w:t>
      </w:r>
      <w:r w:rsidR="00C15207" w:rsidRPr="0001282A">
        <w:t>,</w:t>
      </w:r>
      <w:r w:rsidR="00E17992" w:rsidRPr="0001282A">
        <w:t xml:space="preserve"> </w:t>
      </w:r>
      <w:r w:rsidR="00896D4B" w:rsidRPr="0001282A">
        <w:t>n</w:t>
      </w:r>
      <w:r w:rsidR="00E17992" w:rsidRPr="0001282A">
        <w:t xml:space="preserve">a otimização </w:t>
      </w:r>
      <w:r w:rsidR="00C47504" w:rsidRPr="0001282A">
        <w:t>de</w:t>
      </w:r>
      <w:r w:rsidR="00E17992" w:rsidRPr="0001282A">
        <w:t xml:space="preserve"> processos de produção e infraestrutura para evitar emissões de CO</w:t>
      </w:r>
      <w:r w:rsidR="00E17992" w:rsidRPr="0001282A">
        <w:rPr>
          <w:vertAlign w:val="subscript"/>
        </w:rPr>
        <w:t>2</w:t>
      </w:r>
      <w:r w:rsidR="00E17992" w:rsidRPr="0001282A">
        <w:t xml:space="preserve">. </w:t>
      </w:r>
    </w:p>
    <w:p w14:paraId="7D463B5C" w14:textId="77777777" w:rsidR="00C35D1F" w:rsidRPr="00C05FDC" w:rsidRDefault="00C35D1F" w:rsidP="00C35D1F"/>
    <w:p w14:paraId="25F68011" w14:textId="2402E88A" w:rsidR="00C35D1F" w:rsidRPr="00C05FDC" w:rsidRDefault="00467494" w:rsidP="0094220A">
      <w:r>
        <w:t xml:space="preserve">“Estamos </w:t>
      </w:r>
      <w:r w:rsidR="00E3227A">
        <w:t>aumentando muito</w:t>
      </w:r>
      <w:r>
        <w:t xml:space="preserve"> o nosso handprint e reduzi</w:t>
      </w:r>
      <w:r w:rsidR="00E3227A">
        <w:t>ndo</w:t>
      </w:r>
      <w:r>
        <w:t xml:space="preserve"> o nosso footprint”, disse Thomas Wessel, integrante da diretoria executiva responsável pela sustentabilidade na Evonik.</w:t>
      </w:r>
      <w:r w:rsidR="00C35D1F">
        <w:t xml:space="preserve"> </w:t>
      </w:r>
      <w:r w:rsidR="00AF4F9E">
        <w:t>“Traduzi</w:t>
      </w:r>
      <w:r w:rsidR="004D6383">
        <w:t>n</w:t>
      </w:r>
      <w:r w:rsidR="00AF4F9E">
        <w:t>do em KPIs:</w:t>
      </w:r>
      <w:r w:rsidR="00C35D1F">
        <w:t xml:space="preserve"> </w:t>
      </w:r>
      <w:r w:rsidR="004D6383">
        <w:t xml:space="preserve">vamos </w:t>
      </w:r>
      <w:r w:rsidR="00AF4F9E">
        <w:t xml:space="preserve">aumentar de maneira sustentável </w:t>
      </w:r>
      <w:r w:rsidR="00B12B42">
        <w:t xml:space="preserve">a participação nas vendas das nossas </w:t>
      </w:r>
      <w:r w:rsidR="00B12B42" w:rsidRPr="00B12B42">
        <w:rPr>
          <w:i/>
          <w:iCs/>
        </w:rPr>
        <w:t>Next Generation Solutions</w:t>
      </w:r>
      <w:r w:rsidR="00B12B42">
        <w:t xml:space="preserve"> dos atuais 37% para mais de 50% até 2030”.</w:t>
      </w:r>
      <w:r w:rsidR="0001282A">
        <w:t xml:space="preserve"> </w:t>
      </w:r>
      <w:r w:rsidR="000F1BA4">
        <w:t>Incluem-se nisso, por exemplo, tecnologias de liberação de fármacos para liberação controlada de ingredientes farmacêuticos ativos, membranas para separação d</w:t>
      </w:r>
      <w:r w:rsidR="001D2408">
        <w:t>e</w:t>
      </w:r>
      <w:r w:rsidR="000F1BA4">
        <w:t xml:space="preserve"> gás </w:t>
      </w:r>
      <w:r w:rsidR="00D00D3F">
        <w:t xml:space="preserve">para </w:t>
      </w:r>
      <w:r w:rsidR="00FC3941">
        <w:t xml:space="preserve">os setores de </w:t>
      </w:r>
      <w:r w:rsidR="00D00D3F">
        <w:t>biogás e hidrogênio, além de ingredientes ativos cosméticos de base natural.</w:t>
      </w:r>
      <w:r w:rsidR="00C35D1F">
        <w:t xml:space="preserve"> </w:t>
      </w:r>
      <w:r w:rsidR="00D21791">
        <w:t xml:space="preserve">“Nossas inovações ajudam os nossos clientes a deixar os seus produtos mais sustentáveis e </w:t>
      </w:r>
      <w:r w:rsidR="00FE771B">
        <w:t xml:space="preserve">a </w:t>
      </w:r>
      <w:r w:rsidR="00D21791">
        <w:t>melhorar a sua performance climática”, disse Wessel.</w:t>
      </w:r>
      <w:r w:rsidR="00C35D1F">
        <w:t xml:space="preserve"> </w:t>
      </w:r>
      <w:r w:rsidR="00A15A7B">
        <w:t xml:space="preserve">O crescimento dinâmico das </w:t>
      </w:r>
      <w:r w:rsidR="00A15A7B" w:rsidRPr="0094220A">
        <w:rPr>
          <w:i/>
          <w:iCs/>
        </w:rPr>
        <w:t xml:space="preserve">Next Generation </w:t>
      </w:r>
      <w:r w:rsidR="0094220A" w:rsidRPr="0094220A">
        <w:rPr>
          <w:i/>
          <w:iCs/>
        </w:rPr>
        <w:t>Solutions</w:t>
      </w:r>
      <w:r w:rsidR="0094220A">
        <w:t xml:space="preserve"> evidencia a importância desses produtos e oferece um potencial de crescimento acima da média para a Evonik. </w:t>
      </w:r>
    </w:p>
    <w:p w14:paraId="7C9BD634" w14:textId="77777777" w:rsidR="00C35D1F" w:rsidRPr="00C05FDC" w:rsidRDefault="00C35D1F" w:rsidP="00C35D1F"/>
    <w:p w14:paraId="0175746B" w14:textId="1E9FACAF" w:rsidR="00C35D1F" w:rsidRPr="00C05FDC" w:rsidRDefault="0094220A" w:rsidP="00245EAF">
      <w:r>
        <w:t xml:space="preserve">A empresa pretende reduzir </w:t>
      </w:r>
      <w:r w:rsidR="005C3AEE">
        <w:t xml:space="preserve">o seu footprint </w:t>
      </w:r>
      <w:r w:rsidR="00066DCF">
        <w:t xml:space="preserve">cortando sistematicamente as emissões diretas e indiretas de gases do efeito estufa </w:t>
      </w:r>
      <w:r w:rsidR="005C3AEE">
        <w:t>n</w:t>
      </w:r>
      <w:r w:rsidR="00066DCF">
        <w:t xml:space="preserve">a produção e </w:t>
      </w:r>
      <w:r w:rsidR="005C3AEE">
        <w:t>n</w:t>
      </w:r>
      <w:r w:rsidR="00066DCF">
        <w:t>o processamento.</w:t>
      </w:r>
      <w:r w:rsidR="00C35D1F">
        <w:t xml:space="preserve"> </w:t>
      </w:r>
      <w:r w:rsidR="00066DCF">
        <w:t>Com o suporte d</w:t>
      </w:r>
      <w:r w:rsidR="00836C54">
        <w:t>as</w:t>
      </w:r>
      <w:r w:rsidR="00066DCF">
        <w:t xml:space="preserve"> </w:t>
      </w:r>
      <w:r w:rsidR="00836C54" w:rsidRPr="00836C54">
        <w:rPr>
          <w:i/>
          <w:iCs/>
        </w:rPr>
        <w:t>Next Generation Technologies</w:t>
      </w:r>
      <w:r w:rsidR="00836C54">
        <w:t xml:space="preserve">, a Evonik vai reduzir </w:t>
      </w:r>
      <w:r w:rsidR="00711472">
        <w:t xml:space="preserve">em 25% </w:t>
      </w:r>
      <w:r w:rsidR="00836C54">
        <w:t>as suas emissões d</w:t>
      </w:r>
      <w:r w:rsidR="00AD447D">
        <w:t>os</w:t>
      </w:r>
      <w:r w:rsidR="00836C54">
        <w:t xml:space="preserve"> escopos 1 e 2</w:t>
      </w:r>
      <w:r w:rsidR="00711472">
        <w:t xml:space="preserve">, </w:t>
      </w:r>
      <w:r w:rsidR="00E17967">
        <w:t>ou seja, das atuais 6,5 toneladas métricas para 4,9 milhões de toneladas métricas até 2030.</w:t>
      </w:r>
      <w:r w:rsidR="00C35D1F">
        <w:t xml:space="preserve"> </w:t>
      </w:r>
      <w:r w:rsidR="00584565">
        <w:t xml:space="preserve">Essa meta é totalmente consistente com os requisitos da iniciativa Science </w:t>
      </w:r>
      <w:proofErr w:type="spellStart"/>
      <w:r w:rsidR="00584565">
        <w:t>Based</w:t>
      </w:r>
      <w:proofErr w:type="spellEnd"/>
      <w:r w:rsidR="00584565">
        <w:t xml:space="preserve"> Targets (</w:t>
      </w:r>
      <w:proofErr w:type="spellStart"/>
      <w:r w:rsidR="00584565">
        <w:t>SBTi</w:t>
      </w:r>
      <w:proofErr w:type="spellEnd"/>
      <w:r w:rsidR="00584565">
        <w:t>), com a qual a Evonik está comprometida.</w:t>
      </w:r>
      <w:r w:rsidR="00C35D1F">
        <w:t xml:space="preserve"> </w:t>
      </w:r>
      <w:r w:rsidR="003D53A0">
        <w:t>Os investimentos em sustentabilidade também são lucrativos:</w:t>
      </w:r>
      <w:r w:rsidR="00C35D1F">
        <w:t xml:space="preserve"> </w:t>
      </w:r>
      <w:r w:rsidR="00AD447D">
        <w:t xml:space="preserve">ao </w:t>
      </w:r>
      <w:r w:rsidR="003D53A0">
        <w:t xml:space="preserve">investir 700 </w:t>
      </w:r>
      <w:r w:rsidR="00364AC1">
        <w:t xml:space="preserve">milhões </w:t>
      </w:r>
      <w:r w:rsidR="0019105C">
        <w:t xml:space="preserve">de euros </w:t>
      </w:r>
      <w:r w:rsidR="00364AC1">
        <w:t xml:space="preserve">em </w:t>
      </w:r>
      <w:r w:rsidR="00364AC1" w:rsidRPr="00364AC1">
        <w:rPr>
          <w:i/>
          <w:iCs/>
        </w:rPr>
        <w:t xml:space="preserve">Next Generation Technologies, </w:t>
      </w:r>
      <w:r w:rsidR="00364AC1">
        <w:t xml:space="preserve">a Evonik vai reduzir seus custos operacionais em mais de 100 milhões de euros ao ano até 2030. </w:t>
      </w:r>
    </w:p>
    <w:p w14:paraId="11FFD32A" w14:textId="77777777" w:rsidR="00C35D1F" w:rsidRPr="00C05FDC" w:rsidRDefault="00C35D1F" w:rsidP="00C35D1F"/>
    <w:p w14:paraId="1E549EC5" w14:textId="0ED00102" w:rsidR="00C35D1F" w:rsidRPr="00C05FDC" w:rsidRDefault="00245EAF" w:rsidP="004822D7">
      <w:r w:rsidRPr="00106B9F">
        <w:t xml:space="preserve">A unidade de Pesquisa, Desenvolvimento e Inovação, </w:t>
      </w:r>
      <w:r w:rsidR="00624DA3" w:rsidRPr="00106B9F">
        <w:t xml:space="preserve">que foi </w:t>
      </w:r>
      <w:r w:rsidRPr="00106B9F">
        <w:t xml:space="preserve">reposicionada, também está integrando </w:t>
      </w:r>
      <w:r w:rsidR="00A5728F" w:rsidRPr="00106B9F">
        <w:t xml:space="preserve">de maneira plena a sustentabilidade na gestão das atividades </w:t>
      </w:r>
      <w:r w:rsidR="00624DA3" w:rsidRPr="00106B9F">
        <w:t>em</w:t>
      </w:r>
      <w:r w:rsidR="00A5728F" w:rsidRPr="00106B9F">
        <w:t xml:space="preserve"> inovação da empresa.</w:t>
      </w:r>
      <w:r w:rsidR="00C35D1F" w:rsidRPr="00106B9F">
        <w:t xml:space="preserve"> </w:t>
      </w:r>
      <w:r w:rsidR="00A5728F" w:rsidRPr="00106B9F">
        <w:t xml:space="preserve">“Nossas metas de PD&amp;I estão bem </w:t>
      </w:r>
      <w:r w:rsidR="00FE7B48" w:rsidRPr="00106B9F">
        <w:t>posicionadas</w:t>
      </w:r>
      <w:r w:rsidR="00A5728F" w:rsidRPr="00106B9F">
        <w:t xml:space="preserve"> </w:t>
      </w:r>
      <w:r w:rsidR="00FE7B48" w:rsidRPr="00106B9F">
        <w:t xml:space="preserve">para gerar vendas adicionais de mais de um bilhão de euros com nossas áreas de </w:t>
      </w:r>
      <w:r w:rsidR="00CC14BD" w:rsidRPr="00106B9F">
        <w:t>crescimento em inovação até 2030</w:t>
      </w:r>
      <w:r w:rsidR="00A5728F" w:rsidRPr="00106B9F">
        <w:t>”</w:t>
      </w:r>
      <w:r w:rsidR="00CC14BD" w:rsidRPr="00106B9F">
        <w:t>, d</w:t>
      </w:r>
      <w:r w:rsidR="00A5728F" w:rsidRPr="00106B9F">
        <w:t xml:space="preserve">isse Harald </w:t>
      </w:r>
      <w:r w:rsidR="00A5728F" w:rsidRPr="00106B9F">
        <w:lastRenderedPageBreak/>
        <w:t xml:space="preserve">Schwager, integrante da Diretoria Executiva responsável por </w:t>
      </w:r>
      <w:r w:rsidR="00CC14BD" w:rsidRPr="00106B9F">
        <w:t>inovação.</w:t>
      </w:r>
      <w:r w:rsidR="00C35D1F" w:rsidRPr="00106B9F">
        <w:t xml:space="preserve"> </w:t>
      </w:r>
      <w:r w:rsidR="004822D7">
        <w:t xml:space="preserve">“Nossa capacidade de inovação é um fator </w:t>
      </w:r>
      <w:r w:rsidR="00B52B63">
        <w:t>essencial</w:t>
      </w:r>
      <w:r w:rsidR="004822D7">
        <w:t xml:space="preserve"> quando se trata de alavancar o crescimento ‘verde’ e lucrativo”. </w:t>
      </w:r>
    </w:p>
    <w:p w14:paraId="2F5BA680" w14:textId="77777777" w:rsidR="00C35D1F" w:rsidRPr="00C05FDC" w:rsidRDefault="00C35D1F" w:rsidP="00C35D1F"/>
    <w:p w14:paraId="6A0F3DCC" w14:textId="14ADC18F" w:rsidR="00C35D1F" w:rsidRDefault="004822D7" w:rsidP="0045751C">
      <w:r>
        <w:t xml:space="preserve">As aspirações da Evonik </w:t>
      </w:r>
      <w:r w:rsidR="00D079E6">
        <w:t>são apoiadas por suas atividades de venture capital.</w:t>
      </w:r>
      <w:r w:rsidR="00C35D1F">
        <w:t xml:space="preserve"> </w:t>
      </w:r>
      <w:r w:rsidR="00D079E6">
        <w:t>Um novo</w:t>
      </w:r>
      <w:r w:rsidR="00D079E6" w:rsidRPr="00D079E6">
        <w:t xml:space="preserve"> Sustainability Tech Fund</w:t>
      </w:r>
      <w:r w:rsidR="00B52B63">
        <w:t>,</w:t>
      </w:r>
      <w:r w:rsidR="00D079E6" w:rsidRPr="00D079E6">
        <w:t xml:space="preserve"> </w:t>
      </w:r>
      <w:r w:rsidR="00D079E6">
        <w:t xml:space="preserve">com um volume total de investimento de </w:t>
      </w:r>
      <w:r w:rsidR="00D079E6" w:rsidRPr="00D079E6">
        <w:t xml:space="preserve">150 </w:t>
      </w:r>
      <w:r w:rsidR="00960603">
        <w:t>milhões de euros</w:t>
      </w:r>
      <w:r w:rsidR="00B52B63">
        <w:t>,</w:t>
      </w:r>
      <w:r w:rsidR="00960603">
        <w:t xml:space="preserve"> vai reforçar as metas de sustentabilidade ao investir em tecnologias e modelos de negócios inovadores.</w:t>
      </w:r>
      <w:r w:rsidR="00C35D1F">
        <w:t xml:space="preserve"> </w:t>
      </w:r>
      <w:r w:rsidR="00960603">
        <w:t xml:space="preserve">O foco se concentra em novas tecnologias </w:t>
      </w:r>
      <w:r w:rsidR="000E6D26">
        <w:t xml:space="preserve">para </w:t>
      </w:r>
      <w:r w:rsidR="004D47D9">
        <w:t xml:space="preserve">a </w:t>
      </w:r>
      <w:r w:rsidR="000E6D26">
        <w:t>redução de emissões</w:t>
      </w:r>
      <w:r w:rsidR="00960603">
        <w:t xml:space="preserve"> </w:t>
      </w:r>
      <w:r w:rsidR="00EE0AF2">
        <w:t xml:space="preserve">e em inovações </w:t>
      </w:r>
      <w:r w:rsidR="004D47D9">
        <w:t>altamente ajustadas do ponto de vista tecnológico com as</w:t>
      </w:r>
      <w:r w:rsidR="00932ACF">
        <w:t xml:space="preserve"> </w:t>
      </w:r>
      <w:r w:rsidR="00932ACF" w:rsidRPr="00932ACF">
        <w:rPr>
          <w:i/>
          <w:iCs/>
        </w:rPr>
        <w:t>Next</w:t>
      </w:r>
      <w:r w:rsidR="00932ACF">
        <w:t xml:space="preserve"> </w:t>
      </w:r>
      <w:r w:rsidR="00932ACF" w:rsidRPr="00932ACF">
        <w:rPr>
          <w:i/>
          <w:iCs/>
        </w:rPr>
        <w:t>Generation Solutions</w:t>
      </w:r>
      <w:r w:rsidR="0045751C">
        <w:rPr>
          <w:i/>
          <w:iCs/>
        </w:rPr>
        <w:t>.</w:t>
      </w:r>
    </w:p>
    <w:p w14:paraId="65C2B3A1" w14:textId="77777777" w:rsidR="00C35D1F" w:rsidRPr="00C05FDC" w:rsidRDefault="00C35D1F" w:rsidP="00C35D1F">
      <w:pPr>
        <w:rPr>
          <w:i/>
          <w:iCs/>
        </w:rPr>
      </w:pPr>
    </w:p>
    <w:p w14:paraId="2983B8D5" w14:textId="76573457" w:rsidR="00C35D1F" w:rsidRPr="00C05FDC" w:rsidRDefault="0045751C" w:rsidP="000D5051">
      <w:r>
        <w:t>Como parte de sua transformação estratégica, a Evonik também revisou as suas metas financeiras de médio prazo.</w:t>
      </w:r>
      <w:r w:rsidR="00C35D1F">
        <w:t xml:space="preserve"> </w:t>
      </w:r>
      <w:r>
        <w:t>“Apesar do</w:t>
      </w:r>
      <w:r w:rsidR="00CA4F59">
        <w:t xml:space="preserve"> ambiente desafiador do momento, estamos confirmando nossas principais metas:</w:t>
      </w:r>
      <w:r w:rsidR="00C35D1F">
        <w:t xml:space="preserve"> </w:t>
      </w:r>
      <w:r w:rsidR="006728F8">
        <w:t xml:space="preserve">margem EBITDA ajustada de 18-20%, taxa de conversão de caixa </w:t>
      </w:r>
      <w:r w:rsidR="00233D68">
        <w:t>acima de 40% e ROCE em torno de 11%”</w:t>
      </w:r>
      <w:r w:rsidR="00341018">
        <w:t>, disse a CFO da empresa, Ute Wolf.</w:t>
      </w:r>
      <w:r w:rsidR="00C35D1F">
        <w:t xml:space="preserve"> </w:t>
      </w:r>
      <w:r w:rsidR="0020030D" w:rsidRPr="004E5D8C">
        <w:t xml:space="preserve">Em sincronia com </w:t>
      </w:r>
      <w:r w:rsidR="0026075E">
        <w:t xml:space="preserve">a sua orientação plena às </w:t>
      </w:r>
      <w:r w:rsidR="00834020">
        <w:t>especialidades químicas de</w:t>
      </w:r>
      <w:r w:rsidR="00481068">
        <w:t xml:space="preserve"> </w:t>
      </w:r>
      <w:r w:rsidR="005F3BD8" w:rsidRPr="004E5D8C">
        <w:t xml:space="preserve">alto crescimento e menos cíclicas, a Evonik agora projeta </w:t>
      </w:r>
      <w:r w:rsidR="00E637F1" w:rsidRPr="004E5D8C">
        <w:t>uma taxa de crescimento anual composta (</w:t>
      </w:r>
      <w:r w:rsidR="00BA431B" w:rsidRPr="004E5D8C">
        <w:t>CAGR</w:t>
      </w:r>
      <w:r w:rsidR="00E637F1" w:rsidRPr="004E5D8C">
        <w:t xml:space="preserve">) </w:t>
      </w:r>
      <w:r w:rsidR="00B84B62">
        <w:t>proveniente de</w:t>
      </w:r>
      <w:r w:rsidR="00E637F1" w:rsidRPr="004E5D8C">
        <w:t xml:space="preserve"> vendas orgânicas acima de 4%.</w:t>
      </w:r>
      <w:r w:rsidR="00C35D1F">
        <w:t xml:space="preserve"> </w:t>
      </w:r>
      <w:r w:rsidR="004E5D8C">
        <w:t>Até o momento, a meta era um crescimento em volume superior a 3%.</w:t>
      </w:r>
      <w:r w:rsidR="00C35D1F">
        <w:t xml:space="preserve"> </w:t>
      </w:r>
      <w:r w:rsidR="002242E4">
        <w:t xml:space="preserve">O orçamento anual de </w:t>
      </w:r>
      <w:r w:rsidR="004337F2">
        <w:t>CAPEX</w:t>
      </w:r>
      <w:r w:rsidR="002242E4">
        <w:t xml:space="preserve"> </w:t>
      </w:r>
      <w:r w:rsidR="00B84B62">
        <w:t>aumentará</w:t>
      </w:r>
      <w:r w:rsidR="004337F2">
        <w:t xml:space="preserve"> sucessivamente do nível atual de cerca de 900 milhões de euros para um nível entre 900 milhões e</w:t>
      </w:r>
      <w:r w:rsidR="00106B9F">
        <w:t xml:space="preserve"> </w:t>
      </w:r>
      <w:r w:rsidR="00FB6F1B">
        <w:t>um bilhão de euros nos próximos anos – em resultado d</w:t>
      </w:r>
      <w:r w:rsidR="0007649B">
        <w:t>e</w:t>
      </w:r>
      <w:r w:rsidR="00FB6F1B">
        <w:t xml:space="preserve"> investimento</w:t>
      </w:r>
      <w:r w:rsidR="0007649B">
        <w:t>s</w:t>
      </w:r>
      <w:r w:rsidR="00FB6F1B">
        <w:t xml:space="preserve"> em </w:t>
      </w:r>
      <w:r w:rsidR="00FB6F1B" w:rsidRPr="00FB6F1B">
        <w:rPr>
          <w:i/>
          <w:iCs/>
        </w:rPr>
        <w:t>Next Generation Technologies</w:t>
      </w:r>
      <w:r w:rsidR="00FB6F1B" w:rsidRPr="00FB6F1B">
        <w:t xml:space="preserve"> </w:t>
      </w:r>
      <w:r w:rsidR="00FB6F1B">
        <w:t>para reduzir as emissões de CO</w:t>
      </w:r>
      <w:r w:rsidR="00FB6F1B" w:rsidRPr="00FB6F1B">
        <w:rPr>
          <w:vertAlign w:val="subscript"/>
        </w:rPr>
        <w:t>2</w:t>
      </w:r>
      <w:r w:rsidR="00FB6F1B">
        <w:t xml:space="preserve">. </w:t>
      </w:r>
    </w:p>
    <w:p w14:paraId="3D567C66" w14:textId="77777777" w:rsidR="00C35D1F" w:rsidRPr="00C05FDC" w:rsidRDefault="00C35D1F" w:rsidP="00C35D1F"/>
    <w:p w14:paraId="39EF37A9" w14:textId="67E7E3D2" w:rsidR="00C35D1F" w:rsidRPr="00C05FDC" w:rsidRDefault="00A31E12" w:rsidP="004E2E9C">
      <w:r>
        <w:t xml:space="preserve">Além dessas metas financeiras ambiciosas, as metas atualizadas de sustentabilidade dos </w:t>
      </w:r>
      <w:r w:rsidR="00114CAB">
        <w:t>indicadores de impacto ambiental</w:t>
      </w:r>
      <w:r>
        <w:t xml:space="preserve"> </w:t>
      </w:r>
      <w:r w:rsidR="00114CAB">
        <w:t>‘</w:t>
      </w:r>
      <w:r>
        <w:t>handprint</w:t>
      </w:r>
      <w:r w:rsidR="00114CAB">
        <w:t>’</w:t>
      </w:r>
      <w:r>
        <w:t xml:space="preserve"> e </w:t>
      </w:r>
      <w:r w:rsidR="00114CAB">
        <w:t>‘</w:t>
      </w:r>
      <w:r>
        <w:t>footprint</w:t>
      </w:r>
      <w:r w:rsidR="00114CAB">
        <w:t>’</w:t>
      </w:r>
      <w:r w:rsidR="006F2725">
        <w:t xml:space="preserve"> </w:t>
      </w:r>
      <w:r w:rsidR="00680644">
        <w:t xml:space="preserve">da Evonik </w:t>
      </w:r>
      <w:r w:rsidR="006F2725">
        <w:t>serão integrad</w:t>
      </w:r>
      <w:r w:rsidR="00680644">
        <w:t>a</w:t>
      </w:r>
      <w:r w:rsidR="006F2725">
        <w:t xml:space="preserve">s </w:t>
      </w:r>
      <w:r w:rsidR="0007649B">
        <w:t>ao</w:t>
      </w:r>
      <w:r w:rsidR="006F2725">
        <w:t xml:space="preserve"> </w:t>
      </w:r>
      <w:r w:rsidR="00F83D9C">
        <w:t>plano</w:t>
      </w:r>
      <w:r w:rsidR="006F2725">
        <w:t xml:space="preserve"> de compensação de longo pra</w:t>
      </w:r>
      <w:r w:rsidR="004E2E9C">
        <w:t>z</w:t>
      </w:r>
      <w:r w:rsidR="006F2725">
        <w:t xml:space="preserve">o da diretoria executiva a partir do próximo ano. </w:t>
      </w:r>
      <w:r w:rsidR="00C35D1F">
        <w:t xml:space="preserve"> </w:t>
      </w:r>
    </w:p>
    <w:p w14:paraId="293729BC" w14:textId="77777777" w:rsidR="00C35D1F" w:rsidRPr="00C05FDC" w:rsidRDefault="00C35D1F" w:rsidP="00C35D1F"/>
    <w:p w14:paraId="4448D4E2" w14:textId="597E25F3" w:rsidR="00C35D1F" w:rsidRPr="00C05FDC" w:rsidRDefault="004E2E9C" w:rsidP="00D802F8">
      <w:r>
        <w:t xml:space="preserve">A Evonik assume a responsabilidade </w:t>
      </w:r>
      <w:r w:rsidR="00254B6E">
        <w:t>por</w:t>
      </w:r>
      <w:r>
        <w:t xml:space="preserve"> suas atividades, seus colaboradores, o meio ambiente e a sociedade como um todo.</w:t>
      </w:r>
      <w:r w:rsidR="00C35D1F">
        <w:t xml:space="preserve"> </w:t>
      </w:r>
      <w:r>
        <w:t xml:space="preserve">A transformação </w:t>
      </w:r>
      <w:r w:rsidR="007D1DAF">
        <w:t>‘</w:t>
      </w:r>
      <w:r>
        <w:t>verde</w:t>
      </w:r>
      <w:r w:rsidR="007D1DAF">
        <w:t xml:space="preserve">’ não só faz com que a </w:t>
      </w:r>
      <w:r w:rsidR="00A248AE">
        <w:t>empresa</w:t>
      </w:r>
      <w:r w:rsidR="007D1DAF">
        <w:t xml:space="preserve"> </w:t>
      </w:r>
      <w:r w:rsidR="00DC52F9">
        <w:t>esteja alinhada com o</w:t>
      </w:r>
      <w:r w:rsidR="008E16A0">
        <w:t xml:space="preserve"> futuro e </w:t>
      </w:r>
      <w:r w:rsidR="00E03F57">
        <w:t xml:space="preserve">garanta a sua lucratividade; ela também desempenha papel fundamental </w:t>
      </w:r>
      <w:r w:rsidR="00DC52F9">
        <w:t>na configuração de</w:t>
      </w:r>
      <w:r w:rsidR="00E03F57">
        <w:t xml:space="preserve"> sua cultura </w:t>
      </w:r>
      <w:r w:rsidR="00E03F57">
        <w:lastRenderedPageBreak/>
        <w:t>corporativa.</w:t>
      </w:r>
      <w:r w:rsidR="00C35D1F">
        <w:t xml:space="preserve"> </w:t>
      </w:r>
      <w:r w:rsidR="00D802F8">
        <w:t xml:space="preserve">Responsabilidade e sucesso econômico são inseparáveis na Evonik. </w:t>
      </w:r>
      <w:r w:rsidR="00306BCC">
        <w:br/>
      </w:r>
      <w:r w:rsidR="00306BCC">
        <w:br/>
        <w:t xml:space="preserve">Mais informações em </w:t>
      </w:r>
      <w:r w:rsidR="00306BCC" w:rsidRPr="00306BCC">
        <w:t>https://corporate.evonik.com/en/investor-relations/capital-markets-day-2022-173249.html</w:t>
      </w:r>
    </w:p>
    <w:p w14:paraId="771A28D3" w14:textId="77777777" w:rsidR="00C35D1F" w:rsidRPr="00C05FDC" w:rsidRDefault="00C35D1F" w:rsidP="00C35D1F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18"/>
          <w:szCs w:val="18"/>
        </w:rPr>
      </w:pPr>
    </w:p>
    <w:p w14:paraId="691A7031" w14:textId="364F0335" w:rsidR="00F5203F" w:rsidRPr="001B2244" w:rsidRDefault="00F5203F" w:rsidP="001B2244">
      <w:pPr>
        <w:jc w:val="both"/>
        <w:rPr>
          <w:szCs w:val="22"/>
        </w:rPr>
      </w:pPr>
    </w:p>
    <w:p w14:paraId="75B81EA4" w14:textId="77777777" w:rsidR="00F5203F" w:rsidRPr="00E52EFF" w:rsidRDefault="00F5203F" w:rsidP="0032793B"/>
    <w:p w14:paraId="4400A2EE" w14:textId="71FE863B" w:rsidR="001B2244" w:rsidRPr="00692D13" w:rsidRDefault="00D802F8" w:rsidP="00590AE7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bookmarkStart w:id="0" w:name="WfTarget"/>
      <w:r w:rsidRPr="00D802F8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0"/>
    </w:p>
    <w:p w14:paraId="67776916" w14:textId="77777777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823F3B">
        <w:rPr>
          <w:sz w:val="18"/>
          <w:szCs w:val="18"/>
        </w:rPr>
        <w:t>A Evonik é uma das líderes mundiais em especialidades químicas.</w:t>
      </w:r>
      <w:bookmarkEnd w:id="1"/>
      <w:r w:rsidRPr="00823F3B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692D13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instagram.com/Evonik.Brasil</w:t>
      </w:r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youtube.com/EvonikIndustries</w:t>
      </w:r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5B36AEE4" w14:textId="32177662" w:rsidR="00B8368E" w:rsidRDefault="001B2244" w:rsidP="00254B6E">
      <w:pPr>
        <w:spacing w:line="240" w:lineRule="auto"/>
        <w:rPr>
          <w:rFonts w:cs="Lucida Sans Unicode"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sectPr w:rsidR="00B8368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26C73" w14:textId="77777777" w:rsidR="00EB0A95" w:rsidRDefault="00EB0A95">
      <w:pPr>
        <w:spacing w:line="240" w:lineRule="auto"/>
      </w:pPr>
      <w:r>
        <w:separator/>
      </w:r>
    </w:p>
  </w:endnote>
  <w:endnote w:type="continuationSeparator" w:id="0">
    <w:p w14:paraId="3AB82948" w14:textId="77777777" w:rsidR="00EB0A95" w:rsidRDefault="00EB0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4362" w14:textId="77777777" w:rsidR="0001282A" w:rsidRDefault="000128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3A5475D8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62BF" w14:textId="77777777" w:rsidR="00EB0A95" w:rsidRDefault="00EB0A95">
      <w:pPr>
        <w:spacing w:line="240" w:lineRule="auto"/>
      </w:pPr>
      <w:r>
        <w:separator/>
      </w:r>
    </w:p>
  </w:footnote>
  <w:footnote w:type="continuationSeparator" w:id="0">
    <w:p w14:paraId="1E7A7C50" w14:textId="77777777" w:rsidR="00EB0A95" w:rsidRDefault="00EB0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674E" w14:textId="77777777" w:rsidR="0001282A" w:rsidRDefault="000128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3"/>
  </w:num>
  <w:num w:numId="16" w16cid:durableId="203517812">
    <w:abstractNumId w:val="22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8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8"/>
  </w:num>
  <w:num w:numId="37" w16cid:durableId="876501625">
    <w:abstractNumId w:val="13"/>
  </w:num>
  <w:num w:numId="38" w16cid:durableId="589312420">
    <w:abstractNumId w:val="21"/>
  </w:num>
  <w:num w:numId="39" w16cid:durableId="42675483">
    <w:abstractNumId w:val="20"/>
  </w:num>
  <w:num w:numId="40" w16cid:durableId="336929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2889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282A"/>
    <w:rsid w:val="00013722"/>
    <w:rsid w:val="00020EC3"/>
    <w:rsid w:val="000268F6"/>
    <w:rsid w:val="00035360"/>
    <w:rsid w:val="00037F3D"/>
    <w:rsid w:val="000400C5"/>
    <w:rsid w:val="00046C72"/>
    <w:rsid w:val="00047E57"/>
    <w:rsid w:val="00060133"/>
    <w:rsid w:val="00066DCF"/>
    <w:rsid w:val="0007649B"/>
    <w:rsid w:val="00084555"/>
    <w:rsid w:val="00086556"/>
    <w:rsid w:val="00092F83"/>
    <w:rsid w:val="000A0DDB"/>
    <w:rsid w:val="000A4EB6"/>
    <w:rsid w:val="000B4D73"/>
    <w:rsid w:val="000C7CBD"/>
    <w:rsid w:val="000D0787"/>
    <w:rsid w:val="000D081A"/>
    <w:rsid w:val="000D1DD8"/>
    <w:rsid w:val="000D5051"/>
    <w:rsid w:val="000D7DF9"/>
    <w:rsid w:val="000E06AB"/>
    <w:rsid w:val="000E2184"/>
    <w:rsid w:val="000E6D26"/>
    <w:rsid w:val="000F1BA4"/>
    <w:rsid w:val="000F70A3"/>
    <w:rsid w:val="000F7816"/>
    <w:rsid w:val="00103837"/>
    <w:rsid w:val="00106B9F"/>
    <w:rsid w:val="00114CAB"/>
    <w:rsid w:val="00116CAE"/>
    <w:rsid w:val="00120DEF"/>
    <w:rsid w:val="00124443"/>
    <w:rsid w:val="0014346F"/>
    <w:rsid w:val="00146ADE"/>
    <w:rsid w:val="00152126"/>
    <w:rsid w:val="00160EE9"/>
    <w:rsid w:val="00162B4B"/>
    <w:rsid w:val="00162F83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05C"/>
    <w:rsid w:val="00191AC3"/>
    <w:rsid w:val="00191B6A"/>
    <w:rsid w:val="001936C1"/>
    <w:rsid w:val="00196518"/>
    <w:rsid w:val="001A02BA"/>
    <w:rsid w:val="001A268E"/>
    <w:rsid w:val="001B07B1"/>
    <w:rsid w:val="001B2244"/>
    <w:rsid w:val="001C7932"/>
    <w:rsid w:val="001D0F3F"/>
    <w:rsid w:val="001D2408"/>
    <w:rsid w:val="001F7C26"/>
    <w:rsid w:val="0020030D"/>
    <w:rsid w:val="00213304"/>
    <w:rsid w:val="00221C32"/>
    <w:rsid w:val="002242E4"/>
    <w:rsid w:val="00233D68"/>
    <w:rsid w:val="002376F7"/>
    <w:rsid w:val="00241B78"/>
    <w:rsid w:val="002427AA"/>
    <w:rsid w:val="0024351A"/>
    <w:rsid w:val="0024351E"/>
    <w:rsid w:val="00243912"/>
    <w:rsid w:val="00245EAF"/>
    <w:rsid w:val="002527E3"/>
    <w:rsid w:val="00254B6E"/>
    <w:rsid w:val="002565CD"/>
    <w:rsid w:val="0026075E"/>
    <w:rsid w:val="002665E9"/>
    <w:rsid w:val="0027659F"/>
    <w:rsid w:val="00280CB6"/>
    <w:rsid w:val="002836C0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00F6"/>
    <w:rsid w:val="002F364E"/>
    <w:rsid w:val="002F49B3"/>
    <w:rsid w:val="003004BF"/>
    <w:rsid w:val="00301998"/>
    <w:rsid w:val="003067D4"/>
    <w:rsid w:val="00306BCC"/>
    <w:rsid w:val="0031020E"/>
    <w:rsid w:val="00310BD6"/>
    <w:rsid w:val="00316EC0"/>
    <w:rsid w:val="0032793B"/>
    <w:rsid w:val="00327FAD"/>
    <w:rsid w:val="00333049"/>
    <w:rsid w:val="00341018"/>
    <w:rsid w:val="00345B60"/>
    <w:rsid w:val="003508E4"/>
    <w:rsid w:val="00356519"/>
    <w:rsid w:val="00360DD4"/>
    <w:rsid w:val="00362743"/>
    <w:rsid w:val="00364AC1"/>
    <w:rsid w:val="00364D2E"/>
    <w:rsid w:val="00367974"/>
    <w:rsid w:val="00380845"/>
    <w:rsid w:val="00384C52"/>
    <w:rsid w:val="00391FCB"/>
    <w:rsid w:val="003A023D"/>
    <w:rsid w:val="003A711C"/>
    <w:rsid w:val="003C0198"/>
    <w:rsid w:val="003D50B7"/>
    <w:rsid w:val="003D53A0"/>
    <w:rsid w:val="003D6E84"/>
    <w:rsid w:val="003E4D56"/>
    <w:rsid w:val="003F1B7A"/>
    <w:rsid w:val="003F4CD0"/>
    <w:rsid w:val="003F72E3"/>
    <w:rsid w:val="004016F5"/>
    <w:rsid w:val="00403CD6"/>
    <w:rsid w:val="00406564"/>
    <w:rsid w:val="004146D3"/>
    <w:rsid w:val="00420303"/>
    <w:rsid w:val="00422338"/>
    <w:rsid w:val="00424F52"/>
    <w:rsid w:val="004320AF"/>
    <w:rsid w:val="004337F2"/>
    <w:rsid w:val="00437549"/>
    <w:rsid w:val="00444766"/>
    <w:rsid w:val="0045751C"/>
    <w:rsid w:val="00464856"/>
    <w:rsid w:val="00467494"/>
    <w:rsid w:val="00476F6F"/>
    <w:rsid w:val="00481068"/>
    <w:rsid w:val="0048125C"/>
    <w:rsid w:val="004820F9"/>
    <w:rsid w:val="004822D7"/>
    <w:rsid w:val="00486462"/>
    <w:rsid w:val="0049367A"/>
    <w:rsid w:val="004A0839"/>
    <w:rsid w:val="004A17C4"/>
    <w:rsid w:val="004A5351"/>
    <w:rsid w:val="004A5E45"/>
    <w:rsid w:val="004B7C16"/>
    <w:rsid w:val="004C04DB"/>
    <w:rsid w:val="004C520C"/>
    <w:rsid w:val="004C5E53"/>
    <w:rsid w:val="004C672E"/>
    <w:rsid w:val="004C7B9F"/>
    <w:rsid w:val="004D47D9"/>
    <w:rsid w:val="004D6288"/>
    <w:rsid w:val="004D6383"/>
    <w:rsid w:val="004D69BF"/>
    <w:rsid w:val="004E04B2"/>
    <w:rsid w:val="004E1DCE"/>
    <w:rsid w:val="004E2E9C"/>
    <w:rsid w:val="004E3505"/>
    <w:rsid w:val="004E4003"/>
    <w:rsid w:val="004E4E1F"/>
    <w:rsid w:val="004E5D8C"/>
    <w:rsid w:val="004E67DC"/>
    <w:rsid w:val="004F00E0"/>
    <w:rsid w:val="004F0B24"/>
    <w:rsid w:val="004F11D2"/>
    <w:rsid w:val="004F1444"/>
    <w:rsid w:val="004F1918"/>
    <w:rsid w:val="004F59E4"/>
    <w:rsid w:val="00501C6C"/>
    <w:rsid w:val="00516C49"/>
    <w:rsid w:val="00520A1F"/>
    <w:rsid w:val="005225EC"/>
    <w:rsid w:val="00533FF7"/>
    <w:rsid w:val="00536E02"/>
    <w:rsid w:val="00537A93"/>
    <w:rsid w:val="00545790"/>
    <w:rsid w:val="00552ADA"/>
    <w:rsid w:val="0057548A"/>
    <w:rsid w:val="00582643"/>
    <w:rsid w:val="00582C0E"/>
    <w:rsid w:val="00583E3E"/>
    <w:rsid w:val="00584565"/>
    <w:rsid w:val="00587C52"/>
    <w:rsid w:val="00590AE7"/>
    <w:rsid w:val="005A119C"/>
    <w:rsid w:val="005A20AE"/>
    <w:rsid w:val="005A73EC"/>
    <w:rsid w:val="005A7D03"/>
    <w:rsid w:val="005C3AEE"/>
    <w:rsid w:val="005C5615"/>
    <w:rsid w:val="005D44CA"/>
    <w:rsid w:val="005E3211"/>
    <w:rsid w:val="005E4E97"/>
    <w:rsid w:val="005E6AE3"/>
    <w:rsid w:val="005E73EB"/>
    <w:rsid w:val="005E799F"/>
    <w:rsid w:val="005F234C"/>
    <w:rsid w:val="005F3BD8"/>
    <w:rsid w:val="005F50D9"/>
    <w:rsid w:val="0060031A"/>
    <w:rsid w:val="00600E86"/>
    <w:rsid w:val="00605C02"/>
    <w:rsid w:val="00606A38"/>
    <w:rsid w:val="00622021"/>
    <w:rsid w:val="00624DA3"/>
    <w:rsid w:val="00635F70"/>
    <w:rsid w:val="00645F2F"/>
    <w:rsid w:val="006468D5"/>
    <w:rsid w:val="00650E27"/>
    <w:rsid w:val="00652A75"/>
    <w:rsid w:val="006651E2"/>
    <w:rsid w:val="00665EC9"/>
    <w:rsid w:val="006728F8"/>
    <w:rsid w:val="00672AFA"/>
    <w:rsid w:val="00680644"/>
    <w:rsid w:val="00684541"/>
    <w:rsid w:val="00686BC7"/>
    <w:rsid w:val="00695278"/>
    <w:rsid w:val="006954B6"/>
    <w:rsid w:val="006975E5"/>
    <w:rsid w:val="006A581A"/>
    <w:rsid w:val="006A5A6B"/>
    <w:rsid w:val="006B505B"/>
    <w:rsid w:val="006C6EA8"/>
    <w:rsid w:val="006D3293"/>
    <w:rsid w:val="006D3408"/>
    <w:rsid w:val="006D601A"/>
    <w:rsid w:val="006E1B04"/>
    <w:rsid w:val="006E2F15"/>
    <w:rsid w:val="006E434B"/>
    <w:rsid w:val="006F2725"/>
    <w:rsid w:val="006F3AB9"/>
    <w:rsid w:val="006F48B3"/>
    <w:rsid w:val="00706282"/>
    <w:rsid w:val="00710C48"/>
    <w:rsid w:val="00711472"/>
    <w:rsid w:val="00714E2C"/>
    <w:rsid w:val="00717EDA"/>
    <w:rsid w:val="0072366D"/>
    <w:rsid w:val="00723778"/>
    <w:rsid w:val="00723B85"/>
    <w:rsid w:val="00730307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93378"/>
    <w:rsid w:val="007A2C47"/>
    <w:rsid w:val="007C1E2C"/>
    <w:rsid w:val="007C4857"/>
    <w:rsid w:val="007C536B"/>
    <w:rsid w:val="007D02AA"/>
    <w:rsid w:val="007D1DAF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4020"/>
    <w:rsid w:val="008352AA"/>
    <w:rsid w:val="00836B9A"/>
    <w:rsid w:val="00836C54"/>
    <w:rsid w:val="00840CD4"/>
    <w:rsid w:val="0084389E"/>
    <w:rsid w:val="00844EF5"/>
    <w:rsid w:val="008462C3"/>
    <w:rsid w:val="00850B77"/>
    <w:rsid w:val="00851895"/>
    <w:rsid w:val="00851F56"/>
    <w:rsid w:val="00860A6B"/>
    <w:rsid w:val="00867AA6"/>
    <w:rsid w:val="0088508F"/>
    <w:rsid w:val="00885442"/>
    <w:rsid w:val="00896D4B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16A0"/>
    <w:rsid w:val="008E7921"/>
    <w:rsid w:val="008F1CB7"/>
    <w:rsid w:val="008F49C5"/>
    <w:rsid w:val="008F5C81"/>
    <w:rsid w:val="008F64BC"/>
    <w:rsid w:val="0090621C"/>
    <w:rsid w:val="00932ACF"/>
    <w:rsid w:val="009339D6"/>
    <w:rsid w:val="00935881"/>
    <w:rsid w:val="0094220A"/>
    <w:rsid w:val="009454A0"/>
    <w:rsid w:val="00954060"/>
    <w:rsid w:val="009560C1"/>
    <w:rsid w:val="00960603"/>
    <w:rsid w:val="00966112"/>
    <w:rsid w:val="00971345"/>
    <w:rsid w:val="00972915"/>
    <w:rsid w:val="009752DC"/>
    <w:rsid w:val="0097547F"/>
    <w:rsid w:val="00977987"/>
    <w:rsid w:val="009814C9"/>
    <w:rsid w:val="0098727A"/>
    <w:rsid w:val="00994A54"/>
    <w:rsid w:val="0099677B"/>
    <w:rsid w:val="009A16A5"/>
    <w:rsid w:val="009A634C"/>
    <w:rsid w:val="009A7CDC"/>
    <w:rsid w:val="009B710C"/>
    <w:rsid w:val="009C0B75"/>
    <w:rsid w:val="009C0CD3"/>
    <w:rsid w:val="009C2B65"/>
    <w:rsid w:val="009C40DA"/>
    <w:rsid w:val="009C5F4B"/>
    <w:rsid w:val="009D2BB4"/>
    <w:rsid w:val="009E2117"/>
    <w:rsid w:val="009E4892"/>
    <w:rsid w:val="009E709B"/>
    <w:rsid w:val="009F29FD"/>
    <w:rsid w:val="009F6AA2"/>
    <w:rsid w:val="009F6C39"/>
    <w:rsid w:val="00A01E92"/>
    <w:rsid w:val="00A106DF"/>
    <w:rsid w:val="00A15A7B"/>
    <w:rsid w:val="00A16154"/>
    <w:rsid w:val="00A248AE"/>
    <w:rsid w:val="00A24DF4"/>
    <w:rsid w:val="00A30BD0"/>
    <w:rsid w:val="00A31E12"/>
    <w:rsid w:val="00A333FB"/>
    <w:rsid w:val="00A33463"/>
    <w:rsid w:val="00A34137"/>
    <w:rsid w:val="00A3644E"/>
    <w:rsid w:val="00A375B5"/>
    <w:rsid w:val="00A3778B"/>
    <w:rsid w:val="00A41C88"/>
    <w:rsid w:val="00A41D1A"/>
    <w:rsid w:val="00A525CB"/>
    <w:rsid w:val="00A54F2A"/>
    <w:rsid w:val="00A5728F"/>
    <w:rsid w:val="00A60CE5"/>
    <w:rsid w:val="00A63DF5"/>
    <w:rsid w:val="00A669FF"/>
    <w:rsid w:val="00A70C5E"/>
    <w:rsid w:val="00A712B8"/>
    <w:rsid w:val="00A72D4D"/>
    <w:rsid w:val="00A804CC"/>
    <w:rsid w:val="00A81F2D"/>
    <w:rsid w:val="00A90CDB"/>
    <w:rsid w:val="00A94EC5"/>
    <w:rsid w:val="00A97CD7"/>
    <w:rsid w:val="00A97EAD"/>
    <w:rsid w:val="00AA15C6"/>
    <w:rsid w:val="00AB26DD"/>
    <w:rsid w:val="00AD1C08"/>
    <w:rsid w:val="00AD347A"/>
    <w:rsid w:val="00AD3D6F"/>
    <w:rsid w:val="00AD447D"/>
    <w:rsid w:val="00AE3848"/>
    <w:rsid w:val="00AE601F"/>
    <w:rsid w:val="00AF0606"/>
    <w:rsid w:val="00AF4F9E"/>
    <w:rsid w:val="00AF6529"/>
    <w:rsid w:val="00AF7D27"/>
    <w:rsid w:val="00B12B42"/>
    <w:rsid w:val="00B175C1"/>
    <w:rsid w:val="00B2025B"/>
    <w:rsid w:val="00B22FF3"/>
    <w:rsid w:val="00B31D5A"/>
    <w:rsid w:val="00B5137F"/>
    <w:rsid w:val="00B513BC"/>
    <w:rsid w:val="00B52B63"/>
    <w:rsid w:val="00B56705"/>
    <w:rsid w:val="00B60308"/>
    <w:rsid w:val="00B64EAD"/>
    <w:rsid w:val="00B656C6"/>
    <w:rsid w:val="00B73500"/>
    <w:rsid w:val="00B75CA9"/>
    <w:rsid w:val="00B811DE"/>
    <w:rsid w:val="00B8368E"/>
    <w:rsid w:val="00B84B62"/>
    <w:rsid w:val="00B878E7"/>
    <w:rsid w:val="00B9317E"/>
    <w:rsid w:val="00B931DD"/>
    <w:rsid w:val="00BA41A7"/>
    <w:rsid w:val="00BA431B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3B5D"/>
    <w:rsid w:val="00BF70B0"/>
    <w:rsid w:val="00BF7733"/>
    <w:rsid w:val="00BF7C77"/>
    <w:rsid w:val="00C100C6"/>
    <w:rsid w:val="00C12775"/>
    <w:rsid w:val="00C15207"/>
    <w:rsid w:val="00C21FFE"/>
    <w:rsid w:val="00C2259A"/>
    <w:rsid w:val="00C242F2"/>
    <w:rsid w:val="00C251AD"/>
    <w:rsid w:val="00C265B8"/>
    <w:rsid w:val="00C310A2"/>
    <w:rsid w:val="00C31302"/>
    <w:rsid w:val="00C33407"/>
    <w:rsid w:val="00C35687"/>
    <w:rsid w:val="00C35D1F"/>
    <w:rsid w:val="00C4228E"/>
    <w:rsid w:val="00C4300F"/>
    <w:rsid w:val="00C44564"/>
    <w:rsid w:val="00C47504"/>
    <w:rsid w:val="00C519DA"/>
    <w:rsid w:val="00C60F15"/>
    <w:rsid w:val="00C7114A"/>
    <w:rsid w:val="00C71AF3"/>
    <w:rsid w:val="00C7452C"/>
    <w:rsid w:val="00C930F0"/>
    <w:rsid w:val="00C94042"/>
    <w:rsid w:val="00C94C0D"/>
    <w:rsid w:val="00CA4F59"/>
    <w:rsid w:val="00CA6F45"/>
    <w:rsid w:val="00CB3A53"/>
    <w:rsid w:val="00CB7A42"/>
    <w:rsid w:val="00CC14BD"/>
    <w:rsid w:val="00CD1EE7"/>
    <w:rsid w:val="00CD72B4"/>
    <w:rsid w:val="00CE2E92"/>
    <w:rsid w:val="00CF2E07"/>
    <w:rsid w:val="00CF3942"/>
    <w:rsid w:val="00D00D3F"/>
    <w:rsid w:val="00D04B00"/>
    <w:rsid w:val="00D079E6"/>
    <w:rsid w:val="00D101C2"/>
    <w:rsid w:val="00D12103"/>
    <w:rsid w:val="00D17A9A"/>
    <w:rsid w:val="00D21791"/>
    <w:rsid w:val="00D37F3A"/>
    <w:rsid w:val="00D46695"/>
    <w:rsid w:val="00D46B4F"/>
    <w:rsid w:val="00D46DAB"/>
    <w:rsid w:val="00D50B3E"/>
    <w:rsid w:val="00D51057"/>
    <w:rsid w:val="00D5275A"/>
    <w:rsid w:val="00D571CA"/>
    <w:rsid w:val="00D60C11"/>
    <w:rsid w:val="00D630D8"/>
    <w:rsid w:val="00D70539"/>
    <w:rsid w:val="00D72A07"/>
    <w:rsid w:val="00D802F8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C52F9"/>
    <w:rsid w:val="00DD4537"/>
    <w:rsid w:val="00DD77CD"/>
    <w:rsid w:val="00DE534A"/>
    <w:rsid w:val="00DF6503"/>
    <w:rsid w:val="00E00BD2"/>
    <w:rsid w:val="00E012F7"/>
    <w:rsid w:val="00E03F57"/>
    <w:rsid w:val="00E05BB2"/>
    <w:rsid w:val="00E120CF"/>
    <w:rsid w:val="00E122B8"/>
    <w:rsid w:val="00E172A1"/>
    <w:rsid w:val="00E17967"/>
    <w:rsid w:val="00E17992"/>
    <w:rsid w:val="00E17C9E"/>
    <w:rsid w:val="00E17FDD"/>
    <w:rsid w:val="00E2307F"/>
    <w:rsid w:val="00E27FDF"/>
    <w:rsid w:val="00E3227A"/>
    <w:rsid w:val="00E363F0"/>
    <w:rsid w:val="00E430EA"/>
    <w:rsid w:val="00E44B62"/>
    <w:rsid w:val="00E46D1E"/>
    <w:rsid w:val="00E46FE4"/>
    <w:rsid w:val="00E50699"/>
    <w:rsid w:val="00E52EFF"/>
    <w:rsid w:val="00E5685D"/>
    <w:rsid w:val="00E637F1"/>
    <w:rsid w:val="00E6418A"/>
    <w:rsid w:val="00E67EA2"/>
    <w:rsid w:val="00E83FF0"/>
    <w:rsid w:val="00E86454"/>
    <w:rsid w:val="00E8737C"/>
    <w:rsid w:val="00E97290"/>
    <w:rsid w:val="00EA2B42"/>
    <w:rsid w:val="00EA7E4E"/>
    <w:rsid w:val="00EB0A95"/>
    <w:rsid w:val="00EB0C3E"/>
    <w:rsid w:val="00EC012C"/>
    <w:rsid w:val="00EC2C4D"/>
    <w:rsid w:val="00ED1D9C"/>
    <w:rsid w:val="00ED1DEA"/>
    <w:rsid w:val="00ED3808"/>
    <w:rsid w:val="00EE0AF2"/>
    <w:rsid w:val="00EE4A72"/>
    <w:rsid w:val="00EF7EB3"/>
    <w:rsid w:val="00F018DC"/>
    <w:rsid w:val="00F01F2A"/>
    <w:rsid w:val="00F16B56"/>
    <w:rsid w:val="00F27376"/>
    <w:rsid w:val="00F31F7C"/>
    <w:rsid w:val="00F40271"/>
    <w:rsid w:val="00F41314"/>
    <w:rsid w:val="00F503FA"/>
    <w:rsid w:val="00F5203F"/>
    <w:rsid w:val="00F53598"/>
    <w:rsid w:val="00F5602B"/>
    <w:rsid w:val="00F57C72"/>
    <w:rsid w:val="00F6598A"/>
    <w:rsid w:val="00F65A70"/>
    <w:rsid w:val="00F66FEE"/>
    <w:rsid w:val="00F70209"/>
    <w:rsid w:val="00F83D9C"/>
    <w:rsid w:val="00F94E80"/>
    <w:rsid w:val="00F96B9B"/>
    <w:rsid w:val="00FA151A"/>
    <w:rsid w:val="00FA5F5C"/>
    <w:rsid w:val="00FB316C"/>
    <w:rsid w:val="00FB6F1B"/>
    <w:rsid w:val="00FC3941"/>
    <w:rsid w:val="00FC641F"/>
    <w:rsid w:val="00FC7A2A"/>
    <w:rsid w:val="00FD0461"/>
    <w:rsid w:val="00FD1184"/>
    <w:rsid w:val="00FD5DEA"/>
    <w:rsid w:val="00FE676A"/>
    <w:rsid w:val="00FE771B"/>
    <w:rsid w:val="00FE7B48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994A54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2022-05-12T22:00:00+00:00</Date>
    <DocumentTitle xmlns="15ce2d31-04c3-48cb-bf76-e52371868153">Evonik Release Internacional Capital Markets Day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1D2B0-536B-4B2D-96AB-32ADF6589C23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1289</Words>
  <Characters>6961</Characters>
  <Application>Microsoft Office Word</Application>
  <DocSecurity>0</DocSecurity>
  <Lines>58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8234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Capital Markets Day</dc:subject>
  <dc:creator>Taís Augusto</dc:creator>
  <cp:keywords/>
  <dc:description>Maio 2022</dc:description>
  <cp:lastModifiedBy>Taís Augusto</cp:lastModifiedBy>
  <cp:revision>4</cp:revision>
  <cp:lastPrinted>2017-06-09T09:57:00Z</cp:lastPrinted>
  <dcterms:created xsi:type="dcterms:W3CDTF">2022-05-12T01:50:00Z</dcterms:created>
  <dcterms:modified xsi:type="dcterms:W3CDTF">2022-05-12T01:55:00Z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