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1B553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5AFFC0A" w:rsidR="004F1918" w:rsidRPr="001B553E" w:rsidRDefault="005D140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18</w:t>
            </w:r>
            <w:r w:rsidR="009C0B75" w:rsidRPr="001B553E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1B2244" w:rsidRPr="001B553E">
              <w:rPr>
                <w:b w:val="0"/>
                <w:sz w:val="18"/>
                <w:szCs w:val="18"/>
                <w:lang w:val="pt-BR"/>
              </w:rPr>
              <w:t>abril</w:t>
            </w:r>
            <w:r w:rsidR="00E52EFF" w:rsidRPr="001B553E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1B553E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1B553E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1B553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1B553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1B553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B553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1B553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1B553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1B553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1B553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1B553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1B553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1B553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B553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1B553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1B553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1B55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1B553E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1B55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553E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1B553E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1B553E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1B55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553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1B553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1B553E" w:rsidRDefault="003F286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1B553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1B553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1B553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1B55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553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1B55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553E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1B553E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1B55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553E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1B553E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B55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553E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B553E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B553E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1B55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553E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1B553E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54924FDB" w14:textId="7E6D07B7" w:rsidR="00E91861" w:rsidRPr="001B553E" w:rsidRDefault="00352E7A" w:rsidP="005047A8">
      <w:pPr>
        <w:pStyle w:val="Ttulo"/>
      </w:pPr>
      <w:r w:rsidRPr="001B553E">
        <w:rPr>
          <w:sz w:val="28"/>
          <w:szCs w:val="28"/>
        </w:rPr>
        <w:t>Evonik amplia capacidade</w:t>
      </w:r>
      <w:r w:rsidR="005047A8" w:rsidRPr="001B553E">
        <w:rPr>
          <w:sz w:val="28"/>
          <w:szCs w:val="28"/>
        </w:rPr>
        <w:t>s para especialidades petroquímicas</w:t>
      </w:r>
    </w:p>
    <w:p w14:paraId="0C0E54A9" w14:textId="77777777" w:rsidR="00E91861" w:rsidRPr="001B553E" w:rsidRDefault="00E91861" w:rsidP="00E91861">
      <w:pPr>
        <w:pStyle w:val="Ttulo"/>
      </w:pPr>
    </w:p>
    <w:p w14:paraId="1CD2918B" w14:textId="08573FB0" w:rsidR="00E91861" w:rsidRPr="001B553E" w:rsidRDefault="002E0C76" w:rsidP="001326FE">
      <w:pPr>
        <w:pStyle w:val="PargrafodaLista"/>
        <w:numPr>
          <w:ilvl w:val="0"/>
          <w:numId w:val="32"/>
        </w:numPr>
        <w:ind w:left="357" w:hanging="357"/>
        <w:rPr>
          <w:rFonts w:cs="Lucida Sans Unicode"/>
          <w:sz w:val="24"/>
        </w:rPr>
      </w:pPr>
      <w:r>
        <w:rPr>
          <w:rFonts w:cs="Lucida Sans Unicode"/>
          <w:sz w:val="24"/>
        </w:rPr>
        <w:t>Aumento de mais de 50% na c</w:t>
      </w:r>
      <w:r w:rsidR="005047A8" w:rsidRPr="001B553E">
        <w:rPr>
          <w:rFonts w:cs="Lucida Sans Unicode"/>
          <w:sz w:val="24"/>
        </w:rPr>
        <w:t xml:space="preserve">apacidade de produção </w:t>
      </w:r>
      <w:r>
        <w:rPr>
          <w:rFonts w:cs="Lucida Sans Unicode"/>
          <w:sz w:val="24"/>
        </w:rPr>
        <w:t>de</w:t>
      </w:r>
      <w:r w:rsidR="005047A8" w:rsidRPr="001B553E">
        <w:rPr>
          <w:rFonts w:cs="Lucida Sans Unicode"/>
          <w:sz w:val="24"/>
        </w:rPr>
        <w:t xml:space="preserve"> derivados de isobuteno</w:t>
      </w:r>
      <w:r w:rsidR="00E91861" w:rsidRPr="001B553E">
        <w:rPr>
          <w:rFonts w:cs="Lucida Sans Unicode"/>
          <w:sz w:val="24"/>
        </w:rPr>
        <w:t xml:space="preserve"> </w:t>
      </w:r>
    </w:p>
    <w:p w14:paraId="5526332C" w14:textId="37D01650" w:rsidR="00E91861" w:rsidRPr="001B553E" w:rsidRDefault="005047A8" w:rsidP="001326FE">
      <w:pPr>
        <w:pStyle w:val="PargrafodaLista"/>
        <w:numPr>
          <w:ilvl w:val="0"/>
          <w:numId w:val="32"/>
        </w:numPr>
        <w:ind w:left="357" w:hanging="357"/>
        <w:rPr>
          <w:rFonts w:cs="Lucida Sans Unicode"/>
          <w:sz w:val="24"/>
        </w:rPr>
      </w:pPr>
      <w:r w:rsidRPr="001B553E">
        <w:rPr>
          <w:rFonts w:cs="Lucida Sans Unicode"/>
          <w:sz w:val="24"/>
        </w:rPr>
        <w:t>Investimento de dois dígito</w:t>
      </w:r>
      <w:r w:rsidR="006771F3">
        <w:rPr>
          <w:rFonts w:cs="Lucida Sans Unicode"/>
          <w:sz w:val="24"/>
        </w:rPr>
        <w:t>s</w:t>
      </w:r>
      <w:r w:rsidRPr="001B553E">
        <w:rPr>
          <w:rFonts w:cs="Lucida Sans Unicode"/>
          <w:sz w:val="24"/>
        </w:rPr>
        <w:t xml:space="preserve"> de milhões de euros </w:t>
      </w:r>
      <w:r w:rsidR="005B28C9" w:rsidRPr="001B553E">
        <w:rPr>
          <w:rFonts w:cs="Lucida Sans Unicode"/>
          <w:sz w:val="24"/>
        </w:rPr>
        <w:t>na ampliação da rede de produção do C4</w:t>
      </w:r>
      <w:r w:rsidR="00E91861" w:rsidRPr="001B553E">
        <w:rPr>
          <w:rFonts w:cs="Lucida Sans Unicode"/>
          <w:sz w:val="24"/>
        </w:rPr>
        <w:t xml:space="preserve"> </w:t>
      </w:r>
    </w:p>
    <w:p w14:paraId="26F24961" w14:textId="4FB3A6EB" w:rsidR="00171BF0" w:rsidRPr="001B553E" w:rsidRDefault="005B28C9" w:rsidP="001326FE">
      <w:pPr>
        <w:pStyle w:val="PargrafodaLista"/>
        <w:numPr>
          <w:ilvl w:val="0"/>
          <w:numId w:val="32"/>
        </w:numPr>
        <w:ind w:left="357" w:hanging="357"/>
        <w:rPr>
          <w:rFonts w:cs="Lucida Sans Unicode"/>
          <w:sz w:val="24"/>
        </w:rPr>
      </w:pPr>
      <w:bookmarkStart w:id="0" w:name="WfTarget"/>
      <w:r w:rsidRPr="001B553E">
        <w:rPr>
          <w:rFonts w:cs="Lucida Sans Unicode"/>
          <w:sz w:val="24"/>
        </w:rPr>
        <w:t>Ampliação melhora segurança de fornecimento, flexibilidade e qualidade</w:t>
      </w:r>
      <w:r w:rsidR="00B970D3" w:rsidRPr="001B553E">
        <w:rPr>
          <w:rFonts w:cs="Lucida Sans Unicode"/>
          <w:sz w:val="24"/>
        </w:rPr>
        <w:t xml:space="preserve"> </w:t>
      </w:r>
      <w:r w:rsidRPr="001B553E">
        <w:rPr>
          <w:rFonts w:cs="Lucida Sans Unicode"/>
          <w:sz w:val="24"/>
        </w:rPr>
        <w:t>do</w:t>
      </w:r>
      <w:r w:rsidR="00B970D3" w:rsidRPr="001B553E">
        <w:rPr>
          <w:rFonts w:cs="Lucida Sans Unicode"/>
          <w:sz w:val="24"/>
        </w:rPr>
        <w:t xml:space="preserve"> produto.</w:t>
      </w:r>
      <w:r w:rsidRPr="001B553E">
        <w:rPr>
          <w:rFonts w:cs="Lucida Sans Unicode"/>
          <w:sz w:val="24"/>
        </w:rPr>
        <w:t xml:space="preserve"> </w:t>
      </w:r>
    </w:p>
    <w:p w14:paraId="70858E75" w14:textId="77777777" w:rsidR="00171BF0" w:rsidRPr="001B553E" w:rsidRDefault="00171BF0" w:rsidP="00171BF0">
      <w:pPr>
        <w:spacing w:line="240" w:lineRule="exact"/>
      </w:pPr>
    </w:p>
    <w:p w14:paraId="6A8D22B2" w14:textId="5159790B" w:rsidR="00171BF0" w:rsidRPr="001B553E" w:rsidRDefault="00171BF0" w:rsidP="00171BF0">
      <w:pPr>
        <w:spacing w:line="240" w:lineRule="exact"/>
      </w:pPr>
    </w:p>
    <w:p w14:paraId="314995C5" w14:textId="0287EB39" w:rsidR="00E91861" w:rsidRPr="00A566E2" w:rsidRDefault="00171BF0" w:rsidP="005D29E4">
      <w:r w:rsidRPr="001B553E">
        <w:t xml:space="preserve">A Evonik investiu </w:t>
      </w:r>
      <w:r w:rsidR="007772AE" w:rsidRPr="001B553E">
        <w:t>um montante de dois dígitos de milhões de euros na ampliação de sua capacidade de produção de derivados de isobuteno em seu parque industrial de Marl (Alemanha).</w:t>
      </w:r>
      <w:bookmarkEnd w:id="0"/>
      <w:r w:rsidR="00E91861" w:rsidRPr="001B553E">
        <w:t xml:space="preserve"> </w:t>
      </w:r>
      <w:r w:rsidR="007772AE" w:rsidRPr="001B553E">
        <w:t>A parte d</w:t>
      </w:r>
      <w:r w:rsidR="003D076C">
        <w:t>o</w:t>
      </w:r>
      <w:r w:rsidR="007772AE" w:rsidRPr="001B553E">
        <w:t xml:space="preserve"> isobuteno da </w:t>
      </w:r>
      <w:r w:rsidR="00A20217">
        <w:t>cadeia</w:t>
      </w:r>
      <w:r w:rsidR="007772AE" w:rsidRPr="001B553E">
        <w:t xml:space="preserve"> de produção do C4</w:t>
      </w:r>
      <w:r w:rsidR="00593A93" w:rsidRPr="001B553E">
        <w:t xml:space="preserve"> produz as especialidades petroquímicas</w:t>
      </w:r>
      <w:r w:rsidR="003D4BFD" w:rsidRPr="001B553E">
        <w:t xml:space="preserve"> </w:t>
      </w:r>
      <w:r w:rsidR="003D4BFD" w:rsidRPr="00A566E2">
        <w:t xml:space="preserve">butanol terciário (TBA), </w:t>
      </w:r>
      <w:proofErr w:type="spellStart"/>
      <w:r w:rsidR="003D4BFD" w:rsidRPr="00A566E2">
        <w:t>Di</w:t>
      </w:r>
      <w:r w:rsidR="00AE0B6D" w:rsidRPr="00A566E2">
        <w:t>-</w:t>
      </w:r>
      <w:r w:rsidR="003D4BFD" w:rsidRPr="00A566E2">
        <w:t>isobuteno</w:t>
      </w:r>
      <w:proofErr w:type="spellEnd"/>
      <w:r w:rsidR="003D4BFD" w:rsidRPr="00A566E2">
        <w:t xml:space="preserve"> (</w:t>
      </w:r>
      <w:proofErr w:type="spellStart"/>
      <w:r w:rsidR="003D4BFD" w:rsidRPr="00A566E2">
        <w:t>DiB</w:t>
      </w:r>
      <w:proofErr w:type="spellEnd"/>
      <w:r w:rsidR="003D4BFD" w:rsidRPr="00A566E2">
        <w:t>)</w:t>
      </w:r>
      <w:r w:rsidR="00593A93" w:rsidRPr="00A566E2">
        <w:t xml:space="preserve"> </w:t>
      </w:r>
      <w:r w:rsidR="00AE0B6D" w:rsidRPr="00A566E2">
        <w:t>e 3,5,5-</w:t>
      </w:r>
      <w:r w:rsidR="00312838" w:rsidRPr="00A566E2">
        <w:t xml:space="preserve">Trimetil </w:t>
      </w:r>
      <w:proofErr w:type="spellStart"/>
      <w:r w:rsidR="00312838" w:rsidRPr="00A566E2">
        <w:t>hexan</w:t>
      </w:r>
      <w:r w:rsidR="00906DDA" w:rsidRPr="00A566E2">
        <w:t>a</w:t>
      </w:r>
      <w:r w:rsidR="00312838" w:rsidRPr="00A566E2">
        <w:t>l</w:t>
      </w:r>
      <w:proofErr w:type="spellEnd"/>
      <w:r w:rsidR="00312838" w:rsidRPr="00A566E2">
        <w:t xml:space="preserve"> (TMH).</w:t>
      </w:r>
      <w:r w:rsidR="00E91861" w:rsidRPr="00A566E2">
        <w:t xml:space="preserve"> </w:t>
      </w:r>
      <w:r w:rsidR="00312838" w:rsidRPr="00A566E2">
        <w:t>A ampliação, concluída recentemente, aumenta em mais de 50% a capacidade para derivados de isobuteno</w:t>
      </w:r>
      <w:r w:rsidR="003D076C" w:rsidRPr="00A566E2">
        <w:t xml:space="preserve">, além de </w:t>
      </w:r>
      <w:r w:rsidR="005D29E4" w:rsidRPr="00A566E2">
        <w:t>melhora</w:t>
      </w:r>
      <w:r w:rsidR="003D076C" w:rsidRPr="00A566E2">
        <w:t>r</w:t>
      </w:r>
      <w:r w:rsidR="005D29E4" w:rsidRPr="00A566E2">
        <w:t xml:space="preserve"> a </w:t>
      </w:r>
      <w:r w:rsidR="00312838" w:rsidRPr="00A566E2">
        <w:t xml:space="preserve">segurança de fornecimento, </w:t>
      </w:r>
      <w:r w:rsidR="005D29E4" w:rsidRPr="00A566E2">
        <w:t xml:space="preserve">a </w:t>
      </w:r>
      <w:r w:rsidR="00312838" w:rsidRPr="00A566E2">
        <w:t xml:space="preserve">flexibilidade e </w:t>
      </w:r>
      <w:r w:rsidR="005D29E4" w:rsidRPr="00A566E2">
        <w:t xml:space="preserve">a </w:t>
      </w:r>
      <w:r w:rsidR="00312838" w:rsidRPr="00A566E2">
        <w:t>qualidad</w:t>
      </w:r>
      <w:r w:rsidR="005D29E4" w:rsidRPr="00A566E2">
        <w:t xml:space="preserve">e dos produtos para os nossos clientes. </w:t>
      </w:r>
      <w:r w:rsidR="00E91861" w:rsidRPr="00A566E2">
        <w:t xml:space="preserve"> </w:t>
      </w:r>
    </w:p>
    <w:p w14:paraId="6F0380DA" w14:textId="77777777" w:rsidR="00E91861" w:rsidRPr="00A566E2" w:rsidRDefault="00E91861" w:rsidP="00E91861"/>
    <w:p w14:paraId="747326AD" w14:textId="079DAC2C" w:rsidR="00E91861" w:rsidRPr="001B553E" w:rsidRDefault="00BA19B6" w:rsidP="00AA146A">
      <w:r w:rsidRPr="00A566E2">
        <w:t xml:space="preserve">As especialidades de isobuteno da Evonik já </w:t>
      </w:r>
      <w:r w:rsidR="00DA0D6E" w:rsidRPr="00A566E2">
        <w:t xml:space="preserve">registram uma </w:t>
      </w:r>
      <w:r w:rsidRPr="00A566E2">
        <w:t>alta demanda como intermediários para as indústrias farmacêutica e química.</w:t>
      </w:r>
      <w:r w:rsidR="00E91861" w:rsidRPr="00A566E2">
        <w:t xml:space="preserve"> </w:t>
      </w:r>
      <w:r w:rsidR="00416EBC" w:rsidRPr="00A566E2">
        <w:t>“Com</w:t>
      </w:r>
      <w:r w:rsidR="001C3D3F" w:rsidRPr="00A566E2">
        <w:t>o</w:t>
      </w:r>
      <w:r w:rsidR="00416EBC" w:rsidRPr="00A566E2">
        <w:t xml:space="preserve"> um dos principais fornecedores europeus de derivados de isobuteno de alta pureza, </w:t>
      </w:r>
      <w:r w:rsidR="001F0335" w:rsidRPr="00A566E2">
        <w:t>estamos dispostos a enfrentar o desafio de apoiar o crescimento dinâmico dos nossos clie</w:t>
      </w:r>
      <w:r w:rsidR="001C3D3F" w:rsidRPr="00A566E2">
        <w:t xml:space="preserve">ntes </w:t>
      </w:r>
      <w:r w:rsidR="001F0335" w:rsidRPr="00A566E2">
        <w:t xml:space="preserve">e </w:t>
      </w:r>
      <w:r w:rsidR="001C3D3F" w:rsidRPr="00A566E2">
        <w:t xml:space="preserve">a </w:t>
      </w:r>
      <w:r w:rsidR="001F0335" w:rsidRPr="00A566E2">
        <w:t>continuar investindo em qualidade de</w:t>
      </w:r>
      <w:r w:rsidR="001C3D3F" w:rsidRPr="00A566E2">
        <w:t xml:space="preserve"> </w:t>
      </w:r>
      <w:r w:rsidR="001F0335" w:rsidRPr="00A566E2">
        <w:t xml:space="preserve">produto e segurança de fornecimento”, disse D. </w:t>
      </w:r>
      <w:proofErr w:type="spellStart"/>
      <w:r w:rsidR="001F0335" w:rsidRPr="00A566E2">
        <w:t>Hinnerk</w:t>
      </w:r>
      <w:proofErr w:type="spellEnd"/>
      <w:r w:rsidR="001F0335" w:rsidRPr="00A566E2">
        <w:t xml:space="preserve"> Gordon Becker, responsável </w:t>
      </w:r>
      <w:r w:rsidR="003A7C37" w:rsidRPr="00A566E2">
        <w:t xml:space="preserve">pelo segmento de mercado Especialidades na Evonik Performance </w:t>
      </w:r>
      <w:proofErr w:type="spellStart"/>
      <w:r w:rsidR="003A7C37" w:rsidRPr="00A566E2">
        <w:t>Intermediates</w:t>
      </w:r>
      <w:proofErr w:type="spellEnd"/>
      <w:r w:rsidR="003A7C37" w:rsidRPr="00A566E2">
        <w:t>.</w:t>
      </w:r>
      <w:r w:rsidR="00E91861" w:rsidRPr="00A566E2">
        <w:t xml:space="preserve"> </w:t>
      </w:r>
      <w:r w:rsidR="00D124C3" w:rsidRPr="00A566E2">
        <w:t>“É por esse motiv</w:t>
      </w:r>
      <w:r w:rsidR="001C3D3F" w:rsidRPr="00A566E2">
        <w:t>o</w:t>
      </w:r>
      <w:r w:rsidR="00D124C3" w:rsidRPr="00A566E2">
        <w:t xml:space="preserve"> que, em junho de 2020, já iniciamos a expansão direcionada d</w:t>
      </w:r>
      <w:r w:rsidR="0077384D" w:rsidRPr="00A566E2">
        <w:t xml:space="preserve">a nossa </w:t>
      </w:r>
      <w:r w:rsidR="00906DDA" w:rsidRPr="00A566E2">
        <w:t>cadeia integrada</w:t>
      </w:r>
      <w:r w:rsidR="0077384D" w:rsidRPr="00A566E2">
        <w:t xml:space="preserve"> de C4 (</w:t>
      </w:r>
      <w:r w:rsidR="00D124C3" w:rsidRPr="00A566E2">
        <w:t>C4 Verbund</w:t>
      </w:r>
      <w:r w:rsidR="0077384D" w:rsidRPr="00A566E2">
        <w:t>)</w:t>
      </w:r>
      <w:r w:rsidR="00D124C3" w:rsidRPr="00A566E2">
        <w:t xml:space="preserve"> e </w:t>
      </w:r>
      <w:r w:rsidR="0077384D" w:rsidRPr="00A566E2">
        <w:t xml:space="preserve">a </w:t>
      </w:r>
      <w:r w:rsidR="00D124C3" w:rsidRPr="00A566E2">
        <w:t>elimina</w:t>
      </w:r>
      <w:r w:rsidR="00503440" w:rsidRPr="00A566E2">
        <w:t>ção dos</w:t>
      </w:r>
      <w:r w:rsidR="00D124C3" w:rsidRPr="00A566E2">
        <w:t xml:space="preserve"> gargalos existentes </w:t>
      </w:r>
      <w:r w:rsidR="00503440" w:rsidRPr="00A566E2">
        <w:t>na</w:t>
      </w:r>
      <w:r w:rsidR="0077384D" w:rsidRPr="00A566E2">
        <w:t xml:space="preserve"> </w:t>
      </w:r>
      <w:r w:rsidR="00D124C3" w:rsidRPr="00A566E2">
        <w:t xml:space="preserve">produção e </w:t>
      </w:r>
      <w:r w:rsidR="00503440" w:rsidRPr="00A566E2">
        <w:t xml:space="preserve">na </w:t>
      </w:r>
      <w:r w:rsidR="00D124C3" w:rsidRPr="00A566E2">
        <w:t>logística.</w:t>
      </w:r>
      <w:r w:rsidR="00E91861" w:rsidRPr="00A566E2">
        <w:t xml:space="preserve"> </w:t>
      </w:r>
      <w:r w:rsidR="006F1AD8" w:rsidRPr="00A566E2">
        <w:t xml:space="preserve">Dessa maneira, estamos expandindo </w:t>
      </w:r>
      <w:r w:rsidR="00116FD9" w:rsidRPr="00A566E2">
        <w:t xml:space="preserve">a nossa posição no segmento de derivados de isobuteno de alta pureza e </w:t>
      </w:r>
      <w:r w:rsidR="0038059D" w:rsidRPr="00A566E2">
        <w:t>comprovando que estamos à altura da nossa posição de liderança</w:t>
      </w:r>
      <w:r w:rsidR="00AA146A" w:rsidRPr="00A566E2">
        <w:t>”, continua Becker.</w:t>
      </w:r>
      <w:r w:rsidR="00AA146A" w:rsidRPr="001B553E">
        <w:t xml:space="preserve"> </w:t>
      </w:r>
    </w:p>
    <w:p w14:paraId="009FA1E1" w14:textId="77777777" w:rsidR="00E91861" w:rsidRPr="001B553E" w:rsidRDefault="00E91861" w:rsidP="00E91861"/>
    <w:p w14:paraId="0711DEED" w14:textId="0489715D" w:rsidR="00E91861" w:rsidRPr="001B553E" w:rsidRDefault="00AA146A" w:rsidP="00F66A92">
      <w:r w:rsidRPr="00A566E2">
        <w:t xml:space="preserve">O trabalho de conversão aumentou a pureza do 3,5,5-Trimetil </w:t>
      </w:r>
      <w:proofErr w:type="spellStart"/>
      <w:r w:rsidRPr="00A566E2">
        <w:t>hexan</w:t>
      </w:r>
      <w:r w:rsidR="00906DDA" w:rsidRPr="00A566E2">
        <w:t>a</w:t>
      </w:r>
      <w:r w:rsidRPr="00A566E2">
        <w:t>l</w:t>
      </w:r>
      <w:proofErr w:type="spellEnd"/>
      <w:r w:rsidRPr="00A566E2">
        <w:t xml:space="preserve"> (TMH) produzido em Marl de cerca de 88% para mais de 95%.</w:t>
      </w:r>
      <w:r w:rsidR="00E91861" w:rsidRPr="00A566E2">
        <w:t xml:space="preserve"> </w:t>
      </w:r>
      <w:r w:rsidR="003432EB" w:rsidRPr="00A566E2">
        <w:t xml:space="preserve">Os clientes vão </w:t>
      </w:r>
      <w:r w:rsidR="006771F3" w:rsidRPr="00A566E2">
        <w:t>s</w:t>
      </w:r>
      <w:r w:rsidR="003432EB" w:rsidRPr="00A566E2">
        <w:t>e</w:t>
      </w:r>
      <w:r w:rsidR="003432EB" w:rsidRPr="001B553E">
        <w:t xml:space="preserve"> beneficiar disso:</w:t>
      </w:r>
      <w:r w:rsidR="00E91861" w:rsidRPr="001B553E">
        <w:t xml:space="preserve"> </w:t>
      </w:r>
      <w:r w:rsidR="00503440" w:rsidRPr="001B553E">
        <w:t xml:space="preserve">no </w:t>
      </w:r>
      <w:r w:rsidR="003432EB" w:rsidRPr="001B553E">
        <w:t xml:space="preserve">futuro, eles poderão </w:t>
      </w:r>
      <w:r w:rsidR="003432EB" w:rsidRPr="001B553E">
        <w:lastRenderedPageBreak/>
        <w:t xml:space="preserve">usar o derivado de isobuteno diretamente em seus próprios processos de produção, pulando a etapa de ter de purificá-lo primeiro. </w:t>
      </w:r>
      <w:r w:rsidR="00E91861" w:rsidRPr="001B553E">
        <w:t xml:space="preserve"> </w:t>
      </w:r>
    </w:p>
    <w:p w14:paraId="53A1E7B0" w14:textId="77777777" w:rsidR="00E91861" w:rsidRPr="001B553E" w:rsidRDefault="00E91861" w:rsidP="00E91861"/>
    <w:p w14:paraId="05423C1F" w14:textId="7EB15B55" w:rsidR="00E91861" w:rsidRPr="001B553E" w:rsidRDefault="00F66A92" w:rsidP="001673DD">
      <w:r w:rsidRPr="001B553E">
        <w:t>Juntamente com a ampliação da capacidade, a linha de negócios está otimizando a sua logística para atender ainda melhor as necessidades dos clientes.</w:t>
      </w:r>
      <w:r w:rsidR="00E91861" w:rsidRPr="001B553E">
        <w:t xml:space="preserve"> </w:t>
      </w:r>
      <w:r w:rsidRPr="001B553E">
        <w:t>“</w:t>
      </w:r>
      <w:r w:rsidR="005F5F20" w:rsidRPr="001B553E">
        <w:t xml:space="preserve">No decorrer da ampliação, adotamos medidas abrangentes para aumentar de maneira significativa </w:t>
      </w:r>
      <w:r w:rsidR="004D3180" w:rsidRPr="001B553E">
        <w:t>a flexibilidade tanto</w:t>
      </w:r>
      <w:r w:rsidR="005F5F20" w:rsidRPr="001B553E">
        <w:t xml:space="preserve"> na produção </w:t>
      </w:r>
      <w:r w:rsidR="004D3180" w:rsidRPr="001B553E">
        <w:t>quanto</w:t>
      </w:r>
      <w:r w:rsidR="005F5F20" w:rsidRPr="001B553E">
        <w:t xml:space="preserve"> na entrega.</w:t>
      </w:r>
      <w:r w:rsidR="00E91861" w:rsidRPr="001B553E">
        <w:t xml:space="preserve"> </w:t>
      </w:r>
      <w:r w:rsidR="004D3180" w:rsidRPr="001B553E">
        <w:t xml:space="preserve">Também </w:t>
      </w:r>
      <w:r w:rsidR="009A4402" w:rsidRPr="001B553E">
        <w:t xml:space="preserve">estamos </w:t>
      </w:r>
      <w:r w:rsidR="00DC2D72" w:rsidRPr="001B553E">
        <w:t>atuando</w:t>
      </w:r>
      <w:r w:rsidR="009A4402" w:rsidRPr="001B553E">
        <w:t xml:space="preserve"> para atender </w:t>
      </w:r>
      <w:r w:rsidR="004606FA" w:rsidRPr="001B553E">
        <w:t xml:space="preserve">de maneira otimizada os </w:t>
      </w:r>
      <w:r w:rsidR="009A4402" w:rsidRPr="001B553E">
        <w:t xml:space="preserve">clientes altamente especializados da indústria e com </w:t>
      </w:r>
      <w:r w:rsidR="00C26D1A" w:rsidRPr="001B553E">
        <w:t xml:space="preserve">demandas menores, como as empresas do ramo de </w:t>
      </w:r>
      <w:r w:rsidR="00DC2D72" w:rsidRPr="001B553E">
        <w:t>aromas</w:t>
      </w:r>
      <w:r w:rsidR="00C26D1A" w:rsidRPr="001B553E">
        <w:t xml:space="preserve"> e fragrâncias.</w:t>
      </w:r>
      <w:r w:rsidR="00E91861" w:rsidRPr="001B553E">
        <w:t xml:space="preserve"> </w:t>
      </w:r>
      <w:r w:rsidR="00F35431">
        <w:t>Ao faze</w:t>
      </w:r>
      <w:r w:rsidR="00446142">
        <w:t>r</w:t>
      </w:r>
      <w:r w:rsidR="00F35431">
        <w:t xml:space="preserve"> isso</w:t>
      </w:r>
      <w:r w:rsidR="00446142">
        <w:t xml:space="preserve">, </w:t>
      </w:r>
      <w:r w:rsidR="00F35431">
        <w:t xml:space="preserve">estamos abrindo um </w:t>
      </w:r>
      <w:r w:rsidR="004606FA" w:rsidRPr="001B553E">
        <w:t xml:space="preserve">campo de aplicações totalmente novo para as nossas especialidades petroquímicas”, </w:t>
      </w:r>
      <w:r w:rsidR="00F35431">
        <w:t>conclui</w:t>
      </w:r>
      <w:r w:rsidR="004606FA" w:rsidRPr="001B553E">
        <w:t xml:space="preserve"> Becker. </w:t>
      </w:r>
      <w:r w:rsidR="00E91861" w:rsidRPr="001B553E">
        <w:t xml:space="preserve"> </w:t>
      </w:r>
    </w:p>
    <w:p w14:paraId="3BB73798" w14:textId="77777777" w:rsidR="00E91861" w:rsidRPr="001B553E" w:rsidRDefault="00E91861" w:rsidP="00E91861"/>
    <w:p w14:paraId="7EDC9DB4" w14:textId="7FAD467C" w:rsidR="00E91861" w:rsidRPr="001B553E" w:rsidRDefault="001673DD" w:rsidP="001673DD">
      <w:pPr>
        <w:rPr>
          <w:u w:val="single"/>
        </w:rPr>
      </w:pPr>
      <w:r w:rsidRPr="001B553E">
        <w:rPr>
          <w:u w:val="single"/>
        </w:rPr>
        <w:t>Detalhes sobre os produtos:</w:t>
      </w:r>
    </w:p>
    <w:p w14:paraId="709AFA46" w14:textId="77777777" w:rsidR="00E91861" w:rsidRPr="001B553E" w:rsidRDefault="00E91861" w:rsidP="00E91861"/>
    <w:p w14:paraId="04804140" w14:textId="4BE320AE" w:rsidR="00E91861" w:rsidRPr="001B553E" w:rsidRDefault="001673DD" w:rsidP="002B51A7">
      <w:r w:rsidRPr="001B553E">
        <w:t>O Butanol terciário está disponível na Evonik em dois grades:</w:t>
      </w:r>
      <w:r w:rsidR="00E91861" w:rsidRPr="001B553E">
        <w:t xml:space="preserve"> </w:t>
      </w:r>
      <w:r w:rsidR="00F35431" w:rsidRPr="001B553E">
        <w:t xml:space="preserve">puro </w:t>
      </w:r>
      <w:r w:rsidRPr="001B553E">
        <w:t>ou como mistura azeotrópica.</w:t>
      </w:r>
      <w:r w:rsidR="00F35431">
        <w:rPr>
          <w:rStyle w:val="tw4winMark"/>
          <w:noProof w:val="0"/>
          <w:vanish w:val="0"/>
          <w:specVanish w:val="0"/>
        </w:rPr>
        <w:t xml:space="preserve"> </w:t>
      </w:r>
      <w:r w:rsidR="00561FD8" w:rsidRPr="001B553E">
        <w:t>Ele é usado para produzir peróxidos orgânicos para a indústria de plásticos</w:t>
      </w:r>
      <w:r w:rsidR="002B51A7" w:rsidRPr="001B553E">
        <w:t xml:space="preserve"> e solvent</w:t>
      </w:r>
      <w:r w:rsidR="00F35431">
        <w:t>e</w:t>
      </w:r>
      <w:r w:rsidR="002B51A7" w:rsidRPr="001B553E">
        <w:t xml:space="preserve">s especiais e </w:t>
      </w:r>
      <w:r w:rsidR="00AA2BDB">
        <w:t xml:space="preserve">também </w:t>
      </w:r>
      <w:r w:rsidR="002B51A7" w:rsidRPr="001B553E">
        <w:t xml:space="preserve">no revestimento de comprimidos na indústria farmacêutica. </w:t>
      </w:r>
    </w:p>
    <w:p w14:paraId="4753E46E" w14:textId="77777777" w:rsidR="00E91861" w:rsidRPr="001B553E" w:rsidRDefault="00E91861" w:rsidP="00E91861"/>
    <w:p w14:paraId="786F21EE" w14:textId="621F3F18" w:rsidR="00E91861" w:rsidRPr="001B553E" w:rsidRDefault="002B51A7" w:rsidP="00401AAB">
      <w:r w:rsidRPr="001B553E">
        <w:t xml:space="preserve">O </w:t>
      </w:r>
      <w:proofErr w:type="spellStart"/>
      <w:r w:rsidRPr="001B553E">
        <w:t>Di-isobuteno</w:t>
      </w:r>
      <w:proofErr w:type="spellEnd"/>
      <w:r w:rsidRPr="001B553E">
        <w:t xml:space="preserve"> é uma molécula C8 altamente ramificada</w:t>
      </w:r>
      <w:r w:rsidR="00AA2BDB">
        <w:t xml:space="preserve"> e constitui </w:t>
      </w:r>
      <w:r w:rsidR="0099260F" w:rsidRPr="001B553E">
        <w:t xml:space="preserve">um intermediário importante usado na produção de estabilizantes UV, lubrificantes de alta performance </w:t>
      </w:r>
      <w:r w:rsidR="00AA2BDB">
        <w:t>e</w:t>
      </w:r>
      <w:r w:rsidR="0099260F" w:rsidRPr="001B553E">
        <w:t xml:space="preserve"> resinas </w:t>
      </w:r>
      <w:r w:rsidR="00401AAB" w:rsidRPr="001B553E">
        <w:t xml:space="preserve">poliméricas especiais. </w:t>
      </w:r>
    </w:p>
    <w:p w14:paraId="5A759CB9" w14:textId="77777777" w:rsidR="00E91861" w:rsidRPr="001B553E" w:rsidRDefault="00E91861" w:rsidP="00E91861"/>
    <w:p w14:paraId="6D0A4962" w14:textId="0BA9C644" w:rsidR="00E91861" w:rsidRPr="001B553E" w:rsidRDefault="00401AAB" w:rsidP="00BA5A10">
      <w:r w:rsidRPr="001B553E">
        <w:t>O 3,5,5-Trimetilhexanal é um aldeído com alta pureza isomérica</w:t>
      </w:r>
      <w:r w:rsidR="00303F21" w:rsidRPr="001B553E">
        <w:t>.</w:t>
      </w:r>
      <w:r w:rsidR="00E91861" w:rsidRPr="001B553E">
        <w:t xml:space="preserve"> </w:t>
      </w:r>
      <w:r w:rsidR="00303F21" w:rsidRPr="001B553E">
        <w:t>O intermediário é usado na produção de lubrificantes de alta performance (especialmente lubrificantes de resfriamento)</w:t>
      </w:r>
      <w:r w:rsidR="001B553E" w:rsidRPr="001B553E">
        <w:t xml:space="preserve"> e adi</w:t>
      </w:r>
      <w:r w:rsidR="001B553E" w:rsidRPr="009C4157">
        <w:t>t</w:t>
      </w:r>
      <w:r w:rsidR="001B553E" w:rsidRPr="001B553E">
        <w:t xml:space="preserve">ivos de lubrificação, além de produtos especiais para as indústrias cosmética e de fragrâncias. </w:t>
      </w:r>
    </w:p>
    <w:p w14:paraId="784775FC" w14:textId="6886419A" w:rsidR="00F5203F" w:rsidRPr="001B553E" w:rsidRDefault="00F5203F" w:rsidP="001B2244">
      <w:pPr>
        <w:rPr>
          <w:szCs w:val="22"/>
        </w:rPr>
      </w:pPr>
    </w:p>
    <w:p w14:paraId="691A7031" w14:textId="364F0335" w:rsidR="00F5203F" w:rsidRPr="001B553E" w:rsidRDefault="00F5203F" w:rsidP="001B2244">
      <w:pPr>
        <w:jc w:val="both"/>
        <w:rPr>
          <w:szCs w:val="22"/>
        </w:rPr>
      </w:pPr>
    </w:p>
    <w:p w14:paraId="75B81EA4" w14:textId="77777777" w:rsidR="00F5203F" w:rsidRPr="001B553E" w:rsidRDefault="00F5203F" w:rsidP="0032793B"/>
    <w:p w14:paraId="4400A2EE" w14:textId="77777777" w:rsidR="001B2244" w:rsidRPr="001B553E" w:rsidRDefault="001B2244" w:rsidP="001B224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1" w:name="WfNextSeg"/>
      <w:r w:rsidRPr="001B553E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1"/>
    </w:p>
    <w:p w14:paraId="67776916" w14:textId="77777777" w:rsidR="001B2244" w:rsidRPr="001B553E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1B553E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</w:t>
      </w:r>
      <w:r w:rsidRPr="001B553E">
        <w:rPr>
          <w:sz w:val="18"/>
          <w:szCs w:val="18"/>
        </w:rPr>
        <w:lastRenderedPageBreak/>
        <w:t xml:space="preserve">trabalham juntos em prol de um objetivo comum: melhorar a vida das pessoas hoje e no futuro. </w:t>
      </w:r>
    </w:p>
    <w:p w14:paraId="67C6E005" w14:textId="77777777" w:rsidR="001B2244" w:rsidRPr="001B553E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1B553E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1B553E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1B553E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1B55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1B553E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1B55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1B55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1B55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instagram.com/</w:t>
      </w:r>
      <w:proofErr w:type="spellStart"/>
      <w:r w:rsidRPr="001B553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youtube.com/</w:t>
      </w:r>
      <w:proofErr w:type="spellStart"/>
      <w:r w:rsidRPr="001B553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linkedin.com/</w:t>
      </w:r>
      <w:proofErr w:type="spellStart"/>
      <w:r w:rsidRPr="001B553E">
        <w:rPr>
          <w:rFonts w:cs="Lucida Sans Unicode"/>
          <w:bCs/>
          <w:sz w:val="18"/>
          <w:szCs w:val="18"/>
        </w:rPr>
        <w:t>company</w:t>
      </w:r>
      <w:proofErr w:type="spellEnd"/>
      <w:r w:rsidRPr="001B553E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twitter.com/</w:t>
      </w:r>
      <w:proofErr w:type="spellStart"/>
      <w:r w:rsidRPr="001B553E">
        <w:rPr>
          <w:rFonts w:cs="Lucida Sans Unicode"/>
          <w:bCs/>
          <w:sz w:val="18"/>
          <w:szCs w:val="18"/>
        </w:rPr>
        <w:t>Evonik</w:t>
      </w:r>
      <w:r w:rsidRPr="001B553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1B553E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1B55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1B55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553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1B553E" w:rsidRDefault="00D83F4F" w:rsidP="0032793B"/>
    <w:p w14:paraId="2C85106E" w14:textId="6B0E2858" w:rsidR="00737945" w:rsidRPr="001B553E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1B553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1B553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1B553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22EE" w14:textId="77777777" w:rsidR="003F2865" w:rsidRDefault="003F2865">
      <w:pPr>
        <w:spacing w:line="240" w:lineRule="auto"/>
      </w:pPr>
      <w:r>
        <w:separator/>
      </w:r>
    </w:p>
  </w:endnote>
  <w:endnote w:type="continuationSeparator" w:id="0">
    <w:p w14:paraId="5AA6A793" w14:textId="77777777" w:rsidR="003F2865" w:rsidRDefault="003F2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03E5" w14:textId="77777777" w:rsidR="009143DC" w:rsidRDefault="009143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83F6" w14:textId="77777777" w:rsidR="003F2865" w:rsidRDefault="003F2865">
      <w:pPr>
        <w:spacing w:line="240" w:lineRule="auto"/>
      </w:pPr>
      <w:r>
        <w:separator/>
      </w:r>
    </w:p>
  </w:footnote>
  <w:footnote w:type="continuationSeparator" w:id="0">
    <w:p w14:paraId="11A39795" w14:textId="77777777" w:rsidR="003F2865" w:rsidRDefault="003F2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4513" w14:textId="77777777" w:rsidR="009143DC" w:rsidRDefault="009143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7272794">
    <w:abstractNumId w:val="9"/>
  </w:num>
  <w:num w:numId="2" w16cid:durableId="178930695">
    <w:abstractNumId w:val="7"/>
  </w:num>
  <w:num w:numId="3" w16cid:durableId="1781484656">
    <w:abstractNumId w:val="6"/>
  </w:num>
  <w:num w:numId="4" w16cid:durableId="1408577671">
    <w:abstractNumId w:val="5"/>
  </w:num>
  <w:num w:numId="5" w16cid:durableId="1102726508">
    <w:abstractNumId w:val="4"/>
  </w:num>
  <w:num w:numId="6" w16cid:durableId="1471091832">
    <w:abstractNumId w:val="8"/>
  </w:num>
  <w:num w:numId="7" w16cid:durableId="584652902">
    <w:abstractNumId w:val="3"/>
  </w:num>
  <w:num w:numId="8" w16cid:durableId="1133134630">
    <w:abstractNumId w:val="2"/>
  </w:num>
  <w:num w:numId="9" w16cid:durableId="245385055">
    <w:abstractNumId w:val="1"/>
  </w:num>
  <w:num w:numId="10" w16cid:durableId="1393507386">
    <w:abstractNumId w:val="0"/>
  </w:num>
  <w:num w:numId="11" w16cid:durableId="1218397010">
    <w:abstractNumId w:val="14"/>
  </w:num>
  <w:num w:numId="12" w16cid:durableId="181015603">
    <w:abstractNumId w:val="17"/>
  </w:num>
  <w:num w:numId="13" w16cid:durableId="278992324">
    <w:abstractNumId w:val="15"/>
  </w:num>
  <w:num w:numId="14" w16cid:durableId="991834105">
    <w:abstractNumId w:val="10"/>
  </w:num>
  <w:num w:numId="15" w16cid:durableId="502864989">
    <w:abstractNumId w:val="23"/>
  </w:num>
  <w:num w:numId="16" w16cid:durableId="866865697">
    <w:abstractNumId w:val="22"/>
  </w:num>
  <w:num w:numId="17" w16cid:durableId="1543133810">
    <w:abstractNumId w:val="12"/>
  </w:num>
  <w:num w:numId="18" w16cid:durableId="1963262980">
    <w:abstractNumId w:val="14"/>
  </w:num>
  <w:num w:numId="19" w16cid:durableId="529413161">
    <w:abstractNumId w:val="17"/>
  </w:num>
  <w:num w:numId="20" w16cid:durableId="486359710">
    <w:abstractNumId w:val="15"/>
  </w:num>
  <w:num w:numId="21" w16cid:durableId="172230133">
    <w:abstractNumId w:val="9"/>
  </w:num>
  <w:num w:numId="22" w16cid:durableId="963998871">
    <w:abstractNumId w:val="7"/>
  </w:num>
  <w:num w:numId="23" w16cid:durableId="1010333517">
    <w:abstractNumId w:val="6"/>
  </w:num>
  <w:num w:numId="24" w16cid:durableId="1819809948">
    <w:abstractNumId w:val="5"/>
  </w:num>
  <w:num w:numId="25" w16cid:durableId="1367560817">
    <w:abstractNumId w:val="4"/>
  </w:num>
  <w:num w:numId="26" w16cid:durableId="532309722">
    <w:abstractNumId w:val="8"/>
  </w:num>
  <w:num w:numId="27" w16cid:durableId="1534464820">
    <w:abstractNumId w:val="3"/>
  </w:num>
  <w:num w:numId="28" w16cid:durableId="1491216931">
    <w:abstractNumId w:val="2"/>
  </w:num>
  <w:num w:numId="29" w16cid:durableId="2035030653">
    <w:abstractNumId w:val="1"/>
  </w:num>
  <w:num w:numId="30" w16cid:durableId="353000679">
    <w:abstractNumId w:val="0"/>
  </w:num>
  <w:num w:numId="31" w16cid:durableId="1210452797">
    <w:abstractNumId w:val="10"/>
  </w:num>
  <w:num w:numId="32" w16cid:durableId="351031387">
    <w:abstractNumId w:val="18"/>
  </w:num>
  <w:num w:numId="33" w16cid:durableId="1334409948">
    <w:abstractNumId w:val="16"/>
  </w:num>
  <w:num w:numId="34" w16cid:durableId="1784107087">
    <w:abstractNumId w:val="11"/>
  </w:num>
  <w:num w:numId="35" w16cid:durableId="1754011659">
    <w:abstractNumId w:val="11"/>
  </w:num>
  <w:num w:numId="36" w16cid:durableId="346757841">
    <w:abstractNumId w:val="18"/>
  </w:num>
  <w:num w:numId="37" w16cid:durableId="1233005216">
    <w:abstractNumId w:val="13"/>
  </w:num>
  <w:num w:numId="38" w16cid:durableId="1929195588">
    <w:abstractNumId w:val="21"/>
  </w:num>
  <w:num w:numId="39" w16cid:durableId="1691755593">
    <w:abstractNumId w:val="20"/>
  </w:num>
  <w:num w:numId="40" w16cid:durableId="1322537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6808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16FD9"/>
    <w:rsid w:val="00124443"/>
    <w:rsid w:val="001326FE"/>
    <w:rsid w:val="001335AF"/>
    <w:rsid w:val="0014346F"/>
    <w:rsid w:val="00146ADE"/>
    <w:rsid w:val="00152126"/>
    <w:rsid w:val="00162B4B"/>
    <w:rsid w:val="001631E8"/>
    <w:rsid w:val="00165932"/>
    <w:rsid w:val="00166485"/>
    <w:rsid w:val="001673DD"/>
    <w:rsid w:val="00171BF0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B553E"/>
    <w:rsid w:val="001C3D3F"/>
    <w:rsid w:val="001D0F3F"/>
    <w:rsid w:val="001F0335"/>
    <w:rsid w:val="001F7C26"/>
    <w:rsid w:val="00221C32"/>
    <w:rsid w:val="0022564C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4EAC"/>
    <w:rsid w:val="002A0595"/>
    <w:rsid w:val="002A3233"/>
    <w:rsid w:val="002B1589"/>
    <w:rsid w:val="002B49D6"/>
    <w:rsid w:val="002B51A7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0C76"/>
    <w:rsid w:val="002F364E"/>
    <w:rsid w:val="002F49B3"/>
    <w:rsid w:val="003004BF"/>
    <w:rsid w:val="00301998"/>
    <w:rsid w:val="00303F21"/>
    <w:rsid w:val="003067D4"/>
    <w:rsid w:val="0031020E"/>
    <w:rsid w:val="00310BD6"/>
    <w:rsid w:val="00312838"/>
    <w:rsid w:val="00316EC0"/>
    <w:rsid w:val="0032793B"/>
    <w:rsid w:val="00327FAD"/>
    <w:rsid w:val="003432EB"/>
    <w:rsid w:val="00345B60"/>
    <w:rsid w:val="003508E4"/>
    <w:rsid w:val="00352E7A"/>
    <w:rsid w:val="00356519"/>
    <w:rsid w:val="00360DD4"/>
    <w:rsid w:val="00362743"/>
    <w:rsid w:val="00364D2E"/>
    <w:rsid w:val="00367974"/>
    <w:rsid w:val="0038059D"/>
    <w:rsid w:val="00380845"/>
    <w:rsid w:val="00384C52"/>
    <w:rsid w:val="003878FF"/>
    <w:rsid w:val="00391FCB"/>
    <w:rsid w:val="003A023D"/>
    <w:rsid w:val="003A711C"/>
    <w:rsid w:val="003A7C37"/>
    <w:rsid w:val="003C0198"/>
    <w:rsid w:val="003D076C"/>
    <w:rsid w:val="003D4BFD"/>
    <w:rsid w:val="003D50B7"/>
    <w:rsid w:val="003D6E84"/>
    <w:rsid w:val="003E4D56"/>
    <w:rsid w:val="003F1B7A"/>
    <w:rsid w:val="003F2865"/>
    <w:rsid w:val="003F4CD0"/>
    <w:rsid w:val="003F72E3"/>
    <w:rsid w:val="004016F5"/>
    <w:rsid w:val="00401AAB"/>
    <w:rsid w:val="00403CD6"/>
    <w:rsid w:val="004146D3"/>
    <w:rsid w:val="00416EBC"/>
    <w:rsid w:val="00420303"/>
    <w:rsid w:val="00422338"/>
    <w:rsid w:val="00424F52"/>
    <w:rsid w:val="00446142"/>
    <w:rsid w:val="004606FA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3180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3440"/>
    <w:rsid w:val="005047A8"/>
    <w:rsid w:val="00516C49"/>
    <w:rsid w:val="005225EC"/>
    <w:rsid w:val="00536E02"/>
    <w:rsid w:val="00537A93"/>
    <w:rsid w:val="00552ADA"/>
    <w:rsid w:val="00561FD8"/>
    <w:rsid w:val="0056436D"/>
    <w:rsid w:val="0057548A"/>
    <w:rsid w:val="00582643"/>
    <w:rsid w:val="00582C0E"/>
    <w:rsid w:val="00583E3E"/>
    <w:rsid w:val="00587C52"/>
    <w:rsid w:val="00593A93"/>
    <w:rsid w:val="005A119C"/>
    <w:rsid w:val="005A20AE"/>
    <w:rsid w:val="005A73EC"/>
    <w:rsid w:val="005A7D03"/>
    <w:rsid w:val="005B28C9"/>
    <w:rsid w:val="005C5615"/>
    <w:rsid w:val="005D140B"/>
    <w:rsid w:val="005D29E4"/>
    <w:rsid w:val="005D44CA"/>
    <w:rsid w:val="005E3211"/>
    <w:rsid w:val="005E6AE3"/>
    <w:rsid w:val="005E799F"/>
    <w:rsid w:val="005F234C"/>
    <w:rsid w:val="005F50D9"/>
    <w:rsid w:val="005F5F20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771F3"/>
    <w:rsid w:val="00684541"/>
    <w:rsid w:val="00686BC7"/>
    <w:rsid w:val="006A581A"/>
    <w:rsid w:val="006A5A6B"/>
    <w:rsid w:val="006B505B"/>
    <w:rsid w:val="006C3763"/>
    <w:rsid w:val="006C6EA8"/>
    <w:rsid w:val="006D3293"/>
    <w:rsid w:val="006D601A"/>
    <w:rsid w:val="006E2F15"/>
    <w:rsid w:val="006E434B"/>
    <w:rsid w:val="006F1AD8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384D"/>
    <w:rsid w:val="00775D2E"/>
    <w:rsid w:val="007767AB"/>
    <w:rsid w:val="007772AE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06DDA"/>
    <w:rsid w:val="009143D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0F"/>
    <w:rsid w:val="009A16A5"/>
    <w:rsid w:val="009A4402"/>
    <w:rsid w:val="009A7CDC"/>
    <w:rsid w:val="009B710C"/>
    <w:rsid w:val="009C0B75"/>
    <w:rsid w:val="009C0CD3"/>
    <w:rsid w:val="009C2B65"/>
    <w:rsid w:val="009C40DA"/>
    <w:rsid w:val="009C4157"/>
    <w:rsid w:val="009C5F4B"/>
    <w:rsid w:val="009D2BB4"/>
    <w:rsid w:val="009E4892"/>
    <w:rsid w:val="009E709B"/>
    <w:rsid w:val="009F29FD"/>
    <w:rsid w:val="009F6AA2"/>
    <w:rsid w:val="00A16154"/>
    <w:rsid w:val="00A20217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66E2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46A"/>
    <w:rsid w:val="00AA15C6"/>
    <w:rsid w:val="00AA2BDB"/>
    <w:rsid w:val="00AB26DD"/>
    <w:rsid w:val="00AC1515"/>
    <w:rsid w:val="00AE0B6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70D3"/>
    <w:rsid w:val="00BA19B6"/>
    <w:rsid w:val="00BA41A7"/>
    <w:rsid w:val="00BA4C6A"/>
    <w:rsid w:val="00BA584D"/>
    <w:rsid w:val="00BA5A10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26D1A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24C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409F"/>
    <w:rsid w:val="00D70539"/>
    <w:rsid w:val="00D72A07"/>
    <w:rsid w:val="00D81410"/>
    <w:rsid w:val="00D83F4F"/>
    <w:rsid w:val="00D84239"/>
    <w:rsid w:val="00D90774"/>
    <w:rsid w:val="00D95388"/>
    <w:rsid w:val="00D96E04"/>
    <w:rsid w:val="00DA0D6E"/>
    <w:rsid w:val="00DB3E3C"/>
    <w:rsid w:val="00DC1267"/>
    <w:rsid w:val="00DC1494"/>
    <w:rsid w:val="00DC2D72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87BC5"/>
    <w:rsid w:val="00E91861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315C"/>
    <w:rsid w:val="00F16B56"/>
    <w:rsid w:val="00F31F7C"/>
    <w:rsid w:val="00F35431"/>
    <w:rsid w:val="00F40271"/>
    <w:rsid w:val="00F5203F"/>
    <w:rsid w:val="00F5602B"/>
    <w:rsid w:val="00F57C72"/>
    <w:rsid w:val="00F6598A"/>
    <w:rsid w:val="00F65A70"/>
    <w:rsid w:val="00F66A92"/>
    <w:rsid w:val="00F66FEE"/>
    <w:rsid w:val="00F70209"/>
    <w:rsid w:val="00F70EA5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3846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2022-04-18T22:00:00+00:00</Date>
    <DocumentTitle xmlns="15ce2d31-04c3-48cb-bf76-e52371868153">Evonik Release Internacional Aumento capacidade Isobuteno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7EB5A-324F-4511-836F-B265715C6C5D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835</Words>
  <Characters>4511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Aumento capacidade derivados isobuteno</dc:subject>
  <dc:creator>Taís Augusto</dc:creator>
  <cp:keywords/>
  <dc:description>Abril 2022</dc:description>
  <cp:lastModifiedBy>Taís Augusto</cp:lastModifiedBy>
  <cp:revision>2</cp:revision>
  <cp:lastPrinted>2017-06-09T09:57:00Z</cp:lastPrinted>
  <dcterms:created xsi:type="dcterms:W3CDTF">2022-04-18T15:28:00Z</dcterms:created>
  <dcterms:modified xsi:type="dcterms:W3CDTF">2022-04-18T15:28:00Z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