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E1EEF84" w:rsidR="004F1918" w:rsidRPr="008D6C5B" w:rsidRDefault="009E5C8F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C612D1">
              <w:rPr>
                <w:b w:val="0"/>
                <w:sz w:val="18"/>
                <w:szCs w:val="18"/>
                <w:lang w:val="pt-BR"/>
              </w:rPr>
              <w:t>8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536032">
              <w:rPr>
                <w:b w:val="0"/>
                <w:sz w:val="18"/>
                <w:szCs w:val="18"/>
                <w:lang w:val="pt-BR"/>
              </w:rPr>
              <w:t>novembro</w:t>
            </w:r>
            <w:r w:rsidR="00E52EFF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>de 202</w:t>
            </w:r>
            <w:r w:rsidR="001B2244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D669F5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B5124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rPrChange w:id="0" w:author="Minami, Livia" w:date="2022-11-16T17:11:00Z">
            <w:rPr>
              <w:rFonts w:eastAsia="Lucida Sans Unicode" w:cs="Lucida Sans Unicode"/>
              <w:sz w:val="13"/>
              <w:szCs w:val="13"/>
              <w:bdr w:val="nil"/>
              <w:lang w:val="en-US"/>
            </w:rPr>
          </w:rPrChange>
        </w:rPr>
      </w:pPr>
      <w:r w:rsidRPr="00B51242">
        <w:rPr>
          <w:rFonts w:eastAsia="Lucida Sans Unicode" w:cs="Lucida Sans Unicode"/>
          <w:sz w:val="13"/>
          <w:szCs w:val="13"/>
          <w:bdr w:val="nil"/>
          <w:rPrChange w:id="1" w:author="Minami, Livia" w:date="2022-11-16T17:11:00Z">
            <w:rPr>
              <w:rFonts w:eastAsia="Lucida Sans Unicode" w:cs="Lucida Sans Unicode"/>
              <w:sz w:val="13"/>
              <w:szCs w:val="13"/>
              <w:bdr w:val="nil"/>
              <w:lang w:val="en-US"/>
            </w:rPr>
          </w:rPrChange>
        </w:rPr>
        <w:t>linkedin.com/</w:t>
      </w:r>
      <w:proofErr w:type="spellStart"/>
      <w:r w:rsidRPr="00B51242">
        <w:rPr>
          <w:rFonts w:eastAsia="Lucida Sans Unicode" w:cs="Lucida Sans Unicode"/>
          <w:sz w:val="13"/>
          <w:szCs w:val="13"/>
          <w:bdr w:val="nil"/>
          <w:rPrChange w:id="2" w:author="Minami, Livia" w:date="2022-11-16T17:11:00Z">
            <w:rPr>
              <w:rFonts w:eastAsia="Lucida Sans Unicode" w:cs="Lucida Sans Unicode"/>
              <w:sz w:val="13"/>
              <w:szCs w:val="13"/>
              <w:bdr w:val="nil"/>
              <w:lang w:val="en-US"/>
            </w:rPr>
          </w:rPrChange>
        </w:rPr>
        <w:t>company</w:t>
      </w:r>
      <w:proofErr w:type="spellEnd"/>
      <w:r w:rsidRPr="00B51242">
        <w:rPr>
          <w:rFonts w:eastAsia="Lucida Sans Unicode" w:cs="Lucida Sans Unicode"/>
          <w:sz w:val="13"/>
          <w:szCs w:val="13"/>
          <w:bdr w:val="nil"/>
          <w:rPrChange w:id="3" w:author="Minami, Livia" w:date="2022-11-16T17:11:00Z">
            <w:rPr>
              <w:rFonts w:eastAsia="Lucida Sans Unicode" w:cs="Lucida Sans Unicode"/>
              <w:sz w:val="13"/>
              <w:szCs w:val="13"/>
              <w:bdr w:val="nil"/>
              <w:lang w:val="en-US"/>
            </w:rPr>
          </w:rPrChange>
        </w:rPr>
        <w:t>/Evonik</w:t>
      </w:r>
    </w:p>
    <w:p w14:paraId="6C026144" w14:textId="77777777" w:rsidR="00D04B00" w:rsidRPr="00B5124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rPrChange w:id="4" w:author="Minami, Livia" w:date="2022-11-16T17:11:00Z">
            <w:rPr>
              <w:rFonts w:eastAsia="Lucida Sans Unicode" w:cs="Lucida Sans Unicode"/>
              <w:sz w:val="13"/>
              <w:szCs w:val="13"/>
              <w:bdr w:val="nil"/>
              <w:lang w:val="en-US"/>
            </w:rPr>
          </w:rPrChange>
        </w:rPr>
      </w:pPr>
      <w:r w:rsidRPr="00B51242">
        <w:rPr>
          <w:rFonts w:eastAsia="Lucida Sans Unicode" w:cs="Lucida Sans Unicode"/>
          <w:sz w:val="13"/>
          <w:szCs w:val="13"/>
          <w:bdr w:val="nil"/>
          <w:rPrChange w:id="5" w:author="Minami, Livia" w:date="2022-11-16T17:11:00Z">
            <w:rPr>
              <w:rFonts w:eastAsia="Lucida Sans Unicode" w:cs="Lucida Sans Unicode"/>
              <w:sz w:val="13"/>
              <w:szCs w:val="13"/>
              <w:bdr w:val="nil"/>
              <w:lang w:val="en-US"/>
            </w:rPr>
          </w:rPrChange>
        </w:rPr>
        <w:t>twitter.com/</w:t>
      </w:r>
      <w:proofErr w:type="spellStart"/>
      <w:r w:rsidRPr="00B51242">
        <w:rPr>
          <w:rFonts w:eastAsia="Lucida Sans Unicode" w:cs="Lucida Sans Unicode"/>
          <w:sz w:val="13"/>
          <w:szCs w:val="13"/>
          <w:bdr w:val="nil"/>
          <w:rPrChange w:id="6" w:author="Minami, Livia" w:date="2022-11-16T17:11:00Z">
            <w:rPr>
              <w:rFonts w:eastAsia="Lucida Sans Unicode" w:cs="Lucida Sans Unicode"/>
              <w:sz w:val="13"/>
              <w:szCs w:val="13"/>
              <w:bdr w:val="nil"/>
              <w:lang w:val="en-US"/>
            </w:rPr>
          </w:rPrChange>
        </w:rPr>
        <w:t>Evonik_BR</w:t>
      </w:r>
      <w:proofErr w:type="spellEnd"/>
    </w:p>
    <w:p w14:paraId="7B7C2721" w14:textId="77777777" w:rsidR="00BE4DCD" w:rsidRPr="00C80F5C" w:rsidRDefault="00BE4DCD" w:rsidP="00BE4DCD">
      <w:pPr>
        <w:pStyle w:val="Ttulo"/>
      </w:pPr>
      <w:r w:rsidRPr="00C80F5C">
        <w:rPr>
          <w:sz w:val="28"/>
          <w:szCs w:val="28"/>
        </w:rPr>
        <w:t xml:space="preserve">Evonik inicia produção de ceramidas em escala comercial </w:t>
      </w:r>
    </w:p>
    <w:p w14:paraId="64F61300" w14:textId="77777777" w:rsidR="00BE4DCD" w:rsidRPr="00C80F5C" w:rsidRDefault="00BE4DCD" w:rsidP="00BE4DCD">
      <w:pPr>
        <w:pStyle w:val="Ttulo"/>
      </w:pPr>
    </w:p>
    <w:p w14:paraId="4F43C423" w14:textId="4EEB2691" w:rsidR="00BE4DCD" w:rsidRPr="00C80F5C" w:rsidRDefault="00514CC1" w:rsidP="00BE4DCD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Evonik fortalece sua</w:t>
      </w:r>
      <w:r w:rsidR="00BE4DCD" w:rsidRPr="00C80F5C">
        <w:rPr>
          <w:rFonts w:cs="Lucida Sans Unicode"/>
          <w:sz w:val="24"/>
        </w:rPr>
        <w:t xml:space="preserve"> posição de liderança em System Solutions de ceramidas e ingredientes </w:t>
      </w:r>
      <w:r w:rsidRPr="00C80F5C">
        <w:rPr>
          <w:rFonts w:cs="Lucida Sans Unicode"/>
          <w:sz w:val="24"/>
        </w:rPr>
        <w:t xml:space="preserve">ativos </w:t>
      </w:r>
      <w:r>
        <w:rPr>
          <w:rFonts w:cs="Lucida Sans Unicode"/>
          <w:sz w:val="24"/>
        </w:rPr>
        <w:t xml:space="preserve">para </w:t>
      </w:r>
      <w:r w:rsidR="00BE4DCD" w:rsidRPr="00C80F5C">
        <w:rPr>
          <w:rFonts w:cs="Lucida Sans Unicode"/>
          <w:sz w:val="24"/>
        </w:rPr>
        <w:t xml:space="preserve">cosméticos </w:t>
      </w:r>
    </w:p>
    <w:p w14:paraId="75C84416" w14:textId="3ACBC20B" w:rsidR="00BE4DCD" w:rsidRPr="00C80F5C" w:rsidRDefault="00A755ED" w:rsidP="00BE4DCD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>
        <w:rPr>
          <w:rFonts w:cs="Lucida Sans Unicode"/>
          <w:sz w:val="24"/>
        </w:rPr>
        <w:t>Atende</w:t>
      </w:r>
      <w:r w:rsidRPr="00C80F5C">
        <w:rPr>
          <w:rFonts w:cs="Lucida Sans Unicode"/>
          <w:sz w:val="24"/>
        </w:rPr>
        <w:t xml:space="preserve"> </w:t>
      </w:r>
      <w:r w:rsidR="00C612D1">
        <w:rPr>
          <w:rFonts w:cs="Lucida Sans Unicode"/>
          <w:sz w:val="24"/>
        </w:rPr>
        <w:t>as</w:t>
      </w:r>
      <w:r w:rsidR="00C612D1" w:rsidRPr="00C80F5C">
        <w:rPr>
          <w:rFonts w:cs="Lucida Sans Unicode"/>
          <w:sz w:val="24"/>
        </w:rPr>
        <w:t xml:space="preserve"> demandas</w:t>
      </w:r>
      <w:r w:rsidR="00BE4DCD" w:rsidRPr="00C80F5C">
        <w:rPr>
          <w:rFonts w:cs="Lucida Sans Unicode"/>
          <w:sz w:val="24"/>
        </w:rPr>
        <w:t xml:space="preserve"> dos clientes mediante acordos de longo prazo </w:t>
      </w:r>
    </w:p>
    <w:p w14:paraId="1EE8E3E0" w14:textId="77777777" w:rsidR="00BE4DCD" w:rsidRPr="00C80F5C" w:rsidRDefault="00BE4DCD" w:rsidP="00BE4DCD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C80F5C">
        <w:rPr>
          <w:rFonts w:cs="Lucida Sans Unicode"/>
          <w:sz w:val="24"/>
        </w:rPr>
        <w:t>Melhora da flexibilidade e da segurança de fornecimento</w:t>
      </w:r>
      <w:r>
        <w:rPr>
          <w:vanish/>
        </w:rPr>
        <w:t>.</w:t>
      </w:r>
    </w:p>
    <w:p w14:paraId="677AC0CB" w14:textId="7BA5FF91" w:rsidR="00BE4DCD" w:rsidRPr="00C80F5C" w:rsidRDefault="00536032" w:rsidP="00BE4DCD">
      <w:pPr>
        <w:ind w:right="85"/>
        <w:rPr>
          <w:rFonts w:cs="Lucida Sans Unicode"/>
          <w:sz w:val="24"/>
        </w:rPr>
      </w:pPr>
      <w:r>
        <w:rPr>
          <w:rFonts w:cs="Lucida Sans Unicode"/>
          <w:sz w:val="24"/>
        </w:rPr>
        <w:br/>
      </w:r>
    </w:p>
    <w:p w14:paraId="6B432354" w14:textId="77777777" w:rsidR="00BE4DCD" w:rsidRPr="00C80F5C" w:rsidRDefault="00BE4DCD" w:rsidP="00BE4DCD">
      <w:r w:rsidRPr="00C80F5C">
        <w:t xml:space="preserve">A Evonik deu início à fabricação de quantidades comerciais de ceramidas – uma classe especial de lipídios – em seu parque químico de Dossenheim, Alemanha. A maximização </w:t>
      </w:r>
      <w:r>
        <w:t>da utilização</w:t>
      </w:r>
      <w:r w:rsidRPr="00C80F5C">
        <w:t xml:space="preserve"> da capacidade em Dossenheim </w:t>
      </w:r>
      <w:r>
        <w:t>oferece</w:t>
      </w:r>
      <w:r w:rsidRPr="00C80F5C">
        <w:t xml:space="preserve"> maior flexibilidade e segurança de fornecimento, incluindo o aumento da independência de rotas de fornecimento alternativas, para atender à crescente demanda por ceramidas no mercado de cuidados pessoais. </w:t>
      </w:r>
    </w:p>
    <w:p w14:paraId="09AF49D3" w14:textId="77777777" w:rsidR="00BE4DCD" w:rsidRPr="00C80F5C" w:rsidRDefault="00BE4DCD" w:rsidP="00BE4DCD"/>
    <w:p w14:paraId="24AFE451" w14:textId="5E339997" w:rsidR="00BE4DCD" w:rsidRPr="00C80F5C" w:rsidRDefault="00BE4DCD" w:rsidP="00BE4DCD">
      <w:r w:rsidRPr="00C80F5C">
        <w:t xml:space="preserve">A produção interna de ceramidas </w:t>
      </w:r>
      <w:r w:rsidR="00B46A33">
        <w:t>fortalece</w:t>
      </w:r>
      <w:r w:rsidRPr="00C80F5C">
        <w:t xml:space="preserve"> </w:t>
      </w:r>
      <w:r w:rsidR="00B46A33">
        <w:t>a</w:t>
      </w:r>
      <w:r w:rsidR="00B46A33" w:rsidRPr="00C80F5C">
        <w:t xml:space="preserve"> </w:t>
      </w:r>
      <w:r w:rsidRPr="00C80F5C">
        <w:t xml:space="preserve">posição da Evonik como um dos principais fornecedores de System Solutions com ceramidas. Essas soluções </w:t>
      </w:r>
      <w:r>
        <w:t xml:space="preserve">avançadas </w:t>
      </w:r>
      <w:r w:rsidRPr="00C80F5C">
        <w:t xml:space="preserve">combinam ceramidas com os sistemas de liberação e formulação da Evonik para oferecer </w:t>
      </w:r>
      <w:r>
        <w:t xml:space="preserve">aos clientes </w:t>
      </w:r>
      <w:r w:rsidRPr="00C80F5C">
        <w:t>soluções de alto valor</w:t>
      </w:r>
      <w:r>
        <w:t xml:space="preserve"> </w:t>
      </w:r>
      <w:r w:rsidR="00B46A33">
        <w:t>desenvolvidas</w:t>
      </w:r>
      <w:r w:rsidR="00B46A33" w:rsidRPr="00C80F5C">
        <w:t xml:space="preserve"> </w:t>
      </w:r>
      <w:r w:rsidRPr="00C80F5C">
        <w:t xml:space="preserve">de acordo com </w:t>
      </w:r>
      <w:r>
        <w:t>as</w:t>
      </w:r>
      <w:r w:rsidRPr="00C80F5C">
        <w:t xml:space="preserve"> necessidades específicas</w:t>
      </w:r>
      <w:r>
        <w:t xml:space="preserve"> desses clientes</w:t>
      </w:r>
      <w:r w:rsidRPr="00C80F5C">
        <w:t xml:space="preserve">. Dessa </w:t>
      </w:r>
      <w:r>
        <w:t>maneira</w:t>
      </w:r>
      <w:r w:rsidRPr="00C80F5C">
        <w:t xml:space="preserve">, a empresa reforça sua posição </w:t>
      </w:r>
      <w:r>
        <w:t xml:space="preserve">no setor de </w:t>
      </w:r>
      <w:r w:rsidRPr="00C80F5C">
        <w:t xml:space="preserve">ingredientes ativos. </w:t>
      </w:r>
    </w:p>
    <w:p w14:paraId="0AD6C7E7" w14:textId="77777777" w:rsidR="00BE4DCD" w:rsidRPr="00C80F5C" w:rsidRDefault="00BE4DCD" w:rsidP="00BE4DCD">
      <w:pPr>
        <w:rPr>
          <w:rFonts w:cs="Lucida Sans Unicode"/>
          <w:color w:val="000000"/>
          <w:szCs w:val="22"/>
        </w:rPr>
      </w:pPr>
    </w:p>
    <w:p w14:paraId="6CBF9F8A" w14:textId="6BD59D20" w:rsidR="00BE4DCD" w:rsidRPr="00C80F5C" w:rsidRDefault="00BE4DCD" w:rsidP="00BE4DCD">
      <w:pPr>
        <w:rPr>
          <w:rFonts w:cs="Lucida Sans Unicode"/>
          <w:color w:val="000000"/>
          <w:szCs w:val="22"/>
        </w:rPr>
      </w:pPr>
      <w:r w:rsidRPr="00C80F5C">
        <w:rPr>
          <w:rFonts w:cs="Lucida Sans Unicode"/>
          <w:color w:val="000000"/>
          <w:szCs w:val="22"/>
        </w:rPr>
        <w:t xml:space="preserve">“Com a ampliação da nossa capacidade produtiva interna </w:t>
      </w:r>
      <w:r>
        <w:rPr>
          <w:rFonts w:cs="Lucida Sans Unicode"/>
          <w:color w:val="000000"/>
          <w:szCs w:val="22"/>
        </w:rPr>
        <w:t>para</w:t>
      </w:r>
      <w:r w:rsidRPr="00C80F5C">
        <w:rPr>
          <w:rFonts w:cs="Lucida Sans Unicode"/>
          <w:color w:val="000000"/>
          <w:szCs w:val="22"/>
        </w:rPr>
        <w:t xml:space="preserve"> ceramidas</w:t>
      </w:r>
      <w:r>
        <w:rPr>
          <w:rFonts w:cs="Lucida Sans Unicode"/>
          <w:color w:val="000000"/>
          <w:szCs w:val="22"/>
        </w:rPr>
        <w:t>,</w:t>
      </w:r>
      <w:r w:rsidRPr="00C80F5C">
        <w:rPr>
          <w:rFonts w:cs="Lucida Sans Unicode"/>
          <w:color w:val="000000"/>
          <w:szCs w:val="22"/>
        </w:rPr>
        <w:t xml:space="preserve"> conseguimos atender à demanda de nossos clientes estratégicos, com os quais firmamos acordos de volumes mínimos em contratos de longa duração. Também nos encontramos numa posição sólida para abastecer outros clientes com a flexibilidade e a segurança de que eles precisam”, disse Johann-</w:t>
      </w:r>
      <w:proofErr w:type="spellStart"/>
      <w:r w:rsidRPr="00C80F5C">
        <w:rPr>
          <w:rFonts w:cs="Lucida Sans Unicode"/>
          <w:color w:val="000000"/>
          <w:szCs w:val="22"/>
        </w:rPr>
        <w:t>Caspar</w:t>
      </w:r>
      <w:proofErr w:type="spellEnd"/>
      <w:r w:rsidRPr="00C80F5C">
        <w:rPr>
          <w:rFonts w:cs="Lucida Sans Unicode"/>
          <w:color w:val="000000"/>
          <w:szCs w:val="22"/>
        </w:rPr>
        <w:t xml:space="preserve"> </w:t>
      </w:r>
      <w:proofErr w:type="spellStart"/>
      <w:r w:rsidRPr="00C80F5C">
        <w:rPr>
          <w:rFonts w:cs="Lucida Sans Unicode"/>
          <w:color w:val="000000"/>
          <w:szCs w:val="22"/>
        </w:rPr>
        <w:t>Gammelin</w:t>
      </w:r>
      <w:proofErr w:type="spellEnd"/>
      <w:r w:rsidRPr="00C80F5C">
        <w:rPr>
          <w:rFonts w:cs="Lucida Sans Unicode"/>
          <w:color w:val="000000"/>
          <w:szCs w:val="22"/>
        </w:rPr>
        <w:t xml:space="preserve">, responsável pela divisão Nutrition &amp; Care na Evonik. “Esse movimento estratégico é nossa mais recente contribuição para alcançar a nossa visão </w:t>
      </w:r>
      <w:r>
        <w:rPr>
          <w:rFonts w:cs="Lucida Sans Unicode"/>
          <w:color w:val="000000"/>
          <w:szCs w:val="22"/>
        </w:rPr>
        <w:t>na divisão</w:t>
      </w:r>
      <w:r w:rsidRPr="00C80F5C">
        <w:rPr>
          <w:rFonts w:cs="Lucida Sans Unicode"/>
          <w:color w:val="000000"/>
          <w:szCs w:val="22"/>
        </w:rPr>
        <w:t xml:space="preserve"> </w:t>
      </w:r>
      <w:proofErr w:type="spellStart"/>
      <w:r w:rsidRPr="00C80F5C">
        <w:rPr>
          <w:rFonts w:cs="Lucida Sans Unicode"/>
          <w:color w:val="000000"/>
          <w:szCs w:val="22"/>
        </w:rPr>
        <w:t>Nutri</w:t>
      </w:r>
      <w:r w:rsidR="009E5C8F">
        <w:rPr>
          <w:rFonts w:cs="Lucida Sans Unicode"/>
          <w:color w:val="000000"/>
          <w:szCs w:val="22"/>
        </w:rPr>
        <w:t>t</w:t>
      </w:r>
      <w:r w:rsidRPr="00C80F5C">
        <w:rPr>
          <w:rFonts w:cs="Lucida Sans Unicode"/>
          <w:color w:val="000000"/>
          <w:szCs w:val="22"/>
        </w:rPr>
        <w:t>ion</w:t>
      </w:r>
      <w:proofErr w:type="spellEnd"/>
      <w:r w:rsidRPr="00C80F5C">
        <w:rPr>
          <w:rFonts w:cs="Lucida Sans Unicode"/>
          <w:color w:val="000000"/>
          <w:szCs w:val="22"/>
        </w:rPr>
        <w:t xml:space="preserve"> &amp; </w:t>
      </w:r>
      <w:proofErr w:type="spellStart"/>
      <w:r w:rsidRPr="00C80F5C">
        <w:rPr>
          <w:rFonts w:cs="Lucida Sans Unicode"/>
          <w:color w:val="000000"/>
          <w:szCs w:val="22"/>
        </w:rPr>
        <w:t>Care</w:t>
      </w:r>
      <w:proofErr w:type="spellEnd"/>
      <w:r w:rsidRPr="00C80F5C">
        <w:rPr>
          <w:rFonts w:cs="Lucida Sans Unicode"/>
          <w:color w:val="000000"/>
          <w:szCs w:val="22"/>
        </w:rPr>
        <w:t xml:space="preserve">: </w:t>
      </w:r>
      <w:proofErr w:type="spellStart"/>
      <w:r w:rsidRPr="00381686">
        <w:rPr>
          <w:rFonts w:cs="Lucida Sans Unicode"/>
          <w:i/>
          <w:iCs/>
          <w:color w:val="000000"/>
          <w:szCs w:val="22"/>
        </w:rPr>
        <w:t>life</w:t>
      </w:r>
      <w:proofErr w:type="spellEnd"/>
      <w:r w:rsidRPr="00381686">
        <w:rPr>
          <w:rFonts w:cs="Lucida Sans Unicode"/>
          <w:i/>
          <w:iCs/>
          <w:color w:val="000000"/>
          <w:szCs w:val="22"/>
        </w:rPr>
        <w:t xml:space="preserve"> </w:t>
      </w:r>
      <w:proofErr w:type="spellStart"/>
      <w:r w:rsidRPr="00381686">
        <w:rPr>
          <w:rFonts w:cs="Lucida Sans Unicode"/>
          <w:i/>
          <w:iCs/>
          <w:color w:val="000000"/>
          <w:szCs w:val="22"/>
        </w:rPr>
        <w:t>at</w:t>
      </w:r>
      <w:proofErr w:type="spellEnd"/>
      <w:r w:rsidRPr="00381686">
        <w:rPr>
          <w:rFonts w:cs="Lucida Sans Unicode"/>
          <w:i/>
          <w:iCs/>
          <w:color w:val="000000"/>
          <w:szCs w:val="22"/>
        </w:rPr>
        <w:t xml:space="preserve"> </w:t>
      </w:r>
      <w:proofErr w:type="spellStart"/>
      <w:r w:rsidRPr="00381686">
        <w:rPr>
          <w:rFonts w:cs="Lucida Sans Unicode"/>
          <w:i/>
          <w:iCs/>
          <w:color w:val="000000"/>
          <w:szCs w:val="22"/>
        </w:rPr>
        <w:t>heart</w:t>
      </w:r>
      <w:proofErr w:type="spellEnd"/>
      <w:r w:rsidRPr="00381686">
        <w:rPr>
          <w:rFonts w:cs="Lucida Sans Unicode"/>
          <w:i/>
          <w:iCs/>
          <w:color w:val="000000"/>
          <w:szCs w:val="22"/>
        </w:rPr>
        <w:t xml:space="preserve">, systems in mind, </w:t>
      </w:r>
      <w:proofErr w:type="spellStart"/>
      <w:r w:rsidRPr="00381686">
        <w:rPr>
          <w:rFonts w:cs="Lucida Sans Unicode"/>
          <w:i/>
          <w:iCs/>
          <w:color w:val="000000"/>
          <w:szCs w:val="22"/>
        </w:rPr>
        <w:t>partners</w:t>
      </w:r>
      <w:proofErr w:type="spellEnd"/>
      <w:r w:rsidRPr="00381686">
        <w:rPr>
          <w:rFonts w:cs="Lucida Sans Unicode"/>
          <w:i/>
          <w:iCs/>
          <w:color w:val="000000"/>
          <w:szCs w:val="22"/>
        </w:rPr>
        <w:t xml:space="preserve"> </w:t>
      </w:r>
      <w:proofErr w:type="spellStart"/>
      <w:r w:rsidRPr="00381686">
        <w:rPr>
          <w:rFonts w:cs="Lucida Sans Unicode"/>
          <w:i/>
          <w:iCs/>
          <w:color w:val="000000"/>
          <w:szCs w:val="22"/>
        </w:rPr>
        <w:t>at</w:t>
      </w:r>
      <w:proofErr w:type="spellEnd"/>
      <w:r w:rsidRPr="00381686">
        <w:rPr>
          <w:rFonts w:cs="Lucida Sans Unicode"/>
          <w:i/>
          <w:iCs/>
          <w:color w:val="000000"/>
          <w:szCs w:val="22"/>
        </w:rPr>
        <w:t xml:space="preserve"> </w:t>
      </w:r>
      <w:proofErr w:type="spellStart"/>
      <w:r w:rsidRPr="00381686">
        <w:rPr>
          <w:rFonts w:cs="Lucida Sans Unicode"/>
          <w:i/>
          <w:iCs/>
          <w:color w:val="000000"/>
          <w:szCs w:val="22"/>
        </w:rPr>
        <w:t>hand</w:t>
      </w:r>
      <w:proofErr w:type="spellEnd"/>
      <w:r w:rsidRPr="00381686">
        <w:rPr>
          <w:rFonts w:cs="Lucida Sans Unicode"/>
          <w:i/>
          <w:iCs/>
          <w:color w:val="000000"/>
          <w:szCs w:val="22"/>
        </w:rPr>
        <w:t>.</w:t>
      </w:r>
      <w:r w:rsidRPr="00C80F5C">
        <w:rPr>
          <w:rFonts w:cs="Lucida Sans Unicode"/>
          <w:color w:val="000000"/>
          <w:szCs w:val="22"/>
        </w:rPr>
        <w:t>”</w:t>
      </w:r>
    </w:p>
    <w:p w14:paraId="0E585AEF" w14:textId="77777777" w:rsidR="00BE4DCD" w:rsidRPr="00C80F5C" w:rsidRDefault="00BE4DCD" w:rsidP="00BE4DCD">
      <w:pPr>
        <w:rPr>
          <w:rFonts w:cs="Lucida Sans Unicode"/>
          <w:color w:val="000000"/>
          <w:szCs w:val="22"/>
        </w:rPr>
      </w:pPr>
    </w:p>
    <w:p w14:paraId="6EA54894" w14:textId="70749690" w:rsidR="00BE4DCD" w:rsidRPr="00C80F5C" w:rsidRDefault="00BE4DCD" w:rsidP="00BE4DCD">
      <w:pPr>
        <w:rPr>
          <w:rFonts w:cs="Lucida Sans Unicode"/>
          <w:color w:val="000000"/>
          <w:szCs w:val="22"/>
        </w:rPr>
      </w:pPr>
      <w:r w:rsidRPr="00C80F5C">
        <w:rPr>
          <w:rFonts w:cs="Lucida Sans Unicode"/>
          <w:color w:val="000000"/>
          <w:szCs w:val="22"/>
        </w:rPr>
        <w:lastRenderedPageBreak/>
        <w:t xml:space="preserve">As ceramidas integram muitas </w:t>
      </w:r>
      <w:r w:rsidR="00B46A33" w:rsidRPr="00C30370">
        <w:t>soluções orientadas a sistemas</w:t>
      </w:r>
      <w:r w:rsidR="00B46A33" w:rsidRPr="00C80F5C" w:rsidDel="00B46A33">
        <w:rPr>
          <w:rFonts w:cs="Lucida Sans Unicode"/>
          <w:color w:val="000000"/>
          <w:szCs w:val="22"/>
        </w:rPr>
        <w:t xml:space="preserve"> </w:t>
      </w:r>
      <w:r w:rsidRPr="00C80F5C">
        <w:rPr>
          <w:rFonts w:cs="Lucida Sans Unicode"/>
          <w:color w:val="000000"/>
          <w:szCs w:val="22"/>
        </w:rPr>
        <w:t xml:space="preserve">para clientes na indústria cosmética. Trata-se de ofertas multicomponentes em produtos, tecnologias e serviços que são customizados </w:t>
      </w:r>
      <w:r w:rsidR="00536032">
        <w:rPr>
          <w:rFonts w:cs="Lucida Sans Unicode"/>
          <w:color w:val="000000"/>
          <w:szCs w:val="22"/>
        </w:rPr>
        <w:t>de acordo com</w:t>
      </w:r>
      <w:r w:rsidRPr="00C80F5C">
        <w:rPr>
          <w:rFonts w:cs="Lucida Sans Unicode"/>
          <w:color w:val="000000"/>
          <w:szCs w:val="22"/>
        </w:rPr>
        <w:t xml:space="preserve"> a necessidade de cada cliente e </w:t>
      </w:r>
      <w:r>
        <w:rPr>
          <w:rFonts w:cs="Lucida Sans Unicode"/>
          <w:color w:val="000000"/>
          <w:szCs w:val="22"/>
        </w:rPr>
        <w:t xml:space="preserve">que, </w:t>
      </w:r>
      <w:r w:rsidR="00972ED9">
        <w:rPr>
          <w:rFonts w:cs="Lucida Sans Unicode"/>
          <w:color w:val="000000"/>
          <w:szCs w:val="22"/>
        </w:rPr>
        <w:t>frequentemente</w:t>
      </w:r>
      <w:r>
        <w:rPr>
          <w:rFonts w:cs="Lucida Sans Unicode"/>
          <w:color w:val="000000"/>
          <w:szCs w:val="22"/>
        </w:rPr>
        <w:t>,</w:t>
      </w:r>
      <w:r w:rsidRPr="00C80F5C">
        <w:rPr>
          <w:rFonts w:cs="Lucida Sans Unicode"/>
          <w:color w:val="000000"/>
          <w:szCs w:val="22"/>
        </w:rPr>
        <w:t xml:space="preserve"> proporcionam benefícios </w:t>
      </w:r>
      <w:r w:rsidR="00972ED9">
        <w:rPr>
          <w:rFonts w:cs="Lucida Sans Unicode"/>
          <w:color w:val="000000"/>
          <w:szCs w:val="22"/>
        </w:rPr>
        <w:t xml:space="preserve">comprovados </w:t>
      </w:r>
      <w:r w:rsidRPr="00C80F5C">
        <w:rPr>
          <w:rFonts w:cs="Lucida Sans Unicode"/>
          <w:color w:val="000000"/>
          <w:szCs w:val="22"/>
        </w:rPr>
        <w:t xml:space="preserve">em sustentabilidade. Como ponto de entrada </w:t>
      </w:r>
      <w:r w:rsidR="00972ED9">
        <w:rPr>
          <w:rFonts w:cs="Lucida Sans Unicode"/>
          <w:color w:val="000000"/>
          <w:szCs w:val="22"/>
        </w:rPr>
        <w:t>para</w:t>
      </w:r>
      <w:r w:rsidR="00972ED9" w:rsidRPr="00C80F5C">
        <w:rPr>
          <w:rFonts w:cs="Lucida Sans Unicode"/>
          <w:color w:val="000000"/>
          <w:szCs w:val="22"/>
        </w:rPr>
        <w:t xml:space="preserve"> </w:t>
      </w:r>
      <w:r w:rsidRPr="00C80F5C">
        <w:rPr>
          <w:rFonts w:cs="Lucida Sans Unicode"/>
          <w:color w:val="000000"/>
          <w:szCs w:val="22"/>
        </w:rPr>
        <w:t xml:space="preserve">um mundo de consultoria, expertise em aplicação e serviço ao cliente, a </w:t>
      </w:r>
      <w:r w:rsidR="00972ED9">
        <w:rPr>
          <w:rFonts w:cs="Lucida Sans Unicode"/>
          <w:color w:val="000000"/>
          <w:szCs w:val="22"/>
        </w:rPr>
        <w:t xml:space="preserve">abordagem de </w:t>
      </w:r>
      <w:r w:rsidRPr="00C80F5C">
        <w:rPr>
          <w:rFonts w:cs="Lucida Sans Unicode"/>
          <w:color w:val="000000"/>
          <w:szCs w:val="22"/>
        </w:rPr>
        <w:t xml:space="preserve">System Solutions assegura à Evonik a posição de </w:t>
      </w:r>
      <w:r w:rsidR="00972ED9" w:rsidRPr="00C80F5C">
        <w:rPr>
          <w:rFonts w:cs="Lucida Sans Unicode"/>
          <w:color w:val="000000"/>
          <w:szCs w:val="22"/>
        </w:rPr>
        <w:t>parceir</w:t>
      </w:r>
      <w:r w:rsidR="00972ED9">
        <w:rPr>
          <w:rFonts w:cs="Lucida Sans Unicode"/>
          <w:color w:val="000000"/>
          <w:szCs w:val="22"/>
        </w:rPr>
        <w:t>a</w:t>
      </w:r>
      <w:r w:rsidR="00C612D1">
        <w:rPr>
          <w:rFonts w:cs="Lucida Sans Unicode"/>
          <w:color w:val="000000"/>
          <w:szCs w:val="22"/>
        </w:rPr>
        <w:t xml:space="preserve"> estratégica </w:t>
      </w:r>
      <w:r w:rsidRPr="00C80F5C">
        <w:rPr>
          <w:rFonts w:cs="Lucida Sans Unicode"/>
          <w:color w:val="000000"/>
          <w:szCs w:val="22"/>
        </w:rPr>
        <w:t xml:space="preserve">dos clientes. </w:t>
      </w:r>
      <w:r>
        <w:rPr>
          <w:rFonts w:cs="Lucida Sans Unicode"/>
          <w:color w:val="000000"/>
          <w:szCs w:val="22"/>
        </w:rPr>
        <w:t xml:space="preserve">Com a instituição da </w:t>
      </w:r>
      <w:r w:rsidRPr="00C80F5C">
        <w:rPr>
          <w:rFonts w:cs="Lucida Sans Unicode"/>
          <w:color w:val="000000"/>
          <w:szCs w:val="22"/>
        </w:rPr>
        <w:t xml:space="preserve">produção interna de ceramidas, a Evonik acelera a transição de sua divisão de </w:t>
      </w:r>
      <w:r w:rsidR="00972ED9">
        <w:rPr>
          <w:rFonts w:cs="Lucida Sans Unicode"/>
          <w:color w:val="000000"/>
          <w:szCs w:val="22"/>
        </w:rPr>
        <w:t>ciências da vida</w:t>
      </w:r>
      <w:r w:rsidRPr="00C80F5C">
        <w:rPr>
          <w:rFonts w:cs="Lucida Sans Unicode"/>
          <w:color w:val="000000"/>
          <w:szCs w:val="22"/>
        </w:rPr>
        <w:t xml:space="preserve">, </w:t>
      </w:r>
      <w:proofErr w:type="spellStart"/>
      <w:r w:rsidRPr="00C80F5C">
        <w:rPr>
          <w:rFonts w:cs="Lucida Sans Unicode"/>
          <w:color w:val="000000"/>
          <w:szCs w:val="22"/>
        </w:rPr>
        <w:t>Nutrit</w:t>
      </w:r>
      <w:r w:rsidR="009E5C8F">
        <w:rPr>
          <w:rFonts w:cs="Lucida Sans Unicode"/>
          <w:color w:val="000000"/>
          <w:szCs w:val="22"/>
        </w:rPr>
        <w:t>i</w:t>
      </w:r>
      <w:r w:rsidRPr="00C80F5C">
        <w:rPr>
          <w:rFonts w:cs="Lucida Sans Unicode"/>
          <w:color w:val="000000"/>
          <w:szCs w:val="22"/>
        </w:rPr>
        <w:t>on</w:t>
      </w:r>
      <w:proofErr w:type="spellEnd"/>
      <w:r w:rsidRPr="00C80F5C">
        <w:rPr>
          <w:rFonts w:cs="Lucida Sans Unicode"/>
          <w:color w:val="000000"/>
          <w:szCs w:val="22"/>
        </w:rPr>
        <w:t xml:space="preserve"> &amp; </w:t>
      </w:r>
      <w:proofErr w:type="spellStart"/>
      <w:r w:rsidRPr="00C80F5C">
        <w:rPr>
          <w:rFonts w:cs="Lucida Sans Unicode"/>
          <w:color w:val="000000"/>
          <w:szCs w:val="22"/>
        </w:rPr>
        <w:t>Care</w:t>
      </w:r>
      <w:proofErr w:type="spellEnd"/>
      <w:r w:rsidRPr="00C80F5C">
        <w:rPr>
          <w:rFonts w:cs="Lucida Sans Unicode"/>
          <w:color w:val="000000"/>
          <w:szCs w:val="22"/>
        </w:rPr>
        <w:t xml:space="preserve">, que tem como objetivo aumentar a sua participação </w:t>
      </w:r>
      <w:r>
        <w:rPr>
          <w:rFonts w:cs="Lucida Sans Unicode"/>
          <w:color w:val="000000"/>
          <w:szCs w:val="22"/>
        </w:rPr>
        <w:t>em</w:t>
      </w:r>
      <w:r w:rsidRPr="00C80F5C">
        <w:rPr>
          <w:rFonts w:cs="Lucida Sans Unicode"/>
          <w:color w:val="000000"/>
          <w:szCs w:val="22"/>
        </w:rPr>
        <w:t xml:space="preserve"> System Solutions dos atuais 20% para </w:t>
      </w:r>
      <w:r w:rsidR="009E5C8F">
        <w:rPr>
          <w:rFonts w:cs="Lucida Sans Unicode"/>
          <w:color w:val="000000"/>
          <w:szCs w:val="22"/>
        </w:rPr>
        <w:t xml:space="preserve">mais de </w:t>
      </w:r>
      <w:r w:rsidRPr="00C80F5C">
        <w:rPr>
          <w:rFonts w:cs="Lucida Sans Unicode"/>
          <w:color w:val="000000"/>
          <w:szCs w:val="22"/>
        </w:rPr>
        <w:t xml:space="preserve">50% até 2030.  </w:t>
      </w:r>
    </w:p>
    <w:p w14:paraId="55DE5A17" w14:textId="77777777" w:rsidR="00BE4DCD" w:rsidRPr="00C80F5C" w:rsidRDefault="00BE4DCD" w:rsidP="00BE4DCD">
      <w:pPr>
        <w:rPr>
          <w:rFonts w:cs="Lucida Sans Unicode"/>
          <w:color w:val="000000"/>
          <w:szCs w:val="22"/>
        </w:rPr>
      </w:pPr>
    </w:p>
    <w:p w14:paraId="4E32F5CD" w14:textId="2C797550" w:rsidR="00BE4DCD" w:rsidRPr="00C80F5C" w:rsidRDefault="00BE4DCD" w:rsidP="00BE4DCD">
      <w:pPr>
        <w:rPr>
          <w:rFonts w:cs="Lucida Sans Unicode"/>
          <w:color w:val="000000"/>
          <w:szCs w:val="22"/>
        </w:rPr>
      </w:pPr>
      <w:r w:rsidRPr="00C80F5C">
        <w:rPr>
          <w:rFonts w:cs="Lucida Sans Unicode"/>
          <w:color w:val="000000"/>
          <w:szCs w:val="22"/>
        </w:rPr>
        <w:t xml:space="preserve">As </w:t>
      </w:r>
      <w:proofErr w:type="spellStart"/>
      <w:r w:rsidRPr="00C80F5C">
        <w:rPr>
          <w:rFonts w:cs="Lucida Sans Unicode"/>
          <w:color w:val="000000"/>
          <w:szCs w:val="22"/>
        </w:rPr>
        <w:t>ceramidas</w:t>
      </w:r>
      <w:proofErr w:type="spellEnd"/>
      <w:r w:rsidRPr="00C80F5C">
        <w:rPr>
          <w:rFonts w:cs="Lucida Sans Unicode"/>
          <w:color w:val="000000"/>
          <w:szCs w:val="22"/>
        </w:rPr>
        <w:t xml:space="preserve"> são uma classe especial de lipídios. Como ingrediente cosmético, seus efeitos foram comprovados do ponto de vista científico e estão sendo intensivamente promovidos pela indústria cosmética. O mercado oferece oportunidades consideráveis para as ceramidas, com um crescente número de aplicações nas áreas de cuidados da pele e dos cabelos, proteção solar, </w:t>
      </w:r>
      <w:r w:rsidR="005C43F2">
        <w:rPr>
          <w:rFonts w:cs="Lucida Sans Unicode"/>
          <w:color w:val="000000"/>
          <w:szCs w:val="22"/>
        </w:rPr>
        <w:t>maquiagem</w:t>
      </w:r>
      <w:r w:rsidRPr="00C80F5C">
        <w:rPr>
          <w:rFonts w:cs="Lucida Sans Unicode"/>
          <w:color w:val="000000"/>
          <w:szCs w:val="22"/>
        </w:rPr>
        <w:t xml:space="preserve">, aditivos alimentares </w:t>
      </w:r>
      <w:r w:rsidR="005C43F2" w:rsidRPr="00C80F5C">
        <w:rPr>
          <w:rFonts w:cs="Lucida Sans Unicode"/>
          <w:color w:val="000000"/>
          <w:szCs w:val="22"/>
        </w:rPr>
        <w:t xml:space="preserve">avançados </w:t>
      </w:r>
      <w:r w:rsidRPr="00C80F5C">
        <w:rPr>
          <w:rFonts w:cs="Lucida Sans Unicode"/>
          <w:color w:val="000000"/>
          <w:szCs w:val="22"/>
        </w:rPr>
        <w:t>e cuidados com os animais. Essencial para o efeito das ceramidas é o sistema de liberação do ingrediente ativo, que transporta esse ingrediente para a cama</w:t>
      </w:r>
      <w:r>
        <w:rPr>
          <w:rFonts w:cs="Lucida Sans Unicode"/>
          <w:color w:val="000000"/>
          <w:szCs w:val="22"/>
        </w:rPr>
        <w:t>d</w:t>
      </w:r>
      <w:r w:rsidRPr="00C80F5C">
        <w:rPr>
          <w:rFonts w:cs="Lucida Sans Unicode"/>
          <w:color w:val="000000"/>
          <w:szCs w:val="22"/>
        </w:rPr>
        <w:t xml:space="preserve">a correta da pele.  </w:t>
      </w:r>
    </w:p>
    <w:p w14:paraId="140CA453" w14:textId="77777777" w:rsidR="00BE4DCD" w:rsidRPr="00C80F5C" w:rsidRDefault="00BE4DCD" w:rsidP="00BE4DCD"/>
    <w:p w14:paraId="4408B861" w14:textId="51EB94C5" w:rsidR="00BE4DCD" w:rsidRPr="00C80F5C" w:rsidRDefault="00BE4DCD" w:rsidP="00BE4DCD">
      <w:r w:rsidRPr="00C80F5C">
        <w:t>O portfólio d</w:t>
      </w:r>
      <w:r>
        <w:t>a linha de negócios</w:t>
      </w:r>
      <w:r w:rsidRPr="00C80F5C">
        <w:t xml:space="preserve"> Care Solutions para cosméticos e cuidados pessoais tem como base uma profunda compreensão de sistemas complexos, permitindo a criação de soluções </w:t>
      </w:r>
      <w:r w:rsidR="005C43F2">
        <w:t xml:space="preserve">com benefícios </w:t>
      </w:r>
      <w:r w:rsidRPr="00C80F5C">
        <w:t>cientificamente comprovad</w:t>
      </w:r>
      <w:r w:rsidR="00C612D1">
        <w:t>os</w:t>
      </w:r>
      <w:r w:rsidRPr="00C80F5C">
        <w:t>. O porftólio inclui ingredientes sensoriais que permitem criar texturas, ingredientes ativos e sistemas de liberação formidáveis</w:t>
      </w:r>
      <w:r>
        <w:t>,</w:t>
      </w:r>
      <w:r w:rsidRPr="00C80F5C">
        <w:t xml:space="preserve"> que respaldam as alegações de eficácia, além de conservantes para evitar a degradação dos produtos. Como parte da divisão de crescimento Nutrition &amp; Care da Evonik, a </w:t>
      </w:r>
      <w:r w:rsidR="005C43F2">
        <w:t>linha</w:t>
      </w:r>
      <w:r w:rsidR="005C43F2" w:rsidRPr="00C80F5C">
        <w:t xml:space="preserve"> </w:t>
      </w:r>
      <w:r w:rsidRPr="00C80F5C">
        <w:t xml:space="preserve">de negócios </w:t>
      </w:r>
      <w:proofErr w:type="spellStart"/>
      <w:r w:rsidRPr="00C80F5C">
        <w:t>Care</w:t>
      </w:r>
      <w:proofErr w:type="spellEnd"/>
      <w:r w:rsidRPr="00C80F5C">
        <w:t xml:space="preserve"> </w:t>
      </w:r>
      <w:proofErr w:type="spellStart"/>
      <w:r w:rsidRPr="00C80F5C">
        <w:t>Solutions</w:t>
      </w:r>
      <w:proofErr w:type="spellEnd"/>
      <w:r w:rsidRPr="00C80F5C">
        <w:t xml:space="preserve"> é norteada por uma visão que coloca sustentabilidade, inovação e colaboração em seu </w:t>
      </w:r>
      <w:r w:rsidR="005C43F2">
        <w:t>alicerce</w:t>
      </w:r>
      <w:r w:rsidRPr="00C80F5C">
        <w:t xml:space="preserve">.  </w:t>
      </w:r>
    </w:p>
    <w:p w14:paraId="1D962BDF" w14:textId="77777777" w:rsidR="00BE4DCD" w:rsidRPr="00C80F5C" w:rsidRDefault="00BE4DCD" w:rsidP="00BE4DCD"/>
    <w:p w14:paraId="251DBA31" w14:textId="77777777" w:rsidR="00BE4DCD" w:rsidRPr="00BE4DCD" w:rsidRDefault="00BE4DCD" w:rsidP="00BE4DCD">
      <w:pPr>
        <w:rPr>
          <w:b/>
          <w:bCs/>
        </w:rPr>
      </w:pPr>
      <w:r w:rsidRPr="00B51242">
        <w:rPr>
          <w:b/>
          <w:bCs/>
          <w:rPrChange w:id="7" w:author="Minami, Livia" w:date="2022-11-16T17:11:00Z">
            <w:rPr>
              <w:b/>
              <w:bCs/>
              <w:lang w:val="en-US"/>
            </w:rPr>
          </w:rPrChange>
        </w:rPr>
        <w:t xml:space="preserve">Mais informações </w:t>
      </w:r>
    </w:p>
    <w:p w14:paraId="4C3C69D4" w14:textId="77777777" w:rsidR="00BE4DCD" w:rsidRPr="00C80F5C" w:rsidRDefault="00D669F5" w:rsidP="00BE4DCD">
      <w:hyperlink r:id="rId12" w:history="1">
        <w:r w:rsidR="00BE4DCD" w:rsidRPr="00C80F5C">
          <w:rPr>
            <w:rStyle w:val="Hyperlink"/>
          </w:rPr>
          <w:t>https://personal-care.evonik.com/en/products-solutions/ceramides</w:t>
        </w:r>
      </w:hyperlink>
      <w:r w:rsidR="00BE4DCD" w:rsidRPr="00C80F5C">
        <w:t xml:space="preserve">  </w:t>
      </w:r>
    </w:p>
    <w:p w14:paraId="40F7C2C1" w14:textId="1DE60E92" w:rsidR="00F5203F" w:rsidRDefault="00F5203F" w:rsidP="001B2244">
      <w:pPr>
        <w:rPr>
          <w:szCs w:val="22"/>
        </w:rPr>
      </w:pPr>
    </w:p>
    <w:p w14:paraId="1DC9CA49" w14:textId="616224CA" w:rsidR="00F81830" w:rsidRDefault="00F81830" w:rsidP="001B2244">
      <w:pPr>
        <w:rPr>
          <w:szCs w:val="22"/>
        </w:rPr>
      </w:pPr>
    </w:p>
    <w:p w14:paraId="0D2A4429" w14:textId="29858627" w:rsidR="00F81830" w:rsidRDefault="00F81830" w:rsidP="001B2244">
      <w:pPr>
        <w:rPr>
          <w:szCs w:val="22"/>
        </w:rPr>
      </w:pPr>
    </w:p>
    <w:p w14:paraId="4400A2EE" w14:textId="77777777" w:rsidR="001B2244" w:rsidRPr="00692D13" w:rsidRDefault="001B2244" w:rsidP="001B2244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r w:rsidRPr="00692D13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7776916" w14:textId="77777777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823F3B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692D13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823F3B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823F3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823F3B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823F3B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</w:t>
      </w:r>
      <w:r w:rsidRPr="00547189">
        <w:rPr>
          <w:rFonts w:eastAsia="Lucida Sans Unicode" w:cs="Lucida Sans Unicode"/>
          <w:bCs/>
          <w:sz w:val="18"/>
          <w:szCs w:val="18"/>
          <w:bdr w:val="nil"/>
        </w:rPr>
        <w:t>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instagram.com/</w:t>
      </w:r>
      <w:proofErr w:type="spellStart"/>
      <w:r w:rsidRPr="0054718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youtube.com/</w:t>
      </w:r>
      <w:proofErr w:type="spellStart"/>
      <w:r w:rsidRPr="0054718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linkedin.com/</w:t>
      </w:r>
      <w:proofErr w:type="spellStart"/>
      <w:r w:rsidRPr="00547189">
        <w:rPr>
          <w:rFonts w:cs="Lucida Sans Unicode"/>
          <w:bCs/>
          <w:sz w:val="18"/>
          <w:szCs w:val="18"/>
        </w:rPr>
        <w:t>company</w:t>
      </w:r>
      <w:proofErr w:type="spellEnd"/>
      <w:r w:rsidRPr="0054718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twitter.com/</w:t>
      </w:r>
      <w:proofErr w:type="spellStart"/>
      <w:r w:rsidRPr="00547189">
        <w:rPr>
          <w:rFonts w:cs="Lucida Sans Unicode"/>
          <w:bCs/>
          <w:sz w:val="18"/>
          <w:szCs w:val="18"/>
        </w:rPr>
        <w:t>Evonik</w:t>
      </w:r>
      <w:r w:rsidRPr="0054718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54718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54718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Sheila Diez: (11) 3473.0255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sheila@viapublicacomunicacao.com.br</w:t>
      </w:r>
    </w:p>
    <w:p w14:paraId="155CFA95" w14:textId="77777777" w:rsidR="001B2244" w:rsidRPr="0054718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547189">
        <w:rPr>
          <w:rFonts w:cs="Lucida Sans Unicode"/>
          <w:bCs/>
          <w:sz w:val="18"/>
          <w:szCs w:val="18"/>
        </w:rPr>
        <w:t>Taís Augusto: (11) 3562.5555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-</w:t>
      </w:r>
      <w:r>
        <w:rPr>
          <w:rFonts w:cs="Lucida Sans Unicode"/>
          <w:bCs/>
          <w:sz w:val="18"/>
          <w:szCs w:val="18"/>
        </w:rPr>
        <w:t xml:space="preserve"> </w:t>
      </w:r>
      <w:r w:rsidRPr="00547189">
        <w:rPr>
          <w:rFonts w:cs="Lucida Sans Unicode"/>
          <w:bCs/>
          <w:sz w:val="18"/>
          <w:szCs w:val="18"/>
        </w:rPr>
        <w:t>tais@viapublicacomunicacao.com.br</w:t>
      </w:r>
    </w:p>
    <w:p w14:paraId="70586770" w14:textId="77777777" w:rsidR="00D83F4F" w:rsidRPr="00E52EFF" w:rsidRDefault="00D83F4F" w:rsidP="0032793B"/>
    <w:p w14:paraId="2C85106E" w14:textId="6B0E2858" w:rsidR="00737945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753A0" w14:textId="77777777" w:rsidR="00D669F5" w:rsidRDefault="00D669F5">
      <w:pPr>
        <w:spacing w:line="240" w:lineRule="auto"/>
      </w:pPr>
      <w:r>
        <w:separator/>
      </w:r>
    </w:p>
  </w:endnote>
  <w:endnote w:type="continuationSeparator" w:id="0">
    <w:p w14:paraId="3CB09E26" w14:textId="77777777" w:rsidR="00D669F5" w:rsidRDefault="00D669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9324A" w14:textId="77777777" w:rsidR="00D669F5" w:rsidRDefault="00D669F5">
      <w:pPr>
        <w:spacing w:line="240" w:lineRule="auto"/>
      </w:pPr>
      <w:r>
        <w:separator/>
      </w:r>
    </w:p>
  </w:footnote>
  <w:footnote w:type="continuationSeparator" w:id="0">
    <w:p w14:paraId="513CDDAC" w14:textId="77777777" w:rsidR="00D669F5" w:rsidRDefault="00D669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3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nami, Livia">
    <w15:presenceInfo w15:providerId="AD" w15:userId="S::L9859@evonik.com::fed53d66-3eda-4810-a648-7556acc653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E2D6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A119C"/>
    <w:rsid w:val="005A20AE"/>
    <w:rsid w:val="005A73EC"/>
    <w:rsid w:val="005A7D03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0BDA"/>
    <w:rsid w:val="00645F2F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E3848"/>
    <w:rsid w:val="00AE601F"/>
    <w:rsid w:val="00AF0606"/>
    <w:rsid w:val="00AF6529"/>
    <w:rsid w:val="00AF7D27"/>
    <w:rsid w:val="00B175C1"/>
    <w:rsid w:val="00B2025B"/>
    <w:rsid w:val="00B31D5A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7130"/>
    <w:rsid w:val="00BC1B97"/>
    <w:rsid w:val="00BC1D7E"/>
    <w:rsid w:val="00BC4141"/>
    <w:rsid w:val="00BD07B0"/>
    <w:rsid w:val="00BD1227"/>
    <w:rsid w:val="00BE1628"/>
    <w:rsid w:val="00BE30E7"/>
    <w:rsid w:val="00BE4DCD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612D1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81830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ersonal-care.evonik.com/en/products-solutions/ceramide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4880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Ceramidas em Escala Comercial</dc:subject>
  <dc:creator>Taís Augusto</dc:creator>
  <cp:keywords/>
  <dc:description>Novembro 2022</dc:description>
  <cp:lastModifiedBy>Andrade, Camila</cp:lastModifiedBy>
  <cp:revision>3</cp:revision>
  <cp:lastPrinted>2022-12-09T12:42:00Z</cp:lastPrinted>
  <dcterms:created xsi:type="dcterms:W3CDTF">2022-12-06T14:31:00Z</dcterms:created>
  <dcterms:modified xsi:type="dcterms:W3CDTF">2022-12-09T12:42:00Z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</Properties>
</file>