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E71C764" w:rsidR="004F1918" w:rsidRPr="008D6C5B" w:rsidRDefault="00B61E18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1</w:t>
            </w:r>
            <w:r w:rsidR="00AC0A85">
              <w:rPr>
                <w:b w:val="0"/>
                <w:sz w:val="18"/>
                <w:szCs w:val="18"/>
                <w:lang w:val="pt-BR"/>
              </w:rPr>
              <w:t>1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F91D38">
              <w:rPr>
                <w:b w:val="0"/>
                <w:sz w:val="18"/>
                <w:szCs w:val="18"/>
                <w:lang w:val="pt-BR"/>
              </w:rPr>
              <w:t>ju</w:t>
            </w:r>
            <w:r w:rsidR="00B62883">
              <w:rPr>
                <w:b w:val="0"/>
                <w:sz w:val="18"/>
                <w:szCs w:val="18"/>
                <w:lang w:val="pt-BR"/>
              </w:rPr>
              <w:t>lh</w:t>
            </w:r>
            <w:r w:rsidR="00F91D38">
              <w:rPr>
                <w:b w:val="0"/>
                <w:sz w:val="18"/>
                <w:szCs w:val="18"/>
                <w:lang w:val="pt-BR"/>
              </w:rPr>
              <w:t>o</w:t>
            </w:r>
            <w:r w:rsidR="00E52EF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</w:t>
            </w:r>
            <w:r w:rsidR="00F91D38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C22C4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C22C4B"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692B2CA3" w14:textId="20DACD48" w:rsidR="00BC6991" w:rsidRPr="00692843" w:rsidRDefault="00BC6991" w:rsidP="00692843">
      <w:pPr>
        <w:rPr>
          <w:rFonts w:cs="Lucida Sans Unicode"/>
          <w:b/>
          <w:bCs/>
          <w:sz w:val="28"/>
          <w:szCs w:val="28"/>
        </w:rPr>
      </w:pPr>
      <w:bookmarkStart w:id="0" w:name="_Hlk139652456"/>
      <w:r w:rsidRPr="00692843">
        <w:rPr>
          <w:rFonts w:cs="Lucida Sans Unicode"/>
          <w:b/>
          <w:bCs/>
          <w:sz w:val="28"/>
          <w:szCs w:val="28"/>
        </w:rPr>
        <w:t xml:space="preserve">Evonik </w:t>
      </w:r>
      <w:r w:rsidR="001F6965">
        <w:rPr>
          <w:rFonts w:cs="Lucida Sans Unicode"/>
          <w:b/>
          <w:bCs/>
          <w:sz w:val="28"/>
          <w:szCs w:val="28"/>
        </w:rPr>
        <w:t xml:space="preserve">enfatiza </w:t>
      </w:r>
      <w:r w:rsidRPr="00692843">
        <w:rPr>
          <w:rFonts w:cs="Lucida Sans Unicode"/>
          <w:b/>
          <w:bCs/>
          <w:sz w:val="28"/>
          <w:szCs w:val="28"/>
        </w:rPr>
        <w:t>seu DNA com o lançamento de EDNA, sua nova porta-voz digital</w:t>
      </w:r>
    </w:p>
    <w:p w14:paraId="385C58EF" w14:textId="77777777" w:rsidR="00BC6991" w:rsidRPr="00692843" w:rsidRDefault="00BC6991" w:rsidP="00692843">
      <w:pPr>
        <w:rPr>
          <w:rFonts w:cs="Lucida Sans Unicode"/>
          <w:b/>
          <w:bCs/>
          <w:szCs w:val="22"/>
        </w:rPr>
      </w:pPr>
    </w:p>
    <w:p w14:paraId="46D98A5C" w14:textId="77777777" w:rsidR="00BC6991" w:rsidRPr="00692843" w:rsidRDefault="00BC6991" w:rsidP="00692843">
      <w:pPr>
        <w:rPr>
          <w:rFonts w:cs="Lucida Sans Unicode"/>
          <w:sz w:val="24"/>
        </w:rPr>
      </w:pPr>
      <w:r w:rsidRPr="00692843">
        <w:rPr>
          <w:rFonts w:cs="Lucida Sans Unicode"/>
          <w:sz w:val="24"/>
        </w:rPr>
        <w:t>A campanha "Jornada com EDNA" foi desenvolvida com o objetivo de engajar os colaboradores e torná-los protagonistas da celebração do aniversário de 70 anos da empresa</w:t>
      </w:r>
      <w:r w:rsidRPr="00692843">
        <w:rPr>
          <w:rFonts w:cs="Lucida Sans Unicode"/>
          <w:sz w:val="24"/>
        </w:rPr>
        <w:br/>
      </w:r>
    </w:p>
    <w:p w14:paraId="498950F0" w14:textId="4AA73200" w:rsidR="00BC6991" w:rsidRPr="00692843" w:rsidRDefault="00BC6991" w:rsidP="00692843">
      <w:pPr>
        <w:rPr>
          <w:rFonts w:cs="Lucida Sans Unicode"/>
          <w:szCs w:val="22"/>
        </w:rPr>
      </w:pPr>
    </w:p>
    <w:p w14:paraId="74EFE75D" w14:textId="6E6864CB" w:rsidR="00EC419A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t>2023 é um ano especial para a Evonik no Brasil e região América Central e do Sul, pois marca os 70 anos de atividades no Brasil</w:t>
      </w:r>
      <w:r w:rsidR="001F6965">
        <w:rPr>
          <w:rFonts w:cs="Lucida Sans Unicode"/>
          <w:szCs w:val="22"/>
        </w:rPr>
        <w:t xml:space="preserve"> e </w:t>
      </w:r>
      <w:r w:rsidRPr="00692843">
        <w:rPr>
          <w:rFonts w:cs="Lucida Sans Unicode"/>
          <w:szCs w:val="22"/>
        </w:rPr>
        <w:t>10 anos de operação produtiva na Argentina</w:t>
      </w:r>
      <w:r w:rsidR="005A1004">
        <w:rPr>
          <w:rFonts w:cs="Lucida Sans Unicode"/>
          <w:szCs w:val="22"/>
        </w:rPr>
        <w:t>, onde a empresa está presente há 55 anos</w:t>
      </w:r>
      <w:r w:rsidRPr="00692843">
        <w:rPr>
          <w:rFonts w:cs="Lucida Sans Unicode"/>
          <w:szCs w:val="22"/>
        </w:rPr>
        <w:t xml:space="preserve">. A </w:t>
      </w:r>
      <w:r w:rsidR="005A1004">
        <w:rPr>
          <w:rFonts w:cs="Lucida Sans Unicode"/>
          <w:szCs w:val="22"/>
        </w:rPr>
        <w:t>Evonik</w:t>
      </w:r>
      <w:r w:rsidRPr="00692843">
        <w:rPr>
          <w:rFonts w:cs="Lucida Sans Unicode"/>
          <w:szCs w:val="22"/>
        </w:rPr>
        <w:t xml:space="preserve"> celebra as conquistas, os avanços e desafios superados nestas sete décadas com o lançamento d</w:t>
      </w:r>
      <w:r w:rsidR="001C2853">
        <w:rPr>
          <w:rFonts w:cs="Lucida Sans Unicode"/>
          <w:szCs w:val="22"/>
        </w:rPr>
        <w:t>a</w:t>
      </w:r>
      <w:r w:rsidRPr="00692843">
        <w:rPr>
          <w:rFonts w:cs="Lucida Sans Unicode"/>
          <w:szCs w:val="22"/>
        </w:rPr>
        <w:t xml:space="preserve"> EDNA, sua porta-voz digital.</w:t>
      </w:r>
    </w:p>
    <w:p w14:paraId="39B9151B" w14:textId="302316FF" w:rsidR="00EC419A" w:rsidRDefault="00EC419A" w:rsidP="00692843">
      <w:pPr>
        <w:rPr>
          <w:rFonts w:cs="Lucida Sans Unicode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F042D3" wp14:editId="4D35F347">
            <wp:simplePos x="0" y="0"/>
            <wp:positionH relativeFrom="margin">
              <wp:align>left</wp:align>
            </wp:positionH>
            <wp:positionV relativeFrom="paragraph">
              <wp:posOffset>319405</wp:posOffset>
            </wp:positionV>
            <wp:extent cx="4535805" cy="1094105"/>
            <wp:effectExtent l="0" t="0" r="0" b="0"/>
            <wp:wrapTight wrapText="bothSides">
              <wp:wrapPolygon edited="0">
                <wp:start x="0" y="0"/>
                <wp:lineTo x="0" y="21061"/>
                <wp:lineTo x="21500" y="21061"/>
                <wp:lineTo x="21500" y="0"/>
                <wp:lineTo x="0" y="0"/>
              </wp:wrapPolygon>
            </wp:wrapTight>
            <wp:docPr id="17746739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67392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483A3" w14:textId="3F7CEB65" w:rsidR="00EC419A" w:rsidRDefault="00EC419A" w:rsidP="00692843">
      <w:pPr>
        <w:rPr>
          <w:rFonts w:cs="Lucida Sans Unicode"/>
          <w:szCs w:val="22"/>
        </w:rPr>
      </w:pPr>
    </w:p>
    <w:p w14:paraId="054221B8" w14:textId="45ADD860" w:rsidR="00BC6991" w:rsidRPr="00692843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t xml:space="preserve">A mascote virtual, personifica o DNA Evonik e representa cada pessoa que fez parte </w:t>
      </w:r>
      <w:r w:rsidR="001C2853">
        <w:rPr>
          <w:rFonts w:cs="Lucida Sans Unicode"/>
          <w:szCs w:val="22"/>
        </w:rPr>
        <w:t>dessa trajetória</w:t>
      </w:r>
      <w:r w:rsidRPr="00692843">
        <w:rPr>
          <w:rFonts w:cs="Lucida Sans Unicode"/>
          <w:szCs w:val="22"/>
        </w:rPr>
        <w:t xml:space="preserve">. Ela incorpora os atributos que fazem parte da </w:t>
      </w:r>
      <w:r w:rsidR="001C2853">
        <w:rPr>
          <w:rFonts w:cs="Lucida Sans Unicode"/>
          <w:szCs w:val="22"/>
        </w:rPr>
        <w:t>história</w:t>
      </w:r>
      <w:r w:rsidRPr="00692843">
        <w:rPr>
          <w:rFonts w:cs="Lucida Sans Unicode"/>
          <w:szCs w:val="22"/>
        </w:rPr>
        <w:t xml:space="preserve"> da </w:t>
      </w:r>
      <w:r w:rsidR="005A1004">
        <w:rPr>
          <w:rFonts w:cs="Lucida Sans Unicode"/>
          <w:szCs w:val="22"/>
        </w:rPr>
        <w:t>empresa</w:t>
      </w:r>
      <w:r w:rsidRPr="00692843">
        <w:rPr>
          <w:rFonts w:cs="Lucida Sans Unicode"/>
          <w:szCs w:val="22"/>
        </w:rPr>
        <w:t xml:space="preserve">, como criatividade, inovação, diversidade e o propósito de construir um futuro melhor e mais sustentável. Ao mesmo tempo, representa a individualidade e o respeito à essência de cada um, refletindo que </w:t>
      </w:r>
      <w:r w:rsidR="001C2853">
        <w:rPr>
          <w:rFonts w:cs="Lucida Sans Unicode"/>
          <w:szCs w:val="22"/>
        </w:rPr>
        <w:t>somos</w:t>
      </w:r>
      <w:r w:rsidRPr="00692843">
        <w:rPr>
          <w:rFonts w:cs="Lucida Sans Unicode"/>
          <w:szCs w:val="22"/>
        </w:rPr>
        <w:t xml:space="preserve"> formados por um conjunto de características que </w:t>
      </w:r>
      <w:r w:rsidR="001C2853">
        <w:rPr>
          <w:rFonts w:cs="Lucida Sans Unicode"/>
          <w:szCs w:val="22"/>
        </w:rPr>
        <w:t>n</w:t>
      </w:r>
      <w:r w:rsidRPr="00692843">
        <w:rPr>
          <w:rFonts w:cs="Lucida Sans Unicode"/>
          <w:szCs w:val="22"/>
        </w:rPr>
        <w:t>os tornam únicos.</w:t>
      </w:r>
    </w:p>
    <w:p w14:paraId="55143D1A" w14:textId="77777777" w:rsidR="00BC6991" w:rsidRPr="00692843" w:rsidRDefault="00BC6991" w:rsidP="00692843">
      <w:pPr>
        <w:rPr>
          <w:rFonts w:cs="Lucida Sans Unicode"/>
          <w:szCs w:val="22"/>
        </w:rPr>
      </w:pPr>
    </w:p>
    <w:p w14:paraId="0478F431" w14:textId="77777777" w:rsidR="00BC6991" w:rsidRPr="00692843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t>"A EDNA nasceu com a missão genuína de quebrar vieses inconscientes que todos nós temos de alguma forma, demonstrando que quando unimos diferentes saberes e experiências, nos fortalecemos ainda mais", explica Regina Bárbara, Gerente de Comunicação e Eventos para América Central e do Sul da Evonik.</w:t>
      </w:r>
    </w:p>
    <w:p w14:paraId="2F3CB99E" w14:textId="77777777" w:rsidR="00BC6991" w:rsidRPr="00692843" w:rsidRDefault="00BC6991" w:rsidP="00692843">
      <w:pPr>
        <w:rPr>
          <w:rFonts w:cs="Lucida Sans Unicode"/>
          <w:szCs w:val="22"/>
        </w:rPr>
      </w:pPr>
    </w:p>
    <w:p w14:paraId="47A9B69E" w14:textId="4DD1760B" w:rsidR="00BC6991" w:rsidRPr="00692843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lastRenderedPageBreak/>
        <w:t>Ela destaca que a campanha é uma iniciativa envolvente que busca abraçar a diversidade e a singularidade de cada colaborador, mostrando que, embora haja apenas um DNA Evonik, cada país e cada local de atuação da empresa tem suas próprias características</w:t>
      </w:r>
      <w:r w:rsidR="00692843">
        <w:rPr>
          <w:rFonts w:cs="Lucida Sans Unicode"/>
          <w:szCs w:val="22"/>
        </w:rPr>
        <w:t xml:space="preserve"> e essa</w:t>
      </w:r>
      <w:r w:rsidRPr="00692843">
        <w:rPr>
          <w:rFonts w:cs="Lucida Sans Unicode"/>
          <w:szCs w:val="22"/>
        </w:rPr>
        <w:t xml:space="preserve"> riqueza cultural </w:t>
      </w:r>
      <w:r w:rsidR="001C2853">
        <w:rPr>
          <w:rFonts w:cs="Lucida Sans Unicode"/>
          <w:szCs w:val="22"/>
        </w:rPr>
        <w:t xml:space="preserve">é o </w:t>
      </w:r>
      <w:r w:rsidR="00692843">
        <w:rPr>
          <w:rFonts w:cs="Lucida Sans Unicode"/>
          <w:szCs w:val="22"/>
        </w:rPr>
        <w:t xml:space="preserve">que </w:t>
      </w:r>
      <w:r w:rsidR="001C2853">
        <w:rPr>
          <w:rFonts w:cs="Lucida Sans Unicode"/>
          <w:szCs w:val="22"/>
        </w:rPr>
        <w:t xml:space="preserve">a </w:t>
      </w:r>
      <w:r w:rsidR="00692843">
        <w:rPr>
          <w:rFonts w:cs="Lucida Sans Unicode"/>
          <w:szCs w:val="22"/>
        </w:rPr>
        <w:t>torna mais forte e inovadora.</w:t>
      </w:r>
    </w:p>
    <w:p w14:paraId="160F1860" w14:textId="77777777" w:rsidR="00692843" w:rsidRPr="00692843" w:rsidRDefault="00692843" w:rsidP="00692843">
      <w:pPr>
        <w:shd w:val="clear" w:color="auto" w:fill="FDFDFD"/>
        <w:rPr>
          <w:rFonts w:cs="Lucida Sans Unicode"/>
          <w:szCs w:val="22"/>
        </w:rPr>
      </w:pPr>
    </w:p>
    <w:p w14:paraId="54CFAB88" w14:textId="419CCCF8" w:rsidR="00BC6991" w:rsidRPr="00692843" w:rsidRDefault="00BC6991" w:rsidP="00692843">
      <w:pPr>
        <w:rPr>
          <w:rFonts w:cs="Lucida Sans Unicode"/>
          <w:b/>
          <w:bCs/>
          <w:szCs w:val="22"/>
        </w:rPr>
      </w:pPr>
      <w:r w:rsidRPr="00692843">
        <w:rPr>
          <w:rFonts w:cs="Lucida Sans Unicode"/>
          <w:szCs w:val="22"/>
        </w:rPr>
        <w:br/>
      </w:r>
      <w:r w:rsidRPr="00692843">
        <w:rPr>
          <w:rFonts w:cs="Lucida Sans Unicode"/>
          <w:b/>
          <w:bCs/>
          <w:szCs w:val="22"/>
        </w:rPr>
        <w:t>Estrutura da campanha</w:t>
      </w:r>
    </w:p>
    <w:p w14:paraId="3DF45BF8" w14:textId="520C40A2" w:rsidR="00BC6991" w:rsidRPr="00692843" w:rsidRDefault="00BC6991" w:rsidP="00692843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692843">
        <w:rPr>
          <w:rFonts w:cs="Lucida Sans Unicode"/>
          <w:szCs w:val="22"/>
        </w:rPr>
        <w:t>A jornada para</w:t>
      </w:r>
      <w:r w:rsidRPr="00692843">
        <w:rPr>
          <w:rFonts w:cs="Lucida Sans Unicode"/>
          <w:color w:val="222222"/>
          <w:szCs w:val="22"/>
          <w:lang w:eastAsia="pt-BR"/>
        </w:rPr>
        <w:t xml:space="preserve"> celebrar os 70 anos de atividades no Brasil e todas as conquistas obtidas na região, teve início com um vídeo de apresentação da EDNA a todos os colaboradores </w:t>
      </w:r>
      <w:r w:rsidR="00692843">
        <w:rPr>
          <w:rFonts w:cs="Lucida Sans Unicode"/>
          <w:color w:val="222222"/>
          <w:szCs w:val="22"/>
          <w:lang w:eastAsia="pt-BR"/>
        </w:rPr>
        <w:t xml:space="preserve">por meio </w:t>
      </w:r>
      <w:r w:rsidRPr="00692843">
        <w:rPr>
          <w:rFonts w:cs="Lucida Sans Unicode"/>
          <w:color w:val="222222"/>
          <w:szCs w:val="22"/>
          <w:lang w:eastAsia="pt-BR"/>
        </w:rPr>
        <w:t>de canais internos, como intranet e e-mail marketing e também das redes sociais.</w:t>
      </w:r>
    </w:p>
    <w:p w14:paraId="62791195" w14:textId="7931D3D7" w:rsidR="00BC6991" w:rsidRPr="00692843" w:rsidRDefault="00BC6991" w:rsidP="00692843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</w:p>
    <w:p w14:paraId="59A46ED3" w14:textId="77777777" w:rsidR="00BC6991" w:rsidRPr="00692843" w:rsidRDefault="00BC6991" w:rsidP="00692843">
      <w:pPr>
        <w:shd w:val="clear" w:color="auto" w:fill="FFFFFF"/>
        <w:rPr>
          <w:rFonts w:cs="Lucida Sans Unicode"/>
          <w:color w:val="222222"/>
          <w:szCs w:val="22"/>
          <w:lang w:eastAsia="pt-BR"/>
        </w:rPr>
      </w:pPr>
      <w:r w:rsidRPr="00692843">
        <w:rPr>
          <w:rFonts w:cs="Lucida Sans Unicode"/>
          <w:color w:val="0D0D0D"/>
          <w:szCs w:val="22"/>
          <w:lang w:eastAsia="pt-BR"/>
        </w:rPr>
        <w:t>Além do vídeo de apresentação foram criados teasers para as primeiras chamadas da campanha e um hotsite para abrigar todas as interações e próximas etapas da iniciativa, que inclui</w:t>
      </w:r>
      <w:r w:rsidRPr="00692843">
        <w:rPr>
          <w:rFonts w:cs="Lucida Sans Unicode"/>
          <w:color w:val="222222"/>
          <w:szCs w:val="22"/>
          <w:lang w:eastAsia="pt-BR"/>
        </w:rPr>
        <w:t xml:space="preserve"> um convite da EDNA para os colaboradores compartilharem histórias, lembranças e curiosidades </w:t>
      </w:r>
      <w:r w:rsidRPr="00692843">
        <w:rPr>
          <w:rFonts w:cs="Lucida Sans Unicode"/>
          <w:szCs w:val="22"/>
        </w:rPr>
        <w:t>sobre a empresa</w:t>
      </w:r>
      <w:r w:rsidRPr="00692843">
        <w:rPr>
          <w:rFonts w:cs="Lucida Sans Unicode"/>
          <w:color w:val="222222"/>
          <w:szCs w:val="22"/>
          <w:lang w:eastAsia="pt-BR"/>
        </w:rPr>
        <w:t>.</w:t>
      </w:r>
    </w:p>
    <w:p w14:paraId="143C6B7F" w14:textId="0798C922" w:rsidR="00BC6991" w:rsidRPr="00692843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br/>
        <w:t>A campanha também promoverá a interação dos colaboradores por meio de um quiz mensal e da "semana do conhecimento", que abordará os temas mais interessantes, aprofundando o envolvimento dos participantes.</w:t>
      </w:r>
    </w:p>
    <w:p w14:paraId="33878283" w14:textId="77777777" w:rsidR="003B5075" w:rsidRPr="00692843" w:rsidRDefault="003B5075" w:rsidP="00692843">
      <w:pPr>
        <w:rPr>
          <w:rFonts w:cs="Lucida Sans Unicode"/>
          <w:szCs w:val="22"/>
        </w:rPr>
      </w:pPr>
    </w:p>
    <w:p w14:paraId="2415C0A6" w14:textId="32976A82" w:rsidR="003B5075" w:rsidRPr="00692843" w:rsidRDefault="001A39C0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  <w:lang w:val="pt-PT" w:eastAsia="pt-BR"/>
        </w:rPr>
        <w:t>EDNA será a porta-voz de mensagens corporativas importantes</w:t>
      </w:r>
      <w:r w:rsidR="00692843" w:rsidRPr="00692843">
        <w:rPr>
          <w:rFonts w:cs="Lucida Sans Unicode"/>
          <w:szCs w:val="22"/>
          <w:lang w:val="pt-PT" w:eastAsia="pt-BR"/>
        </w:rPr>
        <w:t xml:space="preserve"> sobre o DNA Evonik e, por isso, a </w:t>
      </w:r>
      <w:r w:rsidRPr="00692843">
        <w:rPr>
          <w:rFonts w:cs="Lucida Sans Unicode"/>
          <w:szCs w:val="22"/>
          <w:lang w:val="pt-PT" w:eastAsia="pt-BR"/>
        </w:rPr>
        <w:t xml:space="preserve">campanha inclui </w:t>
      </w:r>
      <w:r w:rsidR="00692843" w:rsidRPr="00692843">
        <w:rPr>
          <w:rFonts w:cs="Lucida Sans Unicode"/>
          <w:szCs w:val="22"/>
          <w:lang w:val="pt-PT" w:eastAsia="pt-BR"/>
        </w:rPr>
        <w:t>interação e engajamento com clientes e parceiros externos por meio das redes sociais e ações de marketing.</w:t>
      </w:r>
    </w:p>
    <w:p w14:paraId="679B4C06" w14:textId="77777777" w:rsidR="00BC6991" w:rsidRPr="00692843" w:rsidRDefault="00BC6991" w:rsidP="00692843">
      <w:pPr>
        <w:rPr>
          <w:rFonts w:cs="Lucida Sans Unicode"/>
          <w:szCs w:val="22"/>
        </w:rPr>
      </w:pPr>
    </w:p>
    <w:p w14:paraId="4BC06EAE" w14:textId="59CF2104" w:rsidR="00BC6991" w:rsidRPr="00692843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t xml:space="preserve">A porta-voz </w:t>
      </w:r>
      <w:r w:rsidR="001C2853">
        <w:rPr>
          <w:rFonts w:cs="Lucida Sans Unicode"/>
          <w:szCs w:val="22"/>
        </w:rPr>
        <w:t>virtual</w:t>
      </w:r>
      <w:r w:rsidRPr="00692843">
        <w:rPr>
          <w:rFonts w:cs="Lucida Sans Unicode"/>
          <w:szCs w:val="22"/>
        </w:rPr>
        <w:t xml:space="preserve"> foi recebida com entusiasmo pelos colaboradores, que </w:t>
      </w:r>
      <w:r w:rsidR="00A760B5" w:rsidRPr="00692843">
        <w:rPr>
          <w:rFonts w:cs="Lucida Sans Unicode"/>
          <w:szCs w:val="22"/>
        </w:rPr>
        <w:t>se sentiram</w:t>
      </w:r>
      <w:r w:rsidRPr="00692843">
        <w:rPr>
          <w:rFonts w:cs="Lucida Sans Unicode"/>
          <w:szCs w:val="22"/>
        </w:rPr>
        <w:t xml:space="preserve"> representados </w:t>
      </w:r>
      <w:r w:rsidR="001C2853">
        <w:rPr>
          <w:rFonts w:cs="Lucida Sans Unicode"/>
          <w:szCs w:val="22"/>
        </w:rPr>
        <w:t xml:space="preserve">por ela </w:t>
      </w:r>
      <w:r w:rsidRPr="00692843">
        <w:rPr>
          <w:rFonts w:cs="Lucida Sans Unicode"/>
          <w:szCs w:val="22"/>
        </w:rPr>
        <w:t xml:space="preserve">e </w:t>
      </w:r>
      <w:r w:rsidR="001C2853">
        <w:rPr>
          <w:rFonts w:cs="Lucida Sans Unicode"/>
          <w:szCs w:val="22"/>
        </w:rPr>
        <w:t>motivados a interagir com a novidade</w:t>
      </w:r>
      <w:r w:rsidRPr="00692843">
        <w:rPr>
          <w:rFonts w:cs="Lucida Sans Unicode"/>
          <w:szCs w:val="22"/>
        </w:rPr>
        <w:t>. Muitos já estão utilizando as artes da EDNA em suas assinaturas de e-mails, telas de fundo e redes sociais.</w:t>
      </w:r>
    </w:p>
    <w:p w14:paraId="3062D44A" w14:textId="77777777" w:rsidR="00BC6991" w:rsidRPr="00692843" w:rsidRDefault="00BC6991" w:rsidP="00692843">
      <w:pPr>
        <w:rPr>
          <w:rFonts w:cs="Lucida Sans Unicode"/>
          <w:szCs w:val="22"/>
        </w:rPr>
      </w:pPr>
    </w:p>
    <w:p w14:paraId="5A76F4DF" w14:textId="77777777" w:rsidR="00BC6991" w:rsidRPr="00692843" w:rsidRDefault="00BC6991" w:rsidP="00692843">
      <w:pPr>
        <w:rPr>
          <w:rFonts w:cs="Lucida Sans Unicode"/>
          <w:szCs w:val="22"/>
        </w:rPr>
      </w:pPr>
      <w:r w:rsidRPr="00692843">
        <w:rPr>
          <w:rFonts w:cs="Lucida Sans Unicode"/>
          <w:szCs w:val="22"/>
        </w:rPr>
        <w:t xml:space="preserve">A Evonik está orgulhosa de celebrar seus 70 anos de atividades no Brasil e todas as suas conquistas na região da América Central e do Sul, e a campanha "Jornada com EDNA" reflete o compromisso </w:t>
      </w:r>
      <w:r w:rsidRPr="00692843">
        <w:rPr>
          <w:rFonts w:cs="Lucida Sans Unicode"/>
          <w:szCs w:val="22"/>
        </w:rPr>
        <w:lastRenderedPageBreak/>
        <w:t>da empresa em reconhecer e valorizar cada colaborador que contribuiu para o seu sucesso.</w:t>
      </w:r>
    </w:p>
    <w:p w14:paraId="0B0B2953" w14:textId="77777777" w:rsidR="00420AE8" w:rsidRDefault="00420AE8" w:rsidP="00692843">
      <w:pPr>
        <w:rPr>
          <w:rFonts w:cs="Lucida Sans Unicode"/>
          <w:b/>
          <w:sz w:val="28"/>
          <w:szCs w:val="28"/>
        </w:rPr>
      </w:pPr>
    </w:p>
    <w:p w14:paraId="7B82329F" w14:textId="77777777" w:rsidR="003B5075" w:rsidRDefault="003B5075" w:rsidP="00692843">
      <w:pPr>
        <w:rPr>
          <w:rFonts w:cs="Lucida Sans Unicode"/>
          <w:b/>
          <w:sz w:val="28"/>
          <w:szCs w:val="28"/>
        </w:rPr>
      </w:pPr>
    </w:p>
    <w:p w14:paraId="61C6BA5D" w14:textId="77777777" w:rsidR="003B5075" w:rsidRDefault="003B5075" w:rsidP="00692843">
      <w:pPr>
        <w:rPr>
          <w:rFonts w:cs="Lucida Sans Unicode"/>
          <w:b/>
          <w:szCs w:val="22"/>
        </w:rPr>
      </w:pPr>
    </w:p>
    <w:bookmarkEnd w:id="0"/>
    <w:p w14:paraId="76609229" w14:textId="77777777" w:rsidR="003F6189" w:rsidRDefault="003F6189" w:rsidP="001B2244">
      <w:pPr>
        <w:rPr>
          <w:szCs w:val="22"/>
        </w:rPr>
      </w:pPr>
    </w:p>
    <w:p w14:paraId="34222826" w14:textId="77777777" w:rsidR="00A94965" w:rsidRPr="001B2611" w:rsidRDefault="00A94965" w:rsidP="00A94965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1B2611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D6AFA2C" w14:textId="77777777" w:rsidR="00A94965" w:rsidRPr="00BE6C6B" w:rsidRDefault="00A94965" w:rsidP="00A94965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instagram.com/Evonik.Brasil</w:t>
      </w:r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youtube.com/EvonikIndustries</w:t>
      </w:r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linkedin.com/company/Evonik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68FA" w14:textId="77777777" w:rsidR="00D41F7A" w:rsidRDefault="00D41F7A">
      <w:pPr>
        <w:spacing w:line="240" w:lineRule="auto"/>
      </w:pPr>
      <w:r>
        <w:separator/>
      </w:r>
    </w:p>
  </w:endnote>
  <w:endnote w:type="continuationSeparator" w:id="0">
    <w:p w14:paraId="7B6C003D" w14:textId="77777777" w:rsidR="00D41F7A" w:rsidRDefault="00D41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6E4B" w14:textId="77777777" w:rsidR="00D41F7A" w:rsidRDefault="00D41F7A">
      <w:pPr>
        <w:spacing w:line="240" w:lineRule="auto"/>
      </w:pPr>
      <w:r>
        <w:separator/>
      </w:r>
    </w:p>
  </w:footnote>
  <w:footnote w:type="continuationSeparator" w:id="0">
    <w:p w14:paraId="646A5940" w14:textId="77777777" w:rsidR="00D41F7A" w:rsidRDefault="00D41F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0EE3"/>
    <w:rsid w:val="00013722"/>
    <w:rsid w:val="00020EC3"/>
    <w:rsid w:val="000268F6"/>
    <w:rsid w:val="00035360"/>
    <w:rsid w:val="00037F3D"/>
    <w:rsid w:val="000400C5"/>
    <w:rsid w:val="00046C72"/>
    <w:rsid w:val="00047E57"/>
    <w:rsid w:val="00053F6D"/>
    <w:rsid w:val="00084555"/>
    <w:rsid w:val="00086556"/>
    <w:rsid w:val="00092F83"/>
    <w:rsid w:val="000A0DDB"/>
    <w:rsid w:val="000A4EB6"/>
    <w:rsid w:val="000B4D73"/>
    <w:rsid w:val="000C7CBD"/>
    <w:rsid w:val="000D081A"/>
    <w:rsid w:val="000D1DD8"/>
    <w:rsid w:val="000D7DF9"/>
    <w:rsid w:val="000E06AB"/>
    <w:rsid w:val="000E15D5"/>
    <w:rsid w:val="000E2184"/>
    <w:rsid w:val="000F70A3"/>
    <w:rsid w:val="000F7816"/>
    <w:rsid w:val="00103837"/>
    <w:rsid w:val="001100D1"/>
    <w:rsid w:val="00124443"/>
    <w:rsid w:val="00125BBC"/>
    <w:rsid w:val="0014346F"/>
    <w:rsid w:val="00146ADE"/>
    <w:rsid w:val="00152126"/>
    <w:rsid w:val="00162B4B"/>
    <w:rsid w:val="00162D1E"/>
    <w:rsid w:val="001631E8"/>
    <w:rsid w:val="00165932"/>
    <w:rsid w:val="00166485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39C0"/>
    <w:rsid w:val="001B2244"/>
    <w:rsid w:val="001C2853"/>
    <w:rsid w:val="001C590D"/>
    <w:rsid w:val="001D0F3F"/>
    <w:rsid w:val="001E2D6F"/>
    <w:rsid w:val="001F6965"/>
    <w:rsid w:val="001F7C26"/>
    <w:rsid w:val="002173AD"/>
    <w:rsid w:val="00221C32"/>
    <w:rsid w:val="002376F7"/>
    <w:rsid w:val="0024176F"/>
    <w:rsid w:val="00241B78"/>
    <w:rsid w:val="002427AA"/>
    <w:rsid w:val="00242C07"/>
    <w:rsid w:val="0024351A"/>
    <w:rsid w:val="0024351E"/>
    <w:rsid w:val="00243912"/>
    <w:rsid w:val="002527E3"/>
    <w:rsid w:val="00253CC3"/>
    <w:rsid w:val="0027659F"/>
    <w:rsid w:val="00287090"/>
    <w:rsid w:val="00290F07"/>
    <w:rsid w:val="0029103D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3FF7"/>
    <w:rsid w:val="002D4E6A"/>
    <w:rsid w:val="002D4EF0"/>
    <w:rsid w:val="002D5F0C"/>
    <w:rsid w:val="002F364E"/>
    <w:rsid w:val="002F49B3"/>
    <w:rsid w:val="003004BF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6519"/>
    <w:rsid w:val="00360DD4"/>
    <w:rsid w:val="00362743"/>
    <w:rsid w:val="00364D2E"/>
    <w:rsid w:val="00367974"/>
    <w:rsid w:val="00380845"/>
    <w:rsid w:val="00381686"/>
    <w:rsid w:val="00384C52"/>
    <w:rsid w:val="00391FCB"/>
    <w:rsid w:val="003A023D"/>
    <w:rsid w:val="003A6F13"/>
    <w:rsid w:val="003A711C"/>
    <w:rsid w:val="003B5075"/>
    <w:rsid w:val="003C0198"/>
    <w:rsid w:val="003C440C"/>
    <w:rsid w:val="003D3718"/>
    <w:rsid w:val="003D50B7"/>
    <w:rsid w:val="003D6E84"/>
    <w:rsid w:val="003E4BC0"/>
    <w:rsid w:val="003E4D56"/>
    <w:rsid w:val="003F1B7A"/>
    <w:rsid w:val="003F4CD0"/>
    <w:rsid w:val="003F5A41"/>
    <w:rsid w:val="003F6189"/>
    <w:rsid w:val="003F72E3"/>
    <w:rsid w:val="004016F5"/>
    <w:rsid w:val="00403CD6"/>
    <w:rsid w:val="004146D3"/>
    <w:rsid w:val="00420303"/>
    <w:rsid w:val="00420AE8"/>
    <w:rsid w:val="00422338"/>
    <w:rsid w:val="00424F52"/>
    <w:rsid w:val="00464856"/>
    <w:rsid w:val="00465284"/>
    <w:rsid w:val="00476F6F"/>
    <w:rsid w:val="0048125C"/>
    <w:rsid w:val="004820F9"/>
    <w:rsid w:val="00486462"/>
    <w:rsid w:val="0049367A"/>
    <w:rsid w:val="004A0839"/>
    <w:rsid w:val="004A17C4"/>
    <w:rsid w:val="004A5E45"/>
    <w:rsid w:val="004B6C82"/>
    <w:rsid w:val="004B7C16"/>
    <w:rsid w:val="004C04DB"/>
    <w:rsid w:val="004C520C"/>
    <w:rsid w:val="004C5E53"/>
    <w:rsid w:val="004C672E"/>
    <w:rsid w:val="004C7B9F"/>
    <w:rsid w:val="004D3D8F"/>
    <w:rsid w:val="004E04B2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05CA"/>
    <w:rsid w:val="00501C6C"/>
    <w:rsid w:val="00514C3B"/>
    <w:rsid w:val="00514CC1"/>
    <w:rsid w:val="00516C49"/>
    <w:rsid w:val="00520B1D"/>
    <w:rsid w:val="005225EC"/>
    <w:rsid w:val="00536032"/>
    <w:rsid w:val="00536E02"/>
    <w:rsid w:val="00537A93"/>
    <w:rsid w:val="00540854"/>
    <w:rsid w:val="00552ADA"/>
    <w:rsid w:val="0057548A"/>
    <w:rsid w:val="00582643"/>
    <w:rsid w:val="00582C0E"/>
    <w:rsid w:val="00583E3E"/>
    <w:rsid w:val="00584A8E"/>
    <w:rsid w:val="00587C52"/>
    <w:rsid w:val="0059199D"/>
    <w:rsid w:val="005A1004"/>
    <w:rsid w:val="005A119C"/>
    <w:rsid w:val="005A20AE"/>
    <w:rsid w:val="005A73EC"/>
    <w:rsid w:val="005A7D03"/>
    <w:rsid w:val="005C43F2"/>
    <w:rsid w:val="005C5615"/>
    <w:rsid w:val="005C7D3C"/>
    <w:rsid w:val="005D15FF"/>
    <w:rsid w:val="005D44CA"/>
    <w:rsid w:val="005E07C4"/>
    <w:rsid w:val="005E3211"/>
    <w:rsid w:val="005E6AE3"/>
    <w:rsid w:val="005E7943"/>
    <w:rsid w:val="005E799F"/>
    <w:rsid w:val="005F234C"/>
    <w:rsid w:val="005F2A21"/>
    <w:rsid w:val="005F3323"/>
    <w:rsid w:val="005F50D9"/>
    <w:rsid w:val="0060031A"/>
    <w:rsid w:val="00600E86"/>
    <w:rsid w:val="00605547"/>
    <w:rsid w:val="00605C02"/>
    <w:rsid w:val="00606A38"/>
    <w:rsid w:val="00613306"/>
    <w:rsid w:val="00630343"/>
    <w:rsid w:val="00635F70"/>
    <w:rsid w:val="00640BDA"/>
    <w:rsid w:val="00642B9A"/>
    <w:rsid w:val="00645F2F"/>
    <w:rsid w:val="00650E27"/>
    <w:rsid w:val="00652A75"/>
    <w:rsid w:val="0066077B"/>
    <w:rsid w:val="006651E2"/>
    <w:rsid w:val="00665EC9"/>
    <w:rsid w:val="00672AFA"/>
    <w:rsid w:val="00684541"/>
    <w:rsid w:val="00686BC7"/>
    <w:rsid w:val="00692843"/>
    <w:rsid w:val="006A581A"/>
    <w:rsid w:val="006A5A6B"/>
    <w:rsid w:val="006B505B"/>
    <w:rsid w:val="006C6EA8"/>
    <w:rsid w:val="006D3293"/>
    <w:rsid w:val="006D601A"/>
    <w:rsid w:val="006E2F15"/>
    <w:rsid w:val="006E434B"/>
    <w:rsid w:val="006F30EA"/>
    <w:rsid w:val="006F3AB9"/>
    <w:rsid w:val="006F48B3"/>
    <w:rsid w:val="00717A5E"/>
    <w:rsid w:val="00717EDA"/>
    <w:rsid w:val="0072366D"/>
    <w:rsid w:val="00723778"/>
    <w:rsid w:val="00723B85"/>
    <w:rsid w:val="00725A8E"/>
    <w:rsid w:val="00731495"/>
    <w:rsid w:val="00737945"/>
    <w:rsid w:val="00740E73"/>
    <w:rsid w:val="00742651"/>
    <w:rsid w:val="00744FA6"/>
    <w:rsid w:val="00763004"/>
    <w:rsid w:val="007676DC"/>
    <w:rsid w:val="00770879"/>
    <w:rsid w:val="007733D3"/>
    <w:rsid w:val="00775D2E"/>
    <w:rsid w:val="007767AB"/>
    <w:rsid w:val="00784360"/>
    <w:rsid w:val="007A2C47"/>
    <w:rsid w:val="007C1E2C"/>
    <w:rsid w:val="007C4857"/>
    <w:rsid w:val="007C63C1"/>
    <w:rsid w:val="007D02AA"/>
    <w:rsid w:val="007E025C"/>
    <w:rsid w:val="007E0C08"/>
    <w:rsid w:val="007E49FE"/>
    <w:rsid w:val="007E7C76"/>
    <w:rsid w:val="007F1506"/>
    <w:rsid w:val="007F200A"/>
    <w:rsid w:val="007F3646"/>
    <w:rsid w:val="007F59C2"/>
    <w:rsid w:val="007F7820"/>
    <w:rsid w:val="00800AA9"/>
    <w:rsid w:val="00804D16"/>
    <w:rsid w:val="0081515B"/>
    <w:rsid w:val="00816960"/>
    <w:rsid w:val="00816BD2"/>
    <w:rsid w:val="00825D88"/>
    <w:rsid w:val="00827192"/>
    <w:rsid w:val="008352AA"/>
    <w:rsid w:val="00836B9A"/>
    <w:rsid w:val="00840CD4"/>
    <w:rsid w:val="008413ED"/>
    <w:rsid w:val="0084389E"/>
    <w:rsid w:val="008462C3"/>
    <w:rsid w:val="00850B77"/>
    <w:rsid w:val="00860A6B"/>
    <w:rsid w:val="0088508F"/>
    <w:rsid w:val="00885442"/>
    <w:rsid w:val="00897030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D59A8"/>
    <w:rsid w:val="008D6C5B"/>
    <w:rsid w:val="008E7921"/>
    <w:rsid w:val="008F1CB7"/>
    <w:rsid w:val="008F49C5"/>
    <w:rsid w:val="008F5C81"/>
    <w:rsid w:val="00901365"/>
    <w:rsid w:val="0090621C"/>
    <w:rsid w:val="009339D6"/>
    <w:rsid w:val="00935881"/>
    <w:rsid w:val="009454A0"/>
    <w:rsid w:val="00954060"/>
    <w:rsid w:val="00956088"/>
    <w:rsid w:val="009560C1"/>
    <w:rsid w:val="00966112"/>
    <w:rsid w:val="00971345"/>
    <w:rsid w:val="00972915"/>
    <w:rsid w:val="00972ED9"/>
    <w:rsid w:val="009752DC"/>
    <w:rsid w:val="0097547F"/>
    <w:rsid w:val="00977987"/>
    <w:rsid w:val="009814C9"/>
    <w:rsid w:val="0098727A"/>
    <w:rsid w:val="009A16A5"/>
    <w:rsid w:val="009A5130"/>
    <w:rsid w:val="009A7CDC"/>
    <w:rsid w:val="009B710C"/>
    <w:rsid w:val="009C0B75"/>
    <w:rsid w:val="009C0CD3"/>
    <w:rsid w:val="009C161B"/>
    <w:rsid w:val="009C2B65"/>
    <w:rsid w:val="009C40DA"/>
    <w:rsid w:val="009C560F"/>
    <w:rsid w:val="009C5F4B"/>
    <w:rsid w:val="009D2BB4"/>
    <w:rsid w:val="009D676B"/>
    <w:rsid w:val="009E4892"/>
    <w:rsid w:val="009E5C8F"/>
    <w:rsid w:val="009E709B"/>
    <w:rsid w:val="009F29FD"/>
    <w:rsid w:val="009F6AA2"/>
    <w:rsid w:val="00A0343E"/>
    <w:rsid w:val="00A16154"/>
    <w:rsid w:val="00A222CB"/>
    <w:rsid w:val="00A24DF4"/>
    <w:rsid w:val="00A30BD0"/>
    <w:rsid w:val="00A333FB"/>
    <w:rsid w:val="00A34137"/>
    <w:rsid w:val="00A3644E"/>
    <w:rsid w:val="00A375B5"/>
    <w:rsid w:val="00A41C88"/>
    <w:rsid w:val="00A41D1A"/>
    <w:rsid w:val="00A46E73"/>
    <w:rsid w:val="00A525CB"/>
    <w:rsid w:val="00A54F2A"/>
    <w:rsid w:val="00A60CE5"/>
    <w:rsid w:val="00A63DF5"/>
    <w:rsid w:val="00A70C5E"/>
    <w:rsid w:val="00A712B8"/>
    <w:rsid w:val="00A755ED"/>
    <w:rsid w:val="00A760B5"/>
    <w:rsid w:val="00A804CC"/>
    <w:rsid w:val="00A81F2D"/>
    <w:rsid w:val="00A90CDB"/>
    <w:rsid w:val="00A94965"/>
    <w:rsid w:val="00A94EC5"/>
    <w:rsid w:val="00A97CD7"/>
    <w:rsid w:val="00A97EAD"/>
    <w:rsid w:val="00AA15C6"/>
    <w:rsid w:val="00AB26DD"/>
    <w:rsid w:val="00AC052D"/>
    <w:rsid w:val="00AC0A85"/>
    <w:rsid w:val="00AD4B8F"/>
    <w:rsid w:val="00AD749F"/>
    <w:rsid w:val="00AE1789"/>
    <w:rsid w:val="00AE3848"/>
    <w:rsid w:val="00AE601F"/>
    <w:rsid w:val="00AF0606"/>
    <w:rsid w:val="00AF6529"/>
    <w:rsid w:val="00AF7D27"/>
    <w:rsid w:val="00B175C1"/>
    <w:rsid w:val="00B2025B"/>
    <w:rsid w:val="00B31D5A"/>
    <w:rsid w:val="00B46785"/>
    <w:rsid w:val="00B46A33"/>
    <w:rsid w:val="00B51242"/>
    <w:rsid w:val="00B5137F"/>
    <w:rsid w:val="00B513BC"/>
    <w:rsid w:val="00B5278B"/>
    <w:rsid w:val="00B56705"/>
    <w:rsid w:val="00B60308"/>
    <w:rsid w:val="00B61E18"/>
    <w:rsid w:val="00B62883"/>
    <w:rsid w:val="00B64EAD"/>
    <w:rsid w:val="00B656C6"/>
    <w:rsid w:val="00B73500"/>
    <w:rsid w:val="00B75CA9"/>
    <w:rsid w:val="00B811DE"/>
    <w:rsid w:val="00B8368E"/>
    <w:rsid w:val="00B90C85"/>
    <w:rsid w:val="00B9317E"/>
    <w:rsid w:val="00B931DD"/>
    <w:rsid w:val="00BA41A7"/>
    <w:rsid w:val="00BA4C6A"/>
    <w:rsid w:val="00BA584D"/>
    <w:rsid w:val="00BA7130"/>
    <w:rsid w:val="00BC1B97"/>
    <w:rsid w:val="00BC1D7E"/>
    <w:rsid w:val="00BC4141"/>
    <w:rsid w:val="00BC6991"/>
    <w:rsid w:val="00BD07B0"/>
    <w:rsid w:val="00BD1227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2C4B"/>
    <w:rsid w:val="00C242F2"/>
    <w:rsid w:val="00C251AD"/>
    <w:rsid w:val="00C310A2"/>
    <w:rsid w:val="00C31302"/>
    <w:rsid w:val="00C33407"/>
    <w:rsid w:val="00C35687"/>
    <w:rsid w:val="00C4228E"/>
    <w:rsid w:val="00C4300F"/>
    <w:rsid w:val="00C44564"/>
    <w:rsid w:val="00C519DA"/>
    <w:rsid w:val="00C60F15"/>
    <w:rsid w:val="00C612D1"/>
    <w:rsid w:val="00C7114A"/>
    <w:rsid w:val="00C73D10"/>
    <w:rsid w:val="00C772C2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E308B"/>
    <w:rsid w:val="00CF2E07"/>
    <w:rsid w:val="00CF3942"/>
    <w:rsid w:val="00D04B00"/>
    <w:rsid w:val="00D101C2"/>
    <w:rsid w:val="00D12103"/>
    <w:rsid w:val="00D17A9A"/>
    <w:rsid w:val="00D216ED"/>
    <w:rsid w:val="00D22205"/>
    <w:rsid w:val="00D37F3A"/>
    <w:rsid w:val="00D41F7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72C10"/>
    <w:rsid w:val="00D81410"/>
    <w:rsid w:val="00D83F4F"/>
    <w:rsid w:val="00D84239"/>
    <w:rsid w:val="00D90774"/>
    <w:rsid w:val="00D95388"/>
    <w:rsid w:val="00D96E04"/>
    <w:rsid w:val="00DB3E3C"/>
    <w:rsid w:val="00DC1267"/>
    <w:rsid w:val="00DC1494"/>
    <w:rsid w:val="00DC4B2B"/>
    <w:rsid w:val="00DD4537"/>
    <w:rsid w:val="00DD6373"/>
    <w:rsid w:val="00DD77CD"/>
    <w:rsid w:val="00DE534A"/>
    <w:rsid w:val="00DF2232"/>
    <w:rsid w:val="00DF6503"/>
    <w:rsid w:val="00E012F7"/>
    <w:rsid w:val="00E05BB2"/>
    <w:rsid w:val="00E120CF"/>
    <w:rsid w:val="00E122B8"/>
    <w:rsid w:val="00E12CD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2EFF"/>
    <w:rsid w:val="00E5685D"/>
    <w:rsid w:val="00E6418A"/>
    <w:rsid w:val="00E67EA2"/>
    <w:rsid w:val="00E83FF0"/>
    <w:rsid w:val="00E86454"/>
    <w:rsid w:val="00E8737C"/>
    <w:rsid w:val="00E9554E"/>
    <w:rsid w:val="00E97290"/>
    <w:rsid w:val="00EA158A"/>
    <w:rsid w:val="00EA2B42"/>
    <w:rsid w:val="00EA7E4E"/>
    <w:rsid w:val="00EB0C3E"/>
    <w:rsid w:val="00EB2F8C"/>
    <w:rsid w:val="00EC012C"/>
    <w:rsid w:val="00EC2C4D"/>
    <w:rsid w:val="00EC419A"/>
    <w:rsid w:val="00ED1D9C"/>
    <w:rsid w:val="00ED1DEA"/>
    <w:rsid w:val="00ED3808"/>
    <w:rsid w:val="00EE278C"/>
    <w:rsid w:val="00EE4A72"/>
    <w:rsid w:val="00EF7EB3"/>
    <w:rsid w:val="00F012B3"/>
    <w:rsid w:val="00F018DC"/>
    <w:rsid w:val="00F15A25"/>
    <w:rsid w:val="00F16B56"/>
    <w:rsid w:val="00F26E5D"/>
    <w:rsid w:val="00F31F7C"/>
    <w:rsid w:val="00F40271"/>
    <w:rsid w:val="00F41C73"/>
    <w:rsid w:val="00F5203F"/>
    <w:rsid w:val="00F5602B"/>
    <w:rsid w:val="00F57532"/>
    <w:rsid w:val="00F57C72"/>
    <w:rsid w:val="00F6598A"/>
    <w:rsid w:val="00F65A70"/>
    <w:rsid w:val="00F66FEE"/>
    <w:rsid w:val="00F70209"/>
    <w:rsid w:val="00F81830"/>
    <w:rsid w:val="00F91D38"/>
    <w:rsid w:val="00F94E80"/>
    <w:rsid w:val="00F96B9B"/>
    <w:rsid w:val="00FA151A"/>
    <w:rsid w:val="00FA5F5C"/>
    <w:rsid w:val="00FA7882"/>
    <w:rsid w:val="00FB2C92"/>
    <w:rsid w:val="00FB316C"/>
    <w:rsid w:val="00FC641F"/>
    <w:rsid w:val="00FC7A2A"/>
    <w:rsid w:val="00FD0461"/>
    <w:rsid w:val="00FD1184"/>
    <w:rsid w:val="00FD5DEA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3B5075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uiPriority w:val="99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link w:val="TextosemFormataoChar"/>
    <w:uiPriority w:val="99"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740E73"/>
  </w:style>
  <w:style w:type="character" w:customStyle="1" w:styleId="hps">
    <w:name w:val="hps"/>
    <w:rsid w:val="00E9554E"/>
  </w:style>
  <w:style w:type="character" w:customStyle="1" w:styleId="TextosemFormataoChar">
    <w:name w:val="Texto sem Formatação Char"/>
    <w:basedOn w:val="Fontepargpadro"/>
    <w:link w:val="TextosemFormatao"/>
    <w:uiPriority w:val="99"/>
    <w:rsid w:val="00DF2232"/>
    <w:rPr>
      <w:rFonts w:ascii="Courier New" w:hAnsi="Courier New" w:cs="Courier New"/>
      <w:sz w:val="22"/>
      <w:lang w:val="pt-BR"/>
    </w:rPr>
  </w:style>
  <w:style w:type="paragraph" w:customStyle="1" w:styleId="paragraph">
    <w:name w:val="paragraph"/>
    <w:basedOn w:val="Normal"/>
    <w:rsid w:val="008413E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Fontepargpadro"/>
    <w:rsid w:val="008413ED"/>
  </w:style>
  <w:style w:type="character" w:customStyle="1" w:styleId="eop">
    <w:name w:val="eop"/>
    <w:basedOn w:val="Fontepargpadro"/>
    <w:rsid w:val="008413ED"/>
  </w:style>
  <w:style w:type="character" w:customStyle="1" w:styleId="il">
    <w:name w:val="il"/>
    <w:basedOn w:val="Fontepargpadro"/>
    <w:rsid w:val="001100D1"/>
  </w:style>
  <w:style w:type="character" w:customStyle="1" w:styleId="ts-alignment-element">
    <w:name w:val="ts-alignment-element"/>
    <w:basedOn w:val="Fontepargpadro"/>
    <w:rsid w:val="007E0C08"/>
  </w:style>
  <w:style w:type="character" w:customStyle="1" w:styleId="ts-alignment-element-highlighted">
    <w:name w:val="ts-alignment-element-highlighted"/>
    <w:basedOn w:val="Fontepargpadro"/>
    <w:rsid w:val="007E0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4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9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1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2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5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7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2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07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19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8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1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43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56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1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8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49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97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6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8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1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8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8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36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3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8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3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73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1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4234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Lançamento EDNA</dc:subject>
  <dc:creator>Taís Augusto</dc:creator>
  <cp:keywords/>
  <dc:description>Julho 2023</dc:description>
  <cp:lastModifiedBy>Taís Augusto</cp:lastModifiedBy>
  <cp:revision>2</cp:revision>
  <cp:lastPrinted>2022-12-09T12:42:00Z</cp:lastPrinted>
  <dcterms:created xsi:type="dcterms:W3CDTF">2023-07-11T13:34:00Z</dcterms:created>
  <dcterms:modified xsi:type="dcterms:W3CDTF">2023-07-11T13:34:00Z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