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265352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633D3CE" w:rsidR="004F1918" w:rsidRPr="00265352" w:rsidRDefault="00265352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 w:rsidRPr="00265352">
              <w:rPr>
                <w:b w:val="0"/>
                <w:sz w:val="18"/>
                <w:szCs w:val="18"/>
                <w:lang w:val="pt-BR"/>
              </w:rPr>
              <w:t>24</w:t>
            </w:r>
            <w:r w:rsidR="009C0B75" w:rsidRPr="00265352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265352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4936C5" w:rsidRPr="00265352">
              <w:rPr>
                <w:b w:val="0"/>
                <w:sz w:val="18"/>
                <w:szCs w:val="18"/>
                <w:lang w:val="pt-BR"/>
              </w:rPr>
              <w:t xml:space="preserve">outubro </w:t>
            </w:r>
            <w:r w:rsidR="009C0B75" w:rsidRPr="00265352">
              <w:rPr>
                <w:b w:val="0"/>
                <w:sz w:val="18"/>
                <w:szCs w:val="18"/>
                <w:lang w:val="pt-BR"/>
              </w:rPr>
              <w:t>de 20</w:t>
            </w:r>
            <w:r w:rsidR="004936C5" w:rsidRPr="00265352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265352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265352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265352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265352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265352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26535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6535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265352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65352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6535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265352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265352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265352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265352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265352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26535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265352" w:rsidRDefault="00D801B7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265352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26535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26535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265352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265352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265352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5C705B80" w14:textId="728D5CA9" w:rsidR="00265352" w:rsidRPr="00265352" w:rsidRDefault="00265352" w:rsidP="00265352">
      <w:pPr>
        <w:pStyle w:val="Title"/>
      </w:pPr>
      <w:r w:rsidRPr="00265352">
        <w:rPr>
          <w:sz w:val="28"/>
          <w:szCs w:val="28"/>
        </w:rPr>
        <w:t xml:space="preserve">Evonik lança </w:t>
      </w:r>
      <w:proofErr w:type="spellStart"/>
      <w:r w:rsidRPr="00265352">
        <w:rPr>
          <w:sz w:val="28"/>
          <w:szCs w:val="28"/>
        </w:rPr>
        <w:t>esqualeno</w:t>
      </w:r>
      <w:proofErr w:type="spellEnd"/>
      <w:r w:rsidRPr="00265352">
        <w:rPr>
          <w:sz w:val="28"/>
          <w:szCs w:val="28"/>
        </w:rPr>
        <w:t xml:space="preserve"> </w:t>
      </w:r>
      <w:r w:rsidR="009E0971">
        <w:rPr>
          <w:sz w:val="28"/>
          <w:szCs w:val="28"/>
        </w:rPr>
        <w:t xml:space="preserve">grau GMP </w:t>
      </w:r>
      <w:r w:rsidRPr="00265352">
        <w:rPr>
          <w:sz w:val="28"/>
          <w:szCs w:val="28"/>
        </w:rPr>
        <w:t xml:space="preserve">à base de plantas </w:t>
      </w:r>
    </w:p>
    <w:p w14:paraId="5D7333A9" w14:textId="77777777" w:rsidR="00265352" w:rsidRPr="00265352" w:rsidRDefault="00265352" w:rsidP="00265352">
      <w:pPr>
        <w:pStyle w:val="Title"/>
      </w:pPr>
    </w:p>
    <w:p w14:paraId="2791C565" w14:textId="77777777" w:rsidR="00265352" w:rsidRPr="00265352" w:rsidRDefault="00265352" w:rsidP="00265352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proofErr w:type="spellStart"/>
      <w:r w:rsidRPr="00265352">
        <w:rPr>
          <w:rFonts w:cs="Lucida Sans Unicode"/>
          <w:sz w:val="24"/>
        </w:rPr>
        <w:t>PhytoSquene</w:t>
      </w:r>
      <w:proofErr w:type="spellEnd"/>
      <w:r w:rsidRPr="00265352">
        <w:rPr>
          <w:rFonts w:cs="Lucida Sans Unicode"/>
          <w:sz w:val="24"/>
        </w:rPr>
        <w:t xml:space="preserve">® agora disponível para uso clínico e comercial </w:t>
      </w:r>
    </w:p>
    <w:p w14:paraId="1E4E75DB" w14:textId="1A95DEF8" w:rsidR="00265352" w:rsidRPr="00265352" w:rsidRDefault="00265352" w:rsidP="00265352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 w:rsidRPr="00265352">
        <w:rPr>
          <w:rFonts w:cs="Lucida Sans Unicode"/>
          <w:sz w:val="24"/>
        </w:rPr>
        <w:t xml:space="preserve">Componente adjuvante para aplicações </w:t>
      </w:r>
      <w:r w:rsidR="00A2043E">
        <w:rPr>
          <w:rFonts w:cs="Lucida Sans Unicode"/>
          <w:sz w:val="24"/>
        </w:rPr>
        <w:t>em medicamento</w:t>
      </w:r>
      <w:r w:rsidR="0073685E">
        <w:rPr>
          <w:rFonts w:cs="Lucida Sans Unicode"/>
          <w:sz w:val="24"/>
        </w:rPr>
        <w:t xml:space="preserve">s </w:t>
      </w:r>
      <w:r w:rsidRPr="00265352">
        <w:rPr>
          <w:rFonts w:cs="Lucida Sans Unicode"/>
          <w:sz w:val="24"/>
        </w:rPr>
        <w:t>de administração parentera</w:t>
      </w:r>
      <w:r w:rsidR="0073685E">
        <w:rPr>
          <w:rFonts w:cs="Lucida Sans Unicode"/>
          <w:sz w:val="24"/>
        </w:rPr>
        <w:t>l</w:t>
      </w:r>
    </w:p>
    <w:p w14:paraId="430C14F2" w14:textId="77777777" w:rsidR="00265352" w:rsidRPr="00265352" w:rsidRDefault="00265352" w:rsidP="00265352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 w:rsidRPr="00265352">
        <w:rPr>
          <w:rFonts w:cs="Lucida Sans Unicode"/>
          <w:sz w:val="24"/>
        </w:rPr>
        <w:t>Oferece consistência, qualidade e pureza de lote para lote e reduz a dependência de materiais derivados de animais</w:t>
      </w:r>
    </w:p>
    <w:p w14:paraId="418C5F35" w14:textId="77777777" w:rsidR="00265352" w:rsidRPr="00265352" w:rsidRDefault="00265352" w:rsidP="00265352"/>
    <w:p w14:paraId="412D3F2F" w14:textId="02979209" w:rsidR="00265352" w:rsidRPr="00265352" w:rsidRDefault="00265352" w:rsidP="00265352">
      <w:pPr>
        <w:rPr>
          <w:b/>
          <w:bCs/>
        </w:rPr>
      </w:pPr>
      <w:r w:rsidRPr="00265352">
        <w:br/>
        <w:t xml:space="preserve">O </w:t>
      </w:r>
      <w:proofErr w:type="spellStart"/>
      <w:r w:rsidRPr="00265352">
        <w:t>esqualeno</w:t>
      </w:r>
      <w:proofErr w:type="spellEnd"/>
      <w:r w:rsidRPr="00265352">
        <w:t xml:space="preserve"> </w:t>
      </w:r>
      <w:proofErr w:type="spellStart"/>
      <w:r w:rsidRPr="00265352">
        <w:t>PhytoSquene</w:t>
      </w:r>
      <w:proofErr w:type="spellEnd"/>
      <w:r w:rsidRPr="00265352">
        <w:t xml:space="preserve">® da Evonik, não derivado de animais, agora está disponível e é produzido </w:t>
      </w:r>
      <w:r w:rsidR="00F5179A">
        <w:t>em grau</w:t>
      </w:r>
      <w:r w:rsidR="00F5179A" w:rsidRPr="00265352">
        <w:t xml:space="preserve"> </w:t>
      </w:r>
      <w:r w:rsidRPr="00265352">
        <w:t xml:space="preserve">GMP. Lançado no ano passado, o </w:t>
      </w:r>
      <w:proofErr w:type="spellStart"/>
      <w:r w:rsidRPr="00265352">
        <w:t>PhytoSquene</w:t>
      </w:r>
      <w:proofErr w:type="spellEnd"/>
      <w:r w:rsidRPr="00265352">
        <w:t xml:space="preserve">® é o primeiro </w:t>
      </w:r>
      <w:proofErr w:type="spellStart"/>
      <w:r w:rsidRPr="00265352">
        <w:t>esqualeno</w:t>
      </w:r>
      <w:proofErr w:type="spellEnd"/>
      <w:r w:rsidRPr="00265352">
        <w:t xml:space="preserve"> derivado do óleo de amaranto com BPF no mercado para uso em adjuvantes em formas de dosagem parenteral. Ao oferecer </w:t>
      </w:r>
      <w:proofErr w:type="spellStart"/>
      <w:r w:rsidRPr="00265352">
        <w:t>esqualeno</w:t>
      </w:r>
      <w:proofErr w:type="spellEnd"/>
      <w:r w:rsidRPr="00265352">
        <w:t xml:space="preserve"> de origem vegetal, a Evonik está atendendo à demanda por um suprimento comercial seguro de </w:t>
      </w:r>
      <w:proofErr w:type="spellStart"/>
      <w:r w:rsidRPr="00265352">
        <w:t>esqualeno</w:t>
      </w:r>
      <w:proofErr w:type="spellEnd"/>
      <w:r w:rsidRPr="00265352">
        <w:t xml:space="preserve"> para aplicações farmacêuticas, que atualmente é refinado a partir do óleo de fígado de tubarão. </w:t>
      </w:r>
    </w:p>
    <w:p w14:paraId="7FDDBA1F" w14:textId="77777777" w:rsidR="00265352" w:rsidRPr="00265352" w:rsidRDefault="00265352" w:rsidP="00265352"/>
    <w:p w14:paraId="783A4579" w14:textId="77777777" w:rsidR="00265352" w:rsidRPr="00265352" w:rsidRDefault="00265352" w:rsidP="00265352">
      <w:r w:rsidRPr="00265352">
        <w:t>A divisão de ciências da vida da Evonik, Nutrition &amp; Care, está comprometida com a redução da necessidade de produtos derivados de animais e com a preservação da biodiversidade e dos ecossistemas. A empresa tem como objetivo transformar mais de 70% de seu portfólio em Next Generation Solutions até 2032. Essas soluções são baseadas em uma avaliação completa do portfólio e representam um benefício superior de sustentabilidade.</w:t>
      </w:r>
    </w:p>
    <w:p w14:paraId="6E8829DE" w14:textId="77777777" w:rsidR="00265352" w:rsidRPr="00265352" w:rsidRDefault="00265352" w:rsidP="00265352"/>
    <w:p w14:paraId="78BB0DAD" w14:textId="77777777" w:rsidR="00265352" w:rsidRPr="00265352" w:rsidRDefault="00265352" w:rsidP="00265352">
      <w:r w:rsidRPr="00265352">
        <w:t xml:space="preserve">"Com o </w:t>
      </w:r>
      <w:proofErr w:type="spellStart"/>
      <w:r w:rsidRPr="00265352">
        <w:t>PhytoSquene</w:t>
      </w:r>
      <w:proofErr w:type="spellEnd"/>
      <w:r w:rsidRPr="00265352">
        <w:t xml:space="preserve">®, nossos clientes podem criar um produto farmacêutico que promove uma vida saudável e reduz a dependência de materiais derivados de animais. Nosso material GMP agora ajuda a levar esses produtos farmacêuticos sustentáveis para a fase clínica e comercial", disse Paul Spencer, diretor de </w:t>
      </w:r>
      <w:proofErr w:type="spellStart"/>
      <w:r w:rsidRPr="00265352">
        <w:t>Drug</w:t>
      </w:r>
      <w:proofErr w:type="spellEnd"/>
      <w:r w:rsidRPr="00265352">
        <w:t xml:space="preserve"> Delivery &amp; </w:t>
      </w:r>
      <w:proofErr w:type="spellStart"/>
      <w:r w:rsidRPr="00265352">
        <w:t>Products</w:t>
      </w:r>
      <w:proofErr w:type="spellEnd"/>
      <w:r w:rsidRPr="00265352">
        <w:t xml:space="preserve"> da área de Health Care da Evonik. </w:t>
      </w:r>
    </w:p>
    <w:p w14:paraId="3B089292" w14:textId="77777777" w:rsidR="00265352" w:rsidRPr="00265352" w:rsidRDefault="00265352" w:rsidP="00265352"/>
    <w:p w14:paraId="52EBB418" w14:textId="61F17968" w:rsidR="00265352" w:rsidRPr="00265352" w:rsidRDefault="00265352" w:rsidP="00265352">
      <w:r w:rsidRPr="00265352">
        <w:t xml:space="preserve">O </w:t>
      </w:r>
      <w:proofErr w:type="spellStart"/>
      <w:r w:rsidRPr="00265352">
        <w:t>PhytoSquene</w:t>
      </w:r>
      <w:proofErr w:type="spellEnd"/>
      <w:r w:rsidRPr="00265352">
        <w:t>® é produzido a partir do óleo de amaranto (</w:t>
      </w:r>
      <w:proofErr w:type="spellStart"/>
      <w:r w:rsidRPr="00265352">
        <w:rPr>
          <w:i/>
          <w:iCs/>
        </w:rPr>
        <w:t>Amaranthus</w:t>
      </w:r>
      <w:proofErr w:type="spellEnd"/>
      <w:r w:rsidRPr="00265352">
        <w:rPr>
          <w:i/>
          <w:iCs/>
        </w:rPr>
        <w:t xml:space="preserve"> </w:t>
      </w:r>
      <w:proofErr w:type="spellStart"/>
      <w:r w:rsidRPr="00265352">
        <w:rPr>
          <w:i/>
          <w:iCs/>
        </w:rPr>
        <w:t>caudatus</w:t>
      </w:r>
      <w:proofErr w:type="spellEnd"/>
      <w:r w:rsidRPr="00265352">
        <w:t xml:space="preserve">), uma planta herbácea cultivada em muitas partes do mundo. Por ser derivado de plantas, o </w:t>
      </w:r>
      <w:proofErr w:type="spellStart"/>
      <w:r w:rsidRPr="00265352">
        <w:t>PhytoSquene</w:t>
      </w:r>
      <w:proofErr w:type="spellEnd"/>
      <w:r w:rsidRPr="00265352">
        <w:t xml:space="preserve">® </w:t>
      </w:r>
      <w:r w:rsidRPr="00265352">
        <w:lastRenderedPageBreak/>
        <w:t>oferece consistência, qualidade e pureza lote a lote. Ele está em conformidade com as especificações da Farmacopeia Europeia (</w:t>
      </w:r>
      <w:proofErr w:type="spellStart"/>
      <w:r w:rsidRPr="00265352">
        <w:t>Ph</w:t>
      </w:r>
      <w:proofErr w:type="spellEnd"/>
      <w:r w:rsidRPr="00265352">
        <w:t xml:space="preserve">. Eur.). O </w:t>
      </w:r>
      <w:proofErr w:type="spellStart"/>
      <w:r w:rsidRPr="00265352">
        <w:t>PhytoSquene</w:t>
      </w:r>
      <w:proofErr w:type="spellEnd"/>
      <w:r w:rsidRPr="00265352">
        <w:t>® também é uma solução para pacientes que não podem usar produtos de origem animal por motivos culturais ou religiosos.</w:t>
      </w:r>
    </w:p>
    <w:p w14:paraId="3768DA61" w14:textId="77777777" w:rsidR="00265352" w:rsidRPr="00265352" w:rsidRDefault="00265352" w:rsidP="00265352"/>
    <w:p w14:paraId="4C8E9706" w14:textId="07CB6B95" w:rsidR="00265352" w:rsidRPr="00265352" w:rsidRDefault="00265352" w:rsidP="00265352">
      <w:r w:rsidRPr="00265352">
        <w:t xml:space="preserve">O </w:t>
      </w:r>
      <w:proofErr w:type="spellStart"/>
      <w:r w:rsidRPr="00265352">
        <w:t>PhytoSquene</w:t>
      </w:r>
      <w:proofErr w:type="spellEnd"/>
      <w:r w:rsidRPr="00265352">
        <w:t xml:space="preserve">®, fabricado </w:t>
      </w:r>
      <w:r w:rsidR="007555DD">
        <w:t>em grau</w:t>
      </w:r>
      <w:r w:rsidR="007555DD" w:rsidRPr="00265352">
        <w:t xml:space="preserve"> </w:t>
      </w:r>
      <w:r w:rsidRPr="00265352">
        <w:t xml:space="preserve">GMP, é a mais recente inovação da Evonik para oferecer ao mercado soluções sustentáveis e não derivadas de animais. Em 2021, a Evonik aumentou o fornecimento global do colesterol </w:t>
      </w:r>
      <w:proofErr w:type="spellStart"/>
      <w:r w:rsidRPr="00265352">
        <w:t>PhytoChol</w:t>
      </w:r>
      <w:proofErr w:type="spellEnd"/>
      <w:r w:rsidRPr="00265352">
        <w:t>®, de grau farmacêutico e derivado de plantas.</w:t>
      </w:r>
    </w:p>
    <w:p w14:paraId="1544AE94" w14:textId="77777777" w:rsidR="00265352" w:rsidRPr="00265352" w:rsidRDefault="00265352" w:rsidP="00265352"/>
    <w:p w14:paraId="06EA1EBD" w14:textId="77777777" w:rsidR="00265352" w:rsidRPr="00265352" w:rsidRDefault="00265352" w:rsidP="00265352">
      <w:r w:rsidRPr="00265352">
        <w:t xml:space="preserve">O </w:t>
      </w:r>
      <w:proofErr w:type="spellStart"/>
      <w:r w:rsidRPr="00265352">
        <w:t>esqualeno</w:t>
      </w:r>
      <w:proofErr w:type="spellEnd"/>
      <w:r w:rsidRPr="00265352">
        <w:t xml:space="preserve"> é um composto orgânico natural usado como componente em alguns sistemas adjuvantes. Os adjuvantes são aditivos que aumentam a resposta imunológica do corpo ao ingrediente ativo em uma vacina. Eles reduzem a quantidade de ingrediente ativo necessário, tornando mais rápida e fácil a produção de vacinas em escala e reduzindo o risco de efeitos colaterais nos pacientes. </w:t>
      </w:r>
    </w:p>
    <w:p w14:paraId="5EA9EA43" w14:textId="77777777" w:rsidR="00265352" w:rsidRPr="00265352" w:rsidRDefault="00265352" w:rsidP="00265352"/>
    <w:p w14:paraId="378CEF9F" w14:textId="77777777" w:rsidR="00265352" w:rsidRPr="00265352" w:rsidRDefault="00265352" w:rsidP="00265352">
      <w:r w:rsidRPr="00265352">
        <w:t>Como parceira da indústria farmacêutica, a Evonik Health Care tem sido líder em administração avançada de medicamentos há décadas. Ela oferece suporte a empresas farmacêuticas em todo o mundo com serviços abrangentes para o desenvolvimento e a fabricação de medicamentos parenterais e orais complexos. Isso inclui excipientes farmacêuticos, como polímeros e lipídios, desenvolvimento de formulações e fabricação de amostras clínicas, bem como produtos farmacêuticos comerciais.</w:t>
      </w:r>
    </w:p>
    <w:p w14:paraId="34D17417" w14:textId="77777777" w:rsidR="00265352" w:rsidRPr="00265352" w:rsidRDefault="00265352" w:rsidP="00265352"/>
    <w:p w14:paraId="625F5B36" w14:textId="77777777" w:rsidR="00265352" w:rsidRPr="00265352" w:rsidRDefault="00265352" w:rsidP="00265352">
      <w:pPr>
        <w:rPr>
          <w:b/>
        </w:rPr>
      </w:pPr>
      <w:r w:rsidRPr="00265352">
        <w:rPr>
          <w:b/>
        </w:rPr>
        <w:t>Mais informações</w:t>
      </w:r>
    </w:p>
    <w:p w14:paraId="7F3B240B" w14:textId="77777777" w:rsidR="00265352" w:rsidRPr="00265352" w:rsidRDefault="00D801B7" w:rsidP="00265352">
      <w:hyperlink r:id="rId12" w:history="1">
        <w:r w:rsidR="00265352" w:rsidRPr="00265352">
          <w:t xml:space="preserve">https://healthcare.evonik.com/en/drugdelivery/parenteral-drug-delivery/parenteral-excipients/plant-based-squalene  </w:t>
        </w:r>
      </w:hyperlink>
    </w:p>
    <w:p w14:paraId="64F61300" w14:textId="77777777" w:rsidR="00BE4DCD" w:rsidRPr="00265352" w:rsidRDefault="00BE4DCD" w:rsidP="00BE4DCD">
      <w:pPr>
        <w:pStyle w:val="Title"/>
      </w:pPr>
    </w:p>
    <w:p w14:paraId="1DC9CA49" w14:textId="616224CA" w:rsidR="00F81830" w:rsidRPr="00265352" w:rsidRDefault="00F81830" w:rsidP="001B2244">
      <w:pPr>
        <w:rPr>
          <w:szCs w:val="22"/>
        </w:rPr>
      </w:pPr>
    </w:p>
    <w:p w14:paraId="0D2A4429" w14:textId="29858627" w:rsidR="00F81830" w:rsidRPr="00265352" w:rsidRDefault="00F81830" w:rsidP="001B2244">
      <w:pPr>
        <w:rPr>
          <w:szCs w:val="22"/>
        </w:rPr>
      </w:pPr>
    </w:p>
    <w:p w14:paraId="4978266A" w14:textId="46C817C9" w:rsidR="00B310DD" w:rsidRPr="00265352" w:rsidRDefault="00485D30" w:rsidP="00B310DD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265352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21668900" w14:textId="68B5BA7C" w:rsidR="00B310DD" w:rsidRPr="00265352" w:rsidRDefault="00B310DD" w:rsidP="00B310D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265352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</w:t>
      </w:r>
      <w:r w:rsidRPr="00265352">
        <w:rPr>
          <w:rFonts w:eastAsia="Lucida Sans Unicode" w:cs="Lucida Sans Unicode"/>
          <w:bCs/>
          <w:sz w:val="18"/>
          <w:szCs w:val="18"/>
          <w:bdr w:val="nil"/>
        </w:rPr>
        <w:lastRenderedPageBreak/>
        <w:t xml:space="preserve">trabalham juntos em prol de um objetivo comum: melhorar a vida das pessoas hoje e no futuro. </w:t>
      </w:r>
    </w:p>
    <w:p w14:paraId="538D08F1" w14:textId="77777777" w:rsidR="001B2244" w:rsidRPr="00265352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265352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265352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26535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265352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26535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26535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instagram.com/</w:t>
      </w:r>
      <w:proofErr w:type="spellStart"/>
      <w:r w:rsidRPr="00265352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youtube.com/</w:t>
      </w:r>
      <w:proofErr w:type="spellStart"/>
      <w:r w:rsidRPr="00265352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linkedin.com/company/Evonik</w:t>
      </w:r>
    </w:p>
    <w:p w14:paraId="6D83EF15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twitter.com/</w:t>
      </w:r>
      <w:proofErr w:type="spellStart"/>
      <w:r w:rsidRPr="00265352">
        <w:rPr>
          <w:rFonts w:cs="Lucida Sans Unicode"/>
          <w:bCs/>
          <w:sz w:val="18"/>
          <w:szCs w:val="18"/>
        </w:rPr>
        <w:t>Evonik</w:t>
      </w:r>
      <w:r w:rsidRPr="00265352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265352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26535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5B36AEE4" w14:textId="716FF8B1" w:rsidR="00B8368E" w:rsidRPr="00E509C2" w:rsidRDefault="001B2244" w:rsidP="00E509C2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sectPr w:rsidR="00B8368E" w:rsidRPr="00E509C2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D3F26" w14:textId="77777777" w:rsidR="00DF30A8" w:rsidRPr="00265352" w:rsidRDefault="00DF30A8">
      <w:pPr>
        <w:spacing w:line="240" w:lineRule="auto"/>
      </w:pPr>
      <w:r w:rsidRPr="00265352">
        <w:separator/>
      </w:r>
    </w:p>
  </w:endnote>
  <w:endnote w:type="continuationSeparator" w:id="0">
    <w:p w14:paraId="4476A3C1" w14:textId="77777777" w:rsidR="00DF30A8" w:rsidRPr="00265352" w:rsidRDefault="00DF30A8">
      <w:pPr>
        <w:spacing w:line="240" w:lineRule="auto"/>
      </w:pPr>
      <w:r w:rsidRPr="002653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D2F8" w14:textId="77777777" w:rsidR="004936C5" w:rsidRPr="00265352" w:rsidRDefault="00493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Pr="00265352" w:rsidRDefault="00BC1B97">
    <w:pPr>
      <w:pStyle w:val="Footer"/>
    </w:pPr>
  </w:p>
  <w:p w14:paraId="7F57DA39" w14:textId="77777777" w:rsidR="00BC1B97" w:rsidRPr="00265352" w:rsidRDefault="002B49D6">
    <w:pPr>
      <w:pStyle w:val="Footer"/>
    </w:pPr>
    <w:r w:rsidRPr="00265352">
      <w:rPr>
        <w:rFonts w:eastAsia="Lucida Sans Unicode" w:cs="Lucida Sans Unicode"/>
        <w:szCs w:val="22"/>
        <w:bdr w:val="nil"/>
      </w:rPr>
      <w:t xml:space="preserve">Página </w:t>
    </w:r>
    <w:r w:rsidRPr="00265352">
      <w:rPr>
        <w:rStyle w:val="PageNumber"/>
      </w:rPr>
      <w:fldChar w:fldCharType="begin"/>
    </w:r>
    <w:r w:rsidRPr="00265352">
      <w:rPr>
        <w:rStyle w:val="PageNumber"/>
      </w:rPr>
      <w:instrText xml:space="preserve"> PAGE </w:instrText>
    </w:r>
    <w:r w:rsidRPr="00265352">
      <w:rPr>
        <w:rStyle w:val="PageNumber"/>
      </w:rPr>
      <w:fldChar w:fldCharType="separate"/>
    </w:r>
    <w:r w:rsidR="000400C5" w:rsidRPr="00265352">
      <w:rPr>
        <w:rStyle w:val="PageNumber"/>
      </w:rPr>
      <w:t>2</w:t>
    </w:r>
    <w:r w:rsidRPr="00265352">
      <w:rPr>
        <w:rStyle w:val="PageNumber"/>
      </w:rPr>
      <w:fldChar w:fldCharType="end"/>
    </w:r>
    <w:r w:rsidRPr="00265352">
      <w:rPr>
        <w:rFonts w:eastAsia="Lucida Sans Unicode" w:cs="Lucida Sans Unicode"/>
        <w:szCs w:val="22"/>
        <w:bdr w:val="nil"/>
      </w:rPr>
      <w:t xml:space="preserve"> de </w:t>
    </w:r>
    <w:r w:rsidRPr="00265352">
      <w:rPr>
        <w:rStyle w:val="PageNumber"/>
      </w:rPr>
      <w:fldChar w:fldCharType="begin"/>
    </w:r>
    <w:r w:rsidRPr="00265352">
      <w:rPr>
        <w:rStyle w:val="PageNumber"/>
      </w:rPr>
      <w:instrText xml:space="preserve"> NUMPAGES </w:instrText>
    </w:r>
    <w:r w:rsidRPr="00265352">
      <w:rPr>
        <w:rStyle w:val="PageNumber"/>
      </w:rPr>
      <w:fldChar w:fldCharType="separate"/>
    </w:r>
    <w:r w:rsidR="000400C5" w:rsidRPr="00265352">
      <w:rPr>
        <w:rStyle w:val="PageNumber"/>
      </w:rPr>
      <w:t>1</w:t>
    </w:r>
    <w:r w:rsidRPr="00265352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Pr="00265352" w:rsidRDefault="00BC1B97" w:rsidP="00316EC0">
    <w:pPr>
      <w:pStyle w:val="Footer"/>
    </w:pPr>
  </w:p>
  <w:p w14:paraId="3BC59B0E" w14:textId="77777777" w:rsidR="00BC1B97" w:rsidRPr="00265352" w:rsidRDefault="002B49D6" w:rsidP="00316EC0">
    <w:pPr>
      <w:pStyle w:val="Footer"/>
      <w:rPr>
        <w:szCs w:val="18"/>
      </w:rPr>
    </w:pPr>
    <w:r w:rsidRPr="00265352">
      <w:rPr>
        <w:rFonts w:eastAsia="Lucida Sans Unicode" w:cs="Lucida Sans Unicode"/>
        <w:szCs w:val="22"/>
        <w:bdr w:val="nil"/>
      </w:rPr>
      <w:t xml:space="preserve">Página </w:t>
    </w:r>
    <w:r w:rsidRPr="00265352">
      <w:rPr>
        <w:rStyle w:val="PageNumber"/>
        <w:szCs w:val="18"/>
      </w:rPr>
      <w:fldChar w:fldCharType="begin"/>
    </w:r>
    <w:r w:rsidRPr="00265352">
      <w:rPr>
        <w:rStyle w:val="PageNumber"/>
        <w:szCs w:val="18"/>
      </w:rPr>
      <w:instrText xml:space="preserve"> PAGE </w:instrText>
    </w:r>
    <w:r w:rsidRPr="00265352">
      <w:rPr>
        <w:rStyle w:val="PageNumber"/>
        <w:szCs w:val="18"/>
      </w:rPr>
      <w:fldChar w:fldCharType="separate"/>
    </w:r>
    <w:r w:rsidR="00650E27" w:rsidRPr="00265352">
      <w:rPr>
        <w:rStyle w:val="PageNumber"/>
        <w:szCs w:val="18"/>
      </w:rPr>
      <w:t>1</w:t>
    </w:r>
    <w:r w:rsidRPr="00265352">
      <w:rPr>
        <w:rStyle w:val="PageNumber"/>
        <w:szCs w:val="18"/>
      </w:rPr>
      <w:fldChar w:fldCharType="end"/>
    </w:r>
    <w:r w:rsidRPr="00265352">
      <w:rPr>
        <w:rFonts w:eastAsia="Lucida Sans Unicode" w:cs="Lucida Sans Unicode"/>
        <w:szCs w:val="22"/>
        <w:bdr w:val="nil"/>
      </w:rPr>
      <w:t xml:space="preserve"> de </w:t>
    </w:r>
    <w:r w:rsidRPr="00265352">
      <w:rPr>
        <w:rStyle w:val="PageNumber"/>
        <w:szCs w:val="18"/>
      </w:rPr>
      <w:fldChar w:fldCharType="begin"/>
    </w:r>
    <w:r w:rsidRPr="00265352">
      <w:rPr>
        <w:rStyle w:val="PageNumber"/>
        <w:szCs w:val="18"/>
      </w:rPr>
      <w:instrText xml:space="preserve"> NUMPAGES </w:instrText>
    </w:r>
    <w:r w:rsidRPr="00265352">
      <w:rPr>
        <w:rStyle w:val="PageNumber"/>
        <w:szCs w:val="18"/>
      </w:rPr>
      <w:fldChar w:fldCharType="separate"/>
    </w:r>
    <w:r w:rsidR="00650E27" w:rsidRPr="00265352">
      <w:rPr>
        <w:rStyle w:val="PageNumber"/>
        <w:szCs w:val="18"/>
      </w:rPr>
      <w:t>1</w:t>
    </w:r>
    <w:r w:rsidRPr="00265352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B65FB" w14:textId="77777777" w:rsidR="00DF30A8" w:rsidRPr="00265352" w:rsidRDefault="00DF30A8">
      <w:pPr>
        <w:spacing w:line="240" w:lineRule="auto"/>
      </w:pPr>
      <w:r w:rsidRPr="00265352">
        <w:separator/>
      </w:r>
    </w:p>
  </w:footnote>
  <w:footnote w:type="continuationSeparator" w:id="0">
    <w:p w14:paraId="2EDD8FBE" w14:textId="77777777" w:rsidR="00DF30A8" w:rsidRPr="00265352" w:rsidRDefault="00DF30A8">
      <w:pPr>
        <w:spacing w:line="240" w:lineRule="auto"/>
      </w:pPr>
      <w:r w:rsidRPr="002653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D4C6" w14:textId="77777777" w:rsidR="004936C5" w:rsidRPr="00265352" w:rsidRDefault="00493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265352" w:rsidRDefault="00737945" w:rsidP="00316EC0">
    <w:pPr>
      <w:pStyle w:val="Header"/>
      <w:spacing w:after="1880"/>
      <w:rPr>
        <w:sz w:val="2"/>
        <w:szCs w:val="2"/>
      </w:rPr>
    </w:pPr>
    <w:r w:rsidRPr="00265352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352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265352" w:rsidRDefault="002B49D6">
    <w:pPr>
      <w:pStyle w:val="Header"/>
      <w:rPr>
        <w:sz w:val="2"/>
        <w:szCs w:val="2"/>
      </w:rPr>
    </w:pPr>
    <w:r w:rsidRPr="00265352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3"/>
  </w:num>
  <w:num w:numId="16" w16cid:durableId="719208808">
    <w:abstractNumId w:val="22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1"/>
  </w:num>
  <w:num w:numId="39" w16cid:durableId="580288409">
    <w:abstractNumId w:val="20"/>
  </w:num>
  <w:num w:numId="40" w16cid:durableId="13267108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A74B6"/>
    <w:rsid w:val="000B065A"/>
    <w:rsid w:val="000B0B7A"/>
    <w:rsid w:val="000B4D73"/>
    <w:rsid w:val="000C7CBD"/>
    <w:rsid w:val="000D081A"/>
    <w:rsid w:val="000D1DD8"/>
    <w:rsid w:val="000D7DF9"/>
    <w:rsid w:val="000E06AB"/>
    <w:rsid w:val="000E2184"/>
    <w:rsid w:val="000E4AFC"/>
    <w:rsid w:val="000F70A3"/>
    <w:rsid w:val="000F7816"/>
    <w:rsid w:val="00103837"/>
    <w:rsid w:val="001114AF"/>
    <w:rsid w:val="00124443"/>
    <w:rsid w:val="00125BBC"/>
    <w:rsid w:val="0014346F"/>
    <w:rsid w:val="00146ADE"/>
    <w:rsid w:val="00147321"/>
    <w:rsid w:val="00152126"/>
    <w:rsid w:val="001605B1"/>
    <w:rsid w:val="00162B4B"/>
    <w:rsid w:val="001631E8"/>
    <w:rsid w:val="001632B2"/>
    <w:rsid w:val="00165932"/>
    <w:rsid w:val="00166485"/>
    <w:rsid w:val="0017414F"/>
    <w:rsid w:val="00180482"/>
    <w:rsid w:val="0018092B"/>
    <w:rsid w:val="00180DC0"/>
    <w:rsid w:val="00181C08"/>
    <w:rsid w:val="00182B4B"/>
    <w:rsid w:val="001837C2"/>
    <w:rsid w:val="00183F73"/>
    <w:rsid w:val="00186161"/>
    <w:rsid w:val="00191AC3"/>
    <w:rsid w:val="00191B6A"/>
    <w:rsid w:val="001936C1"/>
    <w:rsid w:val="00196518"/>
    <w:rsid w:val="001A02BA"/>
    <w:rsid w:val="001A268E"/>
    <w:rsid w:val="001A35F0"/>
    <w:rsid w:val="001B2244"/>
    <w:rsid w:val="001C7CF7"/>
    <w:rsid w:val="001D0F3F"/>
    <w:rsid w:val="001E2D6F"/>
    <w:rsid w:val="001F7C26"/>
    <w:rsid w:val="002037BE"/>
    <w:rsid w:val="002203F4"/>
    <w:rsid w:val="00221C32"/>
    <w:rsid w:val="002376F7"/>
    <w:rsid w:val="00241B78"/>
    <w:rsid w:val="002427AA"/>
    <w:rsid w:val="0024351A"/>
    <w:rsid w:val="0024351E"/>
    <w:rsid w:val="00243912"/>
    <w:rsid w:val="0024532F"/>
    <w:rsid w:val="002527E3"/>
    <w:rsid w:val="00252F52"/>
    <w:rsid w:val="00265352"/>
    <w:rsid w:val="00266A22"/>
    <w:rsid w:val="0027659F"/>
    <w:rsid w:val="002808AE"/>
    <w:rsid w:val="00282236"/>
    <w:rsid w:val="00285BFD"/>
    <w:rsid w:val="00287090"/>
    <w:rsid w:val="00287B4D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2FA9"/>
    <w:rsid w:val="002D206A"/>
    <w:rsid w:val="002D2996"/>
    <w:rsid w:val="002D4E6A"/>
    <w:rsid w:val="002D4EF0"/>
    <w:rsid w:val="002D5F0C"/>
    <w:rsid w:val="002E0199"/>
    <w:rsid w:val="002E6134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249C"/>
    <w:rsid w:val="00345B60"/>
    <w:rsid w:val="003508E4"/>
    <w:rsid w:val="00356519"/>
    <w:rsid w:val="00360DD4"/>
    <w:rsid w:val="00362743"/>
    <w:rsid w:val="00364D2E"/>
    <w:rsid w:val="00367974"/>
    <w:rsid w:val="003762B4"/>
    <w:rsid w:val="00380845"/>
    <w:rsid w:val="00381686"/>
    <w:rsid w:val="00384C52"/>
    <w:rsid w:val="00391FCB"/>
    <w:rsid w:val="00392BAA"/>
    <w:rsid w:val="003978BB"/>
    <w:rsid w:val="003A023D"/>
    <w:rsid w:val="003A711C"/>
    <w:rsid w:val="003C0198"/>
    <w:rsid w:val="003D50B7"/>
    <w:rsid w:val="003D6E84"/>
    <w:rsid w:val="003E2462"/>
    <w:rsid w:val="003E4D56"/>
    <w:rsid w:val="003F1B7A"/>
    <w:rsid w:val="003F4CD0"/>
    <w:rsid w:val="003F72E3"/>
    <w:rsid w:val="004016F5"/>
    <w:rsid w:val="0040320A"/>
    <w:rsid w:val="00403CD6"/>
    <w:rsid w:val="004146D3"/>
    <w:rsid w:val="00420303"/>
    <w:rsid w:val="00422338"/>
    <w:rsid w:val="00424F52"/>
    <w:rsid w:val="00435818"/>
    <w:rsid w:val="00437927"/>
    <w:rsid w:val="00441A5C"/>
    <w:rsid w:val="00464856"/>
    <w:rsid w:val="00476F6F"/>
    <w:rsid w:val="0048125C"/>
    <w:rsid w:val="004820F9"/>
    <w:rsid w:val="00485D30"/>
    <w:rsid w:val="00486462"/>
    <w:rsid w:val="0049367A"/>
    <w:rsid w:val="004936C5"/>
    <w:rsid w:val="004A0839"/>
    <w:rsid w:val="004A17C4"/>
    <w:rsid w:val="004A5E45"/>
    <w:rsid w:val="004A7B10"/>
    <w:rsid w:val="004B57CE"/>
    <w:rsid w:val="004B7C16"/>
    <w:rsid w:val="004C04DB"/>
    <w:rsid w:val="004C145A"/>
    <w:rsid w:val="004C520C"/>
    <w:rsid w:val="004C5E53"/>
    <w:rsid w:val="004C672E"/>
    <w:rsid w:val="004C7B9F"/>
    <w:rsid w:val="004E04B2"/>
    <w:rsid w:val="004E19A9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25031"/>
    <w:rsid w:val="005300CE"/>
    <w:rsid w:val="00536032"/>
    <w:rsid w:val="00536E02"/>
    <w:rsid w:val="00537A93"/>
    <w:rsid w:val="0054613A"/>
    <w:rsid w:val="00552ADA"/>
    <w:rsid w:val="00570563"/>
    <w:rsid w:val="0057124E"/>
    <w:rsid w:val="0057548A"/>
    <w:rsid w:val="00582643"/>
    <w:rsid w:val="00582C0E"/>
    <w:rsid w:val="00583E3E"/>
    <w:rsid w:val="00587B9A"/>
    <w:rsid w:val="00587C52"/>
    <w:rsid w:val="005973A3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66E4"/>
    <w:rsid w:val="00630343"/>
    <w:rsid w:val="00631391"/>
    <w:rsid w:val="00631653"/>
    <w:rsid w:val="00635F3D"/>
    <w:rsid w:val="00635F70"/>
    <w:rsid w:val="00640BDA"/>
    <w:rsid w:val="00643F1D"/>
    <w:rsid w:val="00645F2F"/>
    <w:rsid w:val="0064785D"/>
    <w:rsid w:val="00650E27"/>
    <w:rsid w:val="00652A75"/>
    <w:rsid w:val="006628E1"/>
    <w:rsid w:val="006651E2"/>
    <w:rsid w:val="00665EC9"/>
    <w:rsid w:val="00671471"/>
    <w:rsid w:val="00672335"/>
    <w:rsid w:val="00672AFA"/>
    <w:rsid w:val="00684541"/>
    <w:rsid w:val="00686BC7"/>
    <w:rsid w:val="00686E67"/>
    <w:rsid w:val="006A581A"/>
    <w:rsid w:val="006A5A6B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7146A9"/>
    <w:rsid w:val="00717A5E"/>
    <w:rsid w:val="00717EDA"/>
    <w:rsid w:val="0072366D"/>
    <w:rsid w:val="00723778"/>
    <w:rsid w:val="00723B85"/>
    <w:rsid w:val="00725A8E"/>
    <w:rsid w:val="00731495"/>
    <w:rsid w:val="0073685E"/>
    <w:rsid w:val="00737945"/>
    <w:rsid w:val="00740DBD"/>
    <w:rsid w:val="00742651"/>
    <w:rsid w:val="00744FA6"/>
    <w:rsid w:val="00747187"/>
    <w:rsid w:val="007555DD"/>
    <w:rsid w:val="007568AB"/>
    <w:rsid w:val="00763004"/>
    <w:rsid w:val="007676DC"/>
    <w:rsid w:val="00770879"/>
    <w:rsid w:val="007733D3"/>
    <w:rsid w:val="00775D2E"/>
    <w:rsid w:val="007767AB"/>
    <w:rsid w:val="00784360"/>
    <w:rsid w:val="00784EF1"/>
    <w:rsid w:val="00797BB0"/>
    <w:rsid w:val="007A2C47"/>
    <w:rsid w:val="007C0BC0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4C63"/>
    <w:rsid w:val="0081515B"/>
    <w:rsid w:val="00816960"/>
    <w:rsid w:val="00816BD2"/>
    <w:rsid w:val="00825D88"/>
    <w:rsid w:val="0083049F"/>
    <w:rsid w:val="008352AA"/>
    <w:rsid w:val="00836B9A"/>
    <w:rsid w:val="00840CD4"/>
    <w:rsid w:val="0084389E"/>
    <w:rsid w:val="008462C3"/>
    <w:rsid w:val="00850B77"/>
    <w:rsid w:val="00860A6B"/>
    <w:rsid w:val="00873B03"/>
    <w:rsid w:val="0088508F"/>
    <w:rsid w:val="00885442"/>
    <w:rsid w:val="0089363A"/>
    <w:rsid w:val="00897078"/>
    <w:rsid w:val="008A0D35"/>
    <w:rsid w:val="008A2AE8"/>
    <w:rsid w:val="008B03E0"/>
    <w:rsid w:val="008B1084"/>
    <w:rsid w:val="008B3456"/>
    <w:rsid w:val="008B7AFE"/>
    <w:rsid w:val="008C00D3"/>
    <w:rsid w:val="008C30D8"/>
    <w:rsid w:val="008C52EF"/>
    <w:rsid w:val="008D59A8"/>
    <w:rsid w:val="008D6C5B"/>
    <w:rsid w:val="008E7921"/>
    <w:rsid w:val="008F1CB7"/>
    <w:rsid w:val="008F47D7"/>
    <w:rsid w:val="008F49C5"/>
    <w:rsid w:val="008F5C81"/>
    <w:rsid w:val="0090621C"/>
    <w:rsid w:val="0092138C"/>
    <w:rsid w:val="009339D6"/>
    <w:rsid w:val="00935881"/>
    <w:rsid w:val="009454A0"/>
    <w:rsid w:val="00954060"/>
    <w:rsid w:val="009560C1"/>
    <w:rsid w:val="0096524D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5F7F"/>
    <w:rsid w:val="009B710C"/>
    <w:rsid w:val="009C0B75"/>
    <w:rsid w:val="009C0CD3"/>
    <w:rsid w:val="009C2B65"/>
    <w:rsid w:val="009C40DA"/>
    <w:rsid w:val="009C5F4B"/>
    <w:rsid w:val="009D2BB4"/>
    <w:rsid w:val="009D676B"/>
    <w:rsid w:val="009E0971"/>
    <w:rsid w:val="009E4892"/>
    <w:rsid w:val="009E5C8F"/>
    <w:rsid w:val="009E709B"/>
    <w:rsid w:val="009F29FD"/>
    <w:rsid w:val="009F6AA2"/>
    <w:rsid w:val="00A16154"/>
    <w:rsid w:val="00A2043E"/>
    <w:rsid w:val="00A24DF4"/>
    <w:rsid w:val="00A30BD0"/>
    <w:rsid w:val="00A333FB"/>
    <w:rsid w:val="00A34137"/>
    <w:rsid w:val="00A35161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86246"/>
    <w:rsid w:val="00A90CDB"/>
    <w:rsid w:val="00A94EC5"/>
    <w:rsid w:val="00A97CD7"/>
    <w:rsid w:val="00A97EAD"/>
    <w:rsid w:val="00AA15C6"/>
    <w:rsid w:val="00AB26DD"/>
    <w:rsid w:val="00AB2AEA"/>
    <w:rsid w:val="00AB2DE0"/>
    <w:rsid w:val="00AB6EA5"/>
    <w:rsid w:val="00AB71C4"/>
    <w:rsid w:val="00AC052D"/>
    <w:rsid w:val="00AD3AFF"/>
    <w:rsid w:val="00AD4B8F"/>
    <w:rsid w:val="00AD6F37"/>
    <w:rsid w:val="00AE3848"/>
    <w:rsid w:val="00AE601F"/>
    <w:rsid w:val="00AE60A8"/>
    <w:rsid w:val="00AF0606"/>
    <w:rsid w:val="00AF6529"/>
    <w:rsid w:val="00AF7D27"/>
    <w:rsid w:val="00B175C1"/>
    <w:rsid w:val="00B2025B"/>
    <w:rsid w:val="00B310DD"/>
    <w:rsid w:val="00B31D5A"/>
    <w:rsid w:val="00B35A42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01BF"/>
    <w:rsid w:val="00B9317E"/>
    <w:rsid w:val="00B931DD"/>
    <w:rsid w:val="00B93C2F"/>
    <w:rsid w:val="00BA41A7"/>
    <w:rsid w:val="00BA4C6A"/>
    <w:rsid w:val="00BA584D"/>
    <w:rsid w:val="00BA7130"/>
    <w:rsid w:val="00BC1B97"/>
    <w:rsid w:val="00BC1D7E"/>
    <w:rsid w:val="00BC4141"/>
    <w:rsid w:val="00BD07B0"/>
    <w:rsid w:val="00BD07DF"/>
    <w:rsid w:val="00BD1227"/>
    <w:rsid w:val="00BE13E2"/>
    <w:rsid w:val="00BE1628"/>
    <w:rsid w:val="00BE30E7"/>
    <w:rsid w:val="00BE4DCD"/>
    <w:rsid w:val="00BF1D6A"/>
    <w:rsid w:val="00BF2CEC"/>
    <w:rsid w:val="00BF30BC"/>
    <w:rsid w:val="00BF670B"/>
    <w:rsid w:val="00BF70B0"/>
    <w:rsid w:val="00BF7733"/>
    <w:rsid w:val="00BF7C77"/>
    <w:rsid w:val="00C100C6"/>
    <w:rsid w:val="00C21FFE"/>
    <w:rsid w:val="00C2259A"/>
    <w:rsid w:val="00C242F2"/>
    <w:rsid w:val="00C25146"/>
    <w:rsid w:val="00C251AD"/>
    <w:rsid w:val="00C3098E"/>
    <w:rsid w:val="00C310A2"/>
    <w:rsid w:val="00C31302"/>
    <w:rsid w:val="00C33407"/>
    <w:rsid w:val="00C35687"/>
    <w:rsid w:val="00C4228E"/>
    <w:rsid w:val="00C4300F"/>
    <w:rsid w:val="00C44564"/>
    <w:rsid w:val="00C519DA"/>
    <w:rsid w:val="00C56B6B"/>
    <w:rsid w:val="00C60F15"/>
    <w:rsid w:val="00C612D1"/>
    <w:rsid w:val="00C7114A"/>
    <w:rsid w:val="00C71B78"/>
    <w:rsid w:val="00C930F0"/>
    <w:rsid w:val="00C9344C"/>
    <w:rsid w:val="00C93465"/>
    <w:rsid w:val="00C94042"/>
    <w:rsid w:val="00C94C0D"/>
    <w:rsid w:val="00CA6F45"/>
    <w:rsid w:val="00CB1926"/>
    <w:rsid w:val="00CB2049"/>
    <w:rsid w:val="00CB3A53"/>
    <w:rsid w:val="00CB7116"/>
    <w:rsid w:val="00CB7A42"/>
    <w:rsid w:val="00CD1EE7"/>
    <w:rsid w:val="00CD72B4"/>
    <w:rsid w:val="00CE2E92"/>
    <w:rsid w:val="00CF21B3"/>
    <w:rsid w:val="00CF2E07"/>
    <w:rsid w:val="00CF3942"/>
    <w:rsid w:val="00D03664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4A1F"/>
    <w:rsid w:val="00D571CA"/>
    <w:rsid w:val="00D60C11"/>
    <w:rsid w:val="00D630D8"/>
    <w:rsid w:val="00D63A2C"/>
    <w:rsid w:val="00D669F5"/>
    <w:rsid w:val="00D67F20"/>
    <w:rsid w:val="00D70539"/>
    <w:rsid w:val="00D72A07"/>
    <w:rsid w:val="00D801B7"/>
    <w:rsid w:val="00D81410"/>
    <w:rsid w:val="00D83F4F"/>
    <w:rsid w:val="00D84239"/>
    <w:rsid w:val="00D90774"/>
    <w:rsid w:val="00D95388"/>
    <w:rsid w:val="00D96E04"/>
    <w:rsid w:val="00DA62A8"/>
    <w:rsid w:val="00DB3E3C"/>
    <w:rsid w:val="00DB57DE"/>
    <w:rsid w:val="00DC1267"/>
    <w:rsid w:val="00DC1494"/>
    <w:rsid w:val="00DD30CA"/>
    <w:rsid w:val="00DD4537"/>
    <w:rsid w:val="00DD77CD"/>
    <w:rsid w:val="00DE048F"/>
    <w:rsid w:val="00DE534A"/>
    <w:rsid w:val="00DE6671"/>
    <w:rsid w:val="00DF30A8"/>
    <w:rsid w:val="00DF6503"/>
    <w:rsid w:val="00DF6D8E"/>
    <w:rsid w:val="00E012F7"/>
    <w:rsid w:val="00E05BB2"/>
    <w:rsid w:val="00E07269"/>
    <w:rsid w:val="00E120CF"/>
    <w:rsid w:val="00E122B8"/>
    <w:rsid w:val="00E172A1"/>
    <w:rsid w:val="00E17C9E"/>
    <w:rsid w:val="00E17FDD"/>
    <w:rsid w:val="00E2307F"/>
    <w:rsid w:val="00E23335"/>
    <w:rsid w:val="00E27FDF"/>
    <w:rsid w:val="00E363F0"/>
    <w:rsid w:val="00E430EA"/>
    <w:rsid w:val="00E44B62"/>
    <w:rsid w:val="00E46D1E"/>
    <w:rsid w:val="00E509C2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4120"/>
    <w:rsid w:val="00EA7E4E"/>
    <w:rsid w:val="00EB0C3E"/>
    <w:rsid w:val="00EB1DB3"/>
    <w:rsid w:val="00EB2DEE"/>
    <w:rsid w:val="00EC012C"/>
    <w:rsid w:val="00EC2C4D"/>
    <w:rsid w:val="00ED1D9C"/>
    <w:rsid w:val="00ED1DEA"/>
    <w:rsid w:val="00ED3808"/>
    <w:rsid w:val="00ED469D"/>
    <w:rsid w:val="00EE2596"/>
    <w:rsid w:val="00EE4A72"/>
    <w:rsid w:val="00EF7EB3"/>
    <w:rsid w:val="00F018DC"/>
    <w:rsid w:val="00F027E8"/>
    <w:rsid w:val="00F16B56"/>
    <w:rsid w:val="00F31F7C"/>
    <w:rsid w:val="00F40271"/>
    <w:rsid w:val="00F5179A"/>
    <w:rsid w:val="00F5203F"/>
    <w:rsid w:val="00F5602B"/>
    <w:rsid w:val="00F5606A"/>
    <w:rsid w:val="00F57C72"/>
    <w:rsid w:val="00F6598A"/>
    <w:rsid w:val="00F65A70"/>
    <w:rsid w:val="00F66FEE"/>
    <w:rsid w:val="00F70209"/>
    <w:rsid w:val="00F81830"/>
    <w:rsid w:val="00F94E80"/>
    <w:rsid w:val="00F9603B"/>
    <w:rsid w:val="00F96B9B"/>
    <w:rsid w:val="00FA151A"/>
    <w:rsid w:val="00FA5F5C"/>
    <w:rsid w:val="00FB316C"/>
    <w:rsid w:val="00FC641F"/>
    <w:rsid w:val="00FC7A2A"/>
    <w:rsid w:val="00FD0461"/>
    <w:rsid w:val="00FD1184"/>
    <w:rsid w:val="00FD40E3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797BB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DefaultParagraphFont"/>
    <w:rsid w:val="00797BB0"/>
  </w:style>
  <w:style w:type="character" w:customStyle="1" w:styleId="eop">
    <w:name w:val="eop"/>
    <w:basedOn w:val="DefaultParagraphFont"/>
    <w:rsid w:val="00797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althcare.evonik.com/en/drugdelivery/parenteral-drug-delivery/parenteral-excipients/plant-based-squalene/phytosquene-182390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5aa82502-32e2-449a-ab91-8687627c3bc2"/>
    <ds:schemaRef ds:uri="975ba0ad-2743-46d6-a51d-86035555cdd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4616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esqualeno PhytoSquene</dc:subject>
  <dc:creator>Taís Augusto</dc:creator>
  <cp:keywords/>
  <dc:description>Outubro 2023</dc:description>
  <cp:lastModifiedBy>Cabrera, Guilherme</cp:lastModifiedBy>
  <cp:revision>3</cp:revision>
  <cp:lastPrinted>2023-11-06T16:26:00Z</cp:lastPrinted>
  <dcterms:created xsi:type="dcterms:W3CDTF">2023-10-24T21:12:00Z</dcterms:created>
  <dcterms:modified xsi:type="dcterms:W3CDTF">2023-11-06T16:26:00Z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