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26535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C179305" w:rsidR="004F1918" w:rsidRPr="00265352" w:rsidRDefault="00314D5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18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26535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6F6D55">
              <w:rPr>
                <w:b w:val="0"/>
                <w:sz w:val="18"/>
                <w:szCs w:val="18"/>
                <w:lang w:val="pt-BR"/>
              </w:rPr>
              <w:t>janei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 xml:space="preserve">ro </w:t>
            </w:r>
            <w:r w:rsidR="009C0B75" w:rsidRPr="00265352">
              <w:rPr>
                <w:b w:val="0"/>
                <w:sz w:val="18"/>
                <w:szCs w:val="18"/>
                <w:lang w:val="pt-BR"/>
              </w:rPr>
              <w:t>de 20</w:t>
            </w:r>
            <w:r w:rsidR="004936C5" w:rsidRPr="00265352">
              <w:rPr>
                <w:b w:val="0"/>
                <w:sz w:val="18"/>
                <w:szCs w:val="18"/>
                <w:lang w:val="pt-BR"/>
              </w:rPr>
              <w:t>2</w:t>
            </w:r>
            <w:r w:rsidR="006F6D55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26535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26535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6535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6535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26535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26535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26535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6535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26535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265352" w:rsidRDefault="00AE68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="002B49D6" w:rsidRPr="0026535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26535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2653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26535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26535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E68D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68D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E68D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E68D6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9EA59C1" w14:textId="3F638CB3" w:rsidR="004408BB" w:rsidRPr="004408BB" w:rsidRDefault="004408BB" w:rsidP="004408BB">
      <w:pPr>
        <w:rPr>
          <w:b/>
          <w:bCs/>
          <w:sz w:val="28"/>
          <w:szCs w:val="28"/>
        </w:rPr>
      </w:pPr>
      <w:r w:rsidRPr="25AAE217">
        <w:rPr>
          <w:b/>
          <w:bCs/>
          <w:sz w:val="28"/>
          <w:szCs w:val="28"/>
        </w:rPr>
        <w:t xml:space="preserve">Evonik lança o sustentável ECOHANCE® Soft </w:t>
      </w:r>
      <w:proofErr w:type="spellStart"/>
      <w:r w:rsidRPr="25AAE217">
        <w:rPr>
          <w:b/>
          <w:bCs/>
          <w:sz w:val="28"/>
          <w:szCs w:val="28"/>
        </w:rPr>
        <w:t>Baobab</w:t>
      </w:r>
      <w:proofErr w:type="spellEnd"/>
      <w:r w:rsidRPr="25AAE217">
        <w:rPr>
          <w:b/>
          <w:bCs/>
          <w:sz w:val="28"/>
          <w:szCs w:val="28"/>
        </w:rPr>
        <w:t xml:space="preserve"> para formulações cosméticas naturais</w:t>
      </w:r>
    </w:p>
    <w:p w14:paraId="35E27452" w14:textId="3BEF99D8" w:rsidR="004408BB" w:rsidRPr="004408BB" w:rsidRDefault="004408BB" w:rsidP="004408BB">
      <w:pPr>
        <w:rPr>
          <w:sz w:val="24"/>
        </w:rPr>
      </w:pPr>
      <w:r>
        <w:rPr>
          <w:sz w:val="24"/>
        </w:rPr>
        <w:br/>
      </w:r>
    </w:p>
    <w:p w14:paraId="7B4BFAAE" w14:textId="73E7D110" w:rsidR="004408BB" w:rsidRPr="004408BB" w:rsidRDefault="004408BB" w:rsidP="004408BB">
      <w:pPr>
        <w:rPr>
          <w:sz w:val="24"/>
        </w:rPr>
      </w:pPr>
      <w:r w:rsidRPr="004408BB">
        <w:rPr>
          <w:sz w:val="24"/>
        </w:rPr>
        <w:t xml:space="preserve">• Óleo de baobá de alta qualidade obtido em colaboração com a UNCCD e a Iniciativa </w:t>
      </w:r>
      <w:r w:rsidR="00DE71CD">
        <w:rPr>
          <w:sz w:val="24"/>
        </w:rPr>
        <w:t>para a</w:t>
      </w:r>
      <w:r w:rsidRPr="004408BB">
        <w:rPr>
          <w:sz w:val="24"/>
        </w:rPr>
        <w:t xml:space="preserve"> Grande Muralha Verde </w:t>
      </w:r>
      <w:r w:rsidRPr="004408BB">
        <w:rPr>
          <w:sz w:val="24"/>
        </w:rPr>
        <w:br/>
        <w:t xml:space="preserve">• Certificação </w:t>
      </w:r>
      <w:proofErr w:type="spellStart"/>
      <w:r w:rsidRPr="004408BB">
        <w:rPr>
          <w:sz w:val="24"/>
        </w:rPr>
        <w:t>FairWild</w:t>
      </w:r>
      <w:proofErr w:type="spellEnd"/>
      <w:r w:rsidRPr="004408BB">
        <w:rPr>
          <w:sz w:val="24"/>
        </w:rPr>
        <w:t xml:space="preserve">™ confirma que critérios sustentáveis e sociais são atendidos na coleta de plantas </w:t>
      </w:r>
      <w:r>
        <w:rPr>
          <w:sz w:val="24"/>
        </w:rPr>
        <w:t>silvestres</w:t>
      </w:r>
    </w:p>
    <w:p w14:paraId="5E8238D9" w14:textId="6C5A64B6" w:rsidR="004408BB" w:rsidRPr="004408BB" w:rsidRDefault="004408BB" w:rsidP="004408BB">
      <w:pPr>
        <w:rPr>
          <w:sz w:val="24"/>
        </w:rPr>
      </w:pPr>
      <w:r w:rsidRPr="004408BB">
        <w:rPr>
          <w:sz w:val="24"/>
        </w:rPr>
        <w:t xml:space="preserve">• </w:t>
      </w:r>
      <w:r>
        <w:rPr>
          <w:sz w:val="24"/>
        </w:rPr>
        <w:t>A mais recente</w:t>
      </w:r>
      <w:r w:rsidRPr="004408BB">
        <w:rPr>
          <w:sz w:val="24"/>
        </w:rPr>
        <w:t xml:space="preserve"> adição ao programa ECOHANCE® da Evonik para matérias-primas alternativas de próxima geração</w:t>
      </w:r>
    </w:p>
    <w:p w14:paraId="42201E04" w14:textId="77777777" w:rsidR="004408BB" w:rsidRPr="004408BB" w:rsidRDefault="004408BB" w:rsidP="004408BB">
      <w:pPr>
        <w:rPr>
          <w:sz w:val="24"/>
        </w:rPr>
      </w:pPr>
    </w:p>
    <w:p w14:paraId="06798925" w14:textId="77777777" w:rsidR="004408BB" w:rsidRPr="004408BB" w:rsidRDefault="004408BB" w:rsidP="004408BB">
      <w:pPr>
        <w:rPr>
          <w:sz w:val="24"/>
        </w:rPr>
      </w:pPr>
    </w:p>
    <w:p w14:paraId="0582A980" w14:textId="791E446C" w:rsidR="004408BB" w:rsidRPr="00DE71CD" w:rsidRDefault="004408BB" w:rsidP="004408BB">
      <w:r w:rsidRPr="00FD1562">
        <w:t xml:space="preserve">A Evonik lançou um óleo de baobá sustentável proveniente da região do Sahel, em Gana, como o mais recente produto </w:t>
      </w:r>
      <w:r>
        <w:t>do</w:t>
      </w:r>
      <w:r w:rsidRPr="00FD1562">
        <w:t xml:space="preserve"> seu programa ECOHANCE®. O ECOHANCE® Soft </w:t>
      </w:r>
      <w:proofErr w:type="spellStart"/>
      <w:r w:rsidRPr="00FD1562">
        <w:t>Baobab</w:t>
      </w:r>
      <w:proofErr w:type="spellEnd"/>
      <w:r w:rsidRPr="00FD1562">
        <w:t xml:space="preserve"> é refinado a partir das sementes não comestíveis do fruto do baobá e pode ser utilizado em uma ampla gama de formulações cosméticas naturais, como cremes para as mãos, condicionadores capilares e </w:t>
      </w:r>
      <w:r w:rsidRPr="00DE71CD">
        <w:t xml:space="preserve">manteigas corporais. </w:t>
      </w:r>
    </w:p>
    <w:p w14:paraId="152F17F9" w14:textId="77777777" w:rsidR="004408BB" w:rsidRPr="00DE71CD" w:rsidRDefault="004408BB" w:rsidP="004408BB"/>
    <w:p w14:paraId="48F7185F" w14:textId="7BE29F32" w:rsidR="004408BB" w:rsidRDefault="004408BB" w:rsidP="004408BB">
      <w:r w:rsidRPr="00DE71CD">
        <w:t xml:space="preserve">Em cooperação com a Convenção das Nações Unidas para o Combate à Desertificação (UNCCD), a Evonik apoia a Iniciativa </w:t>
      </w:r>
      <w:r w:rsidR="00DE71CD" w:rsidRPr="00DE71CD">
        <w:t>para a</w:t>
      </w:r>
      <w:r w:rsidRPr="00DE71CD">
        <w:t xml:space="preserve"> Grande Muralha Verde, que </w:t>
      </w:r>
      <w:r>
        <w:t xml:space="preserve">garante que o fornecimento do óleo de baobá proteja o ecossistema local e apoie projetos sociais e econômicos na região. ECOHANCE® Soft </w:t>
      </w:r>
      <w:proofErr w:type="spellStart"/>
      <w:r>
        <w:t>Baobab</w:t>
      </w:r>
      <w:proofErr w:type="spellEnd"/>
      <w:r>
        <w:t xml:space="preserve"> foi recentemente certificado pela </w:t>
      </w:r>
      <w:proofErr w:type="spellStart"/>
      <w:r>
        <w:t>FairWild</w:t>
      </w:r>
      <w:proofErr w:type="spellEnd"/>
      <w:r>
        <w:t>™ Foundation.</w:t>
      </w:r>
    </w:p>
    <w:p w14:paraId="3AE92192" w14:textId="77777777" w:rsidR="004408BB" w:rsidRDefault="004408BB" w:rsidP="004408BB"/>
    <w:p w14:paraId="66577FCD" w14:textId="77777777" w:rsidR="004408BB" w:rsidRDefault="004408BB" w:rsidP="004408BB">
      <w:r w:rsidRPr="00FD1562">
        <w:t xml:space="preserve">O ECOHANCE® Soft </w:t>
      </w:r>
      <w:proofErr w:type="spellStart"/>
      <w:r w:rsidRPr="00FD1562">
        <w:t>Baobab</w:t>
      </w:r>
      <w:proofErr w:type="spellEnd"/>
      <w:r w:rsidRPr="00FD1562">
        <w:t xml:space="preserve"> é a mais recente adição ao programa ECOHANCE® da Evonik, que oferece soluções circulares para ajudar a indústria de cosméticos a mover suas operações e soluções para o espaço operacional seguro dos limites planetários. </w:t>
      </w:r>
    </w:p>
    <w:p w14:paraId="18B9A02A" w14:textId="77777777" w:rsidR="004408BB" w:rsidRDefault="004408BB" w:rsidP="004408BB"/>
    <w:p w14:paraId="45ECC6D6" w14:textId="0AD287B1" w:rsidR="004408BB" w:rsidRPr="00FD1562" w:rsidRDefault="004408BB" w:rsidP="004408BB">
      <w:r>
        <w:t xml:space="preserve">Como parte da divisão de ciências da vida da Evonik, Nutrition &amp; Care, a unidade de negócios Care Solutions da empresa atua como parceira </w:t>
      </w:r>
      <w:r w:rsidR="4181792F">
        <w:t>em</w:t>
      </w:r>
      <w:r>
        <w:t xml:space="preserve"> especialidades sustentáveis para a indústria de cosméticos, auxiliando as empresas a reduzir sua pegada de </w:t>
      </w:r>
      <w:r>
        <w:lastRenderedPageBreak/>
        <w:t>carbono e aumentar sua pegada ecológica e social ao longo de toda a cadeia de valor.</w:t>
      </w:r>
    </w:p>
    <w:p w14:paraId="129D23C4" w14:textId="77777777" w:rsidR="004408BB" w:rsidRDefault="004408BB" w:rsidP="004408BB"/>
    <w:p w14:paraId="79F3A962" w14:textId="448C6A0B" w:rsidR="004408BB" w:rsidRPr="001E3599" w:rsidRDefault="004408BB" w:rsidP="004408BB">
      <w:r w:rsidRPr="00FD1562">
        <w:t xml:space="preserve">"A sustentabilidade nos impulsiona e a colaboração nos define! O ECOHANCE® Soft </w:t>
      </w:r>
      <w:proofErr w:type="spellStart"/>
      <w:r w:rsidRPr="00FD1562">
        <w:t>Baobab</w:t>
      </w:r>
      <w:proofErr w:type="spellEnd"/>
      <w:r w:rsidRPr="00FD1562">
        <w:t xml:space="preserve"> é um exemplo perfeito de como defendemos nossos valores fundamentais de responsabilidade ambiental e social. Estabelecemos parcerias com aliados fortes para construir uma nova cadeia de abastecimento, permitindo que nossos clientes </w:t>
      </w:r>
      <w:r w:rsidR="00A25EBA">
        <w:t xml:space="preserve">de </w:t>
      </w:r>
      <w:r w:rsidRPr="00FD1562">
        <w:t xml:space="preserve">cosméticos atendam à crescente demanda por produtos naturais sustentáveis e de alto desempenho", </w:t>
      </w:r>
      <w:r w:rsidRPr="001E3599">
        <w:t xml:space="preserve">disse Yann d'Hervé, </w:t>
      </w:r>
      <w:r w:rsidR="001E3599" w:rsidRPr="001E3599">
        <w:t xml:space="preserve">diretor </w:t>
      </w:r>
      <w:r w:rsidRPr="001E3599">
        <w:t>da linha de negócios Care Solutions da Evonik.</w:t>
      </w:r>
    </w:p>
    <w:p w14:paraId="5BE64642" w14:textId="77777777" w:rsidR="00A25EBA" w:rsidRDefault="00A25EBA" w:rsidP="004408BB"/>
    <w:p w14:paraId="26C29C40" w14:textId="22D483A7" w:rsidR="00A25EBA" w:rsidRDefault="00A25EBA" w:rsidP="25AAE217">
      <w:r>
        <w:t xml:space="preserve">ECOHANCE® Soft </w:t>
      </w:r>
      <w:proofErr w:type="spellStart"/>
      <w:r>
        <w:t>Baobab</w:t>
      </w:r>
      <w:proofErr w:type="spellEnd"/>
      <w:r>
        <w:t xml:space="preserve"> foi recentemente certificado pela </w:t>
      </w:r>
      <w:proofErr w:type="spellStart"/>
      <w:r>
        <w:t>FairWild</w:t>
      </w:r>
      <w:proofErr w:type="spellEnd"/>
      <w:r>
        <w:t xml:space="preserve">™ Foundation. A </w:t>
      </w:r>
      <w:proofErr w:type="spellStart"/>
      <w:r>
        <w:t>FairWild</w:t>
      </w:r>
      <w:proofErr w:type="spellEnd"/>
      <w:r w:rsidR="28BA9B13">
        <w:t>™</w:t>
      </w:r>
      <w:r>
        <w:t xml:space="preserve"> Foundation certifica empresas e produtos de acordo com 11 princípios e 29 critérios que atendem aos requisitos ecológicos, sociais e econômicos para a coleta silvestre sustentável. Ao ser certificado pela </w:t>
      </w:r>
      <w:proofErr w:type="spellStart"/>
      <w:r>
        <w:t>FairWild</w:t>
      </w:r>
      <w:proofErr w:type="spellEnd"/>
      <w:r w:rsidR="33007976">
        <w:t>™</w:t>
      </w:r>
      <w:r>
        <w:t xml:space="preserve">, o ECOHANCE® Soft </w:t>
      </w:r>
      <w:proofErr w:type="spellStart"/>
      <w:r>
        <w:t>Baobab</w:t>
      </w:r>
      <w:proofErr w:type="spellEnd"/>
      <w:r>
        <w:t xml:space="preserve"> demonstra cadeias de fornecimento rastreáveis e transparentes. A certificação </w:t>
      </w:r>
      <w:proofErr w:type="spellStart"/>
      <w:r>
        <w:t>FairWild</w:t>
      </w:r>
      <w:proofErr w:type="spellEnd"/>
      <w:r>
        <w:t>™ exige visitas anuais ao local por organismos de certificação autorizados.</w:t>
      </w:r>
    </w:p>
    <w:p w14:paraId="5EC66E2C" w14:textId="77777777" w:rsidR="004408BB" w:rsidRPr="00FD1562" w:rsidRDefault="004408BB" w:rsidP="004408BB"/>
    <w:p w14:paraId="04D46092" w14:textId="77777777" w:rsidR="004408BB" w:rsidRDefault="004408BB" w:rsidP="004408BB">
      <w:r w:rsidRPr="00FD1562">
        <w:t xml:space="preserve">O óleo ECOHANCE® Soft </w:t>
      </w:r>
      <w:proofErr w:type="spellStart"/>
      <w:r w:rsidRPr="00FD1562">
        <w:t>Baobab</w:t>
      </w:r>
      <w:proofErr w:type="spellEnd"/>
      <w:r w:rsidRPr="00FD1562">
        <w:t xml:space="preserve"> é extraído das sementes do fruto da árvore de baobá na região do Sahel, na África Ocidental. As árvores de baobá crescem em solos pobres, suportam calor e seca, sendo vegetação essencial para o Sahel e ajudando a prevenir a desertificação. Os frutos de baobá colhidos de forma selvagem são rastreáveis até o coletor. Por meio da obtenção responsável de óleo de baobá na região, a Evonik contribui para as aspirações da Iniciativa da Grande Muralha Verde, que visa restaurar e preservar regiões do Sahel.</w:t>
      </w:r>
    </w:p>
    <w:p w14:paraId="704EA58F" w14:textId="77777777" w:rsidR="004408BB" w:rsidRDefault="004408BB" w:rsidP="004408BB"/>
    <w:p w14:paraId="331003DC" w14:textId="77777777" w:rsidR="00A25EBA" w:rsidRDefault="00A25EBA" w:rsidP="00A25EBA">
      <w:r>
        <w:t xml:space="preserve">O programa ECOHANCE® da Evonik foi iniciado em 2019 para fornecer soluções circulares para a indústria cosmética. O objetivo do ECOHANCE® é garantir a multiplicação e melhoria de matérias-primas alternativas de próxima geração, considerando todo o ciclo de vida das soluções, sem comprometer o desempenho. O </w:t>
      </w:r>
      <w:r>
        <w:lastRenderedPageBreak/>
        <w:t xml:space="preserve">lançamento do ECOHANCE® Soft </w:t>
      </w:r>
      <w:proofErr w:type="spellStart"/>
      <w:r>
        <w:t>Baobab</w:t>
      </w:r>
      <w:proofErr w:type="spellEnd"/>
      <w:r>
        <w:t xml:space="preserve"> segue-se ao lançamento do ECOHANCE® Care PS3, um emulsionante à base inteiramente de resíduos de azeite, e do ECOHANCE® Remo XP, um espessante multifuncional ecológico.</w:t>
      </w:r>
    </w:p>
    <w:p w14:paraId="3F9F7A0C" w14:textId="77777777" w:rsidR="00A25EBA" w:rsidRDefault="00A25EBA" w:rsidP="00A25EBA"/>
    <w:p w14:paraId="6728A29B" w14:textId="6D08EF55" w:rsidR="00A25EBA" w:rsidRPr="00FD1562" w:rsidRDefault="058549D7" w:rsidP="25AAE217">
      <w:r>
        <w:t>A</w:t>
      </w:r>
      <w:r w:rsidR="1FCB95D3">
        <w:t xml:space="preserve"> linha de </w:t>
      </w:r>
      <w:r w:rsidR="00A25EBA">
        <w:t>negócio</w:t>
      </w:r>
      <w:r w:rsidR="3D4F2B84">
        <w:t xml:space="preserve">s </w:t>
      </w:r>
      <w:r w:rsidR="00A25EBA">
        <w:t>Care Solutions da Evonik coloca a sustentabilidade no centro de todas as suas atividades, desde o fornecimento, produção e processos inovadores até investimentos de capital e decisões de fusões e aquisições.</w:t>
      </w:r>
      <w:r w:rsidR="00B22F0C">
        <w:t xml:space="preserve"> </w:t>
      </w:r>
      <w:r w:rsidR="00A25EBA">
        <w:t>Para o mercado de cosméticos, Care Solutions oferece especiali</w:t>
      </w:r>
      <w:r w:rsidR="01DC196E">
        <w:t>dades</w:t>
      </w:r>
      <w:r w:rsidR="00A25EBA">
        <w:t xml:space="preserve"> em </w:t>
      </w:r>
      <w:r w:rsidR="5CEA0FF3">
        <w:t>soluções</w:t>
      </w:r>
      <w:r w:rsidR="00A25EBA">
        <w:t xml:space="preserve"> </w:t>
      </w:r>
      <w:r w:rsidR="7315DDE8">
        <w:t xml:space="preserve">para </w:t>
      </w:r>
      <w:r w:rsidR="00A25EBA">
        <w:t>cuidados com a pele, proteção solar, maquiagem, cuidados com os cabelos, limpeza de pele, ingredientes ativos, preservação alternativa e estabilização de produtos.</w:t>
      </w:r>
    </w:p>
    <w:p w14:paraId="1CF2F0FF" w14:textId="77777777" w:rsidR="00A25EBA" w:rsidRDefault="00A25EBA" w:rsidP="00A25EBA"/>
    <w:p w14:paraId="6DD42EC6" w14:textId="77777777" w:rsidR="00A25EBA" w:rsidRDefault="00A25EBA" w:rsidP="004408BB"/>
    <w:p w14:paraId="379166A3" w14:textId="77777777" w:rsidR="004408BB" w:rsidRDefault="004408BB" w:rsidP="00BE4DCD">
      <w:pPr>
        <w:pStyle w:val="Title"/>
      </w:pPr>
    </w:p>
    <w:p w14:paraId="0D2A4429" w14:textId="29858627" w:rsidR="00F81830" w:rsidRPr="00D60DF4" w:rsidRDefault="00F81830" w:rsidP="001B2244">
      <w:pPr>
        <w:rPr>
          <w:szCs w:val="22"/>
        </w:rPr>
      </w:pPr>
    </w:p>
    <w:p w14:paraId="4978266A" w14:textId="46C817C9" w:rsidR="00B310DD" w:rsidRPr="00265352" w:rsidRDefault="00485D30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26535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265352" w:rsidRDefault="00B310DD" w:rsidP="00AB3C48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0FEF4687" w14:textId="77777777" w:rsidR="00314D5B" w:rsidRDefault="00314D5B" w:rsidP="00314D5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9715699" w14:textId="77777777" w:rsidR="00314D5B" w:rsidRPr="00CD7956" w:rsidRDefault="00314D5B" w:rsidP="00314D5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CD7956">
        <w:rPr>
          <w:b/>
          <w:bCs/>
          <w:sz w:val="18"/>
          <w:szCs w:val="18"/>
        </w:rPr>
        <w:t xml:space="preserve">Sobre Nutrition &amp; Care </w:t>
      </w:r>
    </w:p>
    <w:p w14:paraId="3C141635" w14:textId="77777777" w:rsidR="00314D5B" w:rsidRPr="00CD7956" w:rsidRDefault="00314D5B" w:rsidP="00314D5B">
      <w:pPr>
        <w:spacing w:line="220" w:lineRule="exact"/>
        <w:jc w:val="both"/>
        <w:outlineLvl w:val="0"/>
        <w:rPr>
          <w:sz w:val="18"/>
          <w:szCs w:val="18"/>
        </w:rPr>
      </w:pPr>
      <w:r w:rsidRPr="00CD7956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4,2 bilhões de euros em 2022, com cerca de 5.700 colaboradores.</w:t>
      </w:r>
    </w:p>
    <w:p w14:paraId="1D92332C" w14:textId="77777777" w:rsidR="00314D5B" w:rsidRDefault="00314D5B" w:rsidP="00AB3C48">
      <w:pPr>
        <w:rPr>
          <w:sz w:val="18"/>
          <w:szCs w:val="18"/>
        </w:rPr>
      </w:pPr>
    </w:p>
    <w:p w14:paraId="363E527D" w14:textId="77777777" w:rsidR="00314D5B" w:rsidRPr="00AB3C48" w:rsidRDefault="00314D5B" w:rsidP="00AB3C48">
      <w:pPr>
        <w:rPr>
          <w:sz w:val="18"/>
          <w:szCs w:val="18"/>
        </w:rPr>
      </w:pPr>
    </w:p>
    <w:p w14:paraId="649CD952" w14:textId="77777777" w:rsidR="001B2244" w:rsidRPr="00265352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265352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265352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</w:t>
      </w:r>
      <w:r w:rsidRPr="00265352">
        <w:rPr>
          <w:rFonts w:eastAsia="Lucida Sans Unicode" w:cs="Lucida Sans Unicode"/>
          <w:bCs/>
          <w:sz w:val="18"/>
          <w:szCs w:val="18"/>
          <w:bdr w:val="nil"/>
        </w:rPr>
        <w:lastRenderedPageBreak/>
        <w:t>atualizar os prognósticos, as expectativas ou declarações contidas neste comunicado.</w:t>
      </w:r>
    </w:p>
    <w:p w14:paraId="6141453E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instagram.com/</w:t>
      </w:r>
      <w:proofErr w:type="spellStart"/>
      <w:r w:rsidRPr="0026535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youtube.com/</w:t>
      </w:r>
      <w:proofErr w:type="spellStart"/>
      <w:r w:rsidRPr="0026535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twitter.com/</w:t>
      </w:r>
      <w:proofErr w:type="spellStart"/>
      <w:r w:rsidRPr="00265352">
        <w:rPr>
          <w:rFonts w:cs="Lucida Sans Unicode"/>
          <w:bCs/>
          <w:sz w:val="18"/>
          <w:szCs w:val="18"/>
        </w:rPr>
        <w:t>Evonik</w:t>
      </w:r>
      <w:r w:rsidRPr="0026535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265352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26535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26535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716FF8B1" w:rsidR="00B8368E" w:rsidRPr="00E509C2" w:rsidRDefault="001B2244" w:rsidP="00E509C2">
      <w:pPr>
        <w:spacing w:line="240" w:lineRule="auto"/>
        <w:rPr>
          <w:rFonts w:cs="Lucida Sans Unicode"/>
          <w:bCs/>
          <w:sz w:val="18"/>
          <w:szCs w:val="18"/>
        </w:rPr>
      </w:pPr>
      <w:r w:rsidRPr="0026535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E509C2" w:rsidSect="005F3E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FB37" w14:textId="77777777" w:rsidR="005F3EF8" w:rsidRPr="00265352" w:rsidRDefault="005F3EF8">
      <w:pPr>
        <w:spacing w:line="240" w:lineRule="auto"/>
      </w:pPr>
      <w:r w:rsidRPr="00265352">
        <w:separator/>
      </w:r>
    </w:p>
  </w:endnote>
  <w:endnote w:type="continuationSeparator" w:id="0">
    <w:p w14:paraId="1130717F" w14:textId="77777777" w:rsidR="005F3EF8" w:rsidRPr="00265352" w:rsidRDefault="005F3EF8">
      <w:pPr>
        <w:spacing w:line="240" w:lineRule="auto"/>
      </w:pPr>
      <w:r w:rsidRPr="00265352">
        <w:continuationSeparator/>
      </w:r>
    </w:p>
  </w:endnote>
  <w:endnote w:type="continuationNotice" w:id="1">
    <w:p w14:paraId="406F57D7" w14:textId="77777777" w:rsidR="005F3EF8" w:rsidRDefault="005F3E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D2F8" w14:textId="77777777" w:rsidR="004936C5" w:rsidRPr="00265352" w:rsidRDefault="004936C5">
    <w:pPr>
      <w:pStyle w:val="Footer"/>
    </w:pPr>
  </w:p>
  <w:p w14:paraId="3BA1D7F2" w14:textId="77777777" w:rsidR="004F7019" w:rsidRDefault="004F7019"/>
  <w:p w14:paraId="1A698ECF" w14:textId="77777777" w:rsidR="004F7019" w:rsidRDefault="004F70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Pr="00265352" w:rsidRDefault="00BC1B97">
    <w:pPr>
      <w:pStyle w:val="Footer"/>
    </w:pPr>
  </w:p>
  <w:p w14:paraId="7F57DA39" w14:textId="77777777" w:rsidR="00BC1B97" w:rsidRPr="00265352" w:rsidRDefault="002B49D6">
    <w:pPr>
      <w:pStyle w:val="Footer"/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PAGE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2</w:t>
    </w:r>
    <w:r w:rsidRPr="00265352">
      <w:rPr>
        <w:rStyle w:val="PageNumber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</w:rPr>
      <w:fldChar w:fldCharType="begin"/>
    </w:r>
    <w:r w:rsidRPr="00265352">
      <w:rPr>
        <w:rStyle w:val="PageNumber"/>
      </w:rPr>
      <w:instrText xml:space="preserve"> NUMPAGES </w:instrText>
    </w:r>
    <w:r w:rsidRPr="00265352">
      <w:rPr>
        <w:rStyle w:val="PageNumber"/>
      </w:rPr>
      <w:fldChar w:fldCharType="separate"/>
    </w:r>
    <w:r w:rsidR="000400C5" w:rsidRPr="00265352">
      <w:rPr>
        <w:rStyle w:val="PageNumber"/>
      </w:rPr>
      <w:t>1</w:t>
    </w:r>
    <w:r w:rsidRPr="00265352">
      <w:rPr>
        <w:rStyle w:val="PageNumber"/>
      </w:rPr>
      <w:fldChar w:fldCharType="end"/>
    </w:r>
  </w:p>
  <w:p w14:paraId="0DA62D23" w14:textId="77777777" w:rsidR="004F7019" w:rsidRDefault="004F7019"/>
  <w:p w14:paraId="1092C7CC" w14:textId="77777777" w:rsidR="004F7019" w:rsidRDefault="004F70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Pr="00265352" w:rsidRDefault="00BC1B97" w:rsidP="00316EC0">
    <w:pPr>
      <w:pStyle w:val="Footer"/>
    </w:pPr>
  </w:p>
  <w:p w14:paraId="3BC59B0E" w14:textId="77777777" w:rsidR="00BC1B97" w:rsidRPr="00265352" w:rsidRDefault="002B49D6" w:rsidP="00316EC0">
    <w:pPr>
      <w:pStyle w:val="Footer"/>
      <w:rPr>
        <w:szCs w:val="18"/>
      </w:rPr>
    </w:pPr>
    <w:r w:rsidRPr="00265352">
      <w:rPr>
        <w:rFonts w:eastAsia="Lucida Sans Unicode" w:cs="Lucida Sans Unicode"/>
        <w:szCs w:val="22"/>
        <w:bdr w:val="nil"/>
      </w:rPr>
      <w:t xml:space="preserve">Página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PAGE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  <w:r w:rsidRPr="00265352">
      <w:rPr>
        <w:rFonts w:eastAsia="Lucida Sans Unicode" w:cs="Lucida Sans Unicode"/>
        <w:szCs w:val="22"/>
        <w:bdr w:val="nil"/>
      </w:rPr>
      <w:t xml:space="preserve"> de </w:t>
    </w:r>
    <w:r w:rsidRPr="00265352">
      <w:rPr>
        <w:rStyle w:val="PageNumber"/>
        <w:szCs w:val="18"/>
      </w:rPr>
      <w:fldChar w:fldCharType="begin"/>
    </w:r>
    <w:r w:rsidRPr="00265352">
      <w:rPr>
        <w:rStyle w:val="PageNumber"/>
        <w:szCs w:val="18"/>
      </w:rPr>
      <w:instrText xml:space="preserve"> NUMPAGES </w:instrText>
    </w:r>
    <w:r w:rsidRPr="00265352">
      <w:rPr>
        <w:rStyle w:val="PageNumber"/>
        <w:szCs w:val="18"/>
      </w:rPr>
      <w:fldChar w:fldCharType="separate"/>
    </w:r>
    <w:r w:rsidR="00650E27" w:rsidRPr="00265352">
      <w:rPr>
        <w:rStyle w:val="PageNumber"/>
        <w:szCs w:val="18"/>
      </w:rPr>
      <w:t>1</w:t>
    </w:r>
    <w:r w:rsidRPr="00265352">
      <w:rPr>
        <w:rStyle w:val="PageNumber"/>
        <w:szCs w:val="18"/>
      </w:rPr>
      <w:fldChar w:fldCharType="end"/>
    </w:r>
  </w:p>
  <w:p w14:paraId="6435509B" w14:textId="77777777" w:rsidR="004F7019" w:rsidRDefault="004F7019"/>
  <w:p w14:paraId="3EAE9FF2" w14:textId="77777777" w:rsidR="004F7019" w:rsidRDefault="004F70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5A31" w14:textId="77777777" w:rsidR="005F3EF8" w:rsidRPr="00265352" w:rsidRDefault="005F3EF8">
      <w:pPr>
        <w:spacing w:line="240" w:lineRule="auto"/>
      </w:pPr>
      <w:r w:rsidRPr="00265352">
        <w:separator/>
      </w:r>
    </w:p>
  </w:footnote>
  <w:footnote w:type="continuationSeparator" w:id="0">
    <w:p w14:paraId="3BB3B41B" w14:textId="77777777" w:rsidR="005F3EF8" w:rsidRPr="00265352" w:rsidRDefault="005F3EF8">
      <w:pPr>
        <w:spacing w:line="240" w:lineRule="auto"/>
      </w:pPr>
      <w:r w:rsidRPr="00265352">
        <w:continuationSeparator/>
      </w:r>
    </w:p>
  </w:footnote>
  <w:footnote w:type="continuationNotice" w:id="1">
    <w:p w14:paraId="4C03A2CD" w14:textId="77777777" w:rsidR="005F3EF8" w:rsidRDefault="005F3E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D4C6" w14:textId="77777777" w:rsidR="004936C5" w:rsidRPr="00265352" w:rsidRDefault="004936C5">
    <w:pPr>
      <w:pStyle w:val="Header"/>
    </w:pPr>
  </w:p>
  <w:p w14:paraId="06E7E46D" w14:textId="77777777" w:rsidR="004F7019" w:rsidRDefault="004F7019"/>
  <w:p w14:paraId="33ED6C9B" w14:textId="77777777" w:rsidR="004F7019" w:rsidRDefault="004F7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265352" w:rsidRDefault="00737945" w:rsidP="00316EC0">
    <w:pPr>
      <w:pStyle w:val="Header"/>
      <w:spacing w:after="1880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58241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Imagem 2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352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B308BD" w14:textId="77777777" w:rsidR="004F7019" w:rsidRDefault="004F7019"/>
  <w:p w14:paraId="25967456" w14:textId="77777777" w:rsidR="004F7019" w:rsidRDefault="004F70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265352" w:rsidRDefault="002B49D6">
    <w:pPr>
      <w:pStyle w:val="Header"/>
      <w:rPr>
        <w:sz w:val="2"/>
        <w:szCs w:val="2"/>
      </w:rPr>
    </w:pPr>
    <w:r w:rsidRPr="00265352">
      <w:rPr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7E4D49" w14:textId="77777777" w:rsidR="004F7019" w:rsidRDefault="004F7019"/>
  <w:p w14:paraId="510CFB8E" w14:textId="77777777" w:rsidR="004F7019" w:rsidRDefault="004F70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79D2E20"/>
    <w:multiLevelType w:val="hybridMultilevel"/>
    <w:tmpl w:val="76842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3413"/>
    <w:multiLevelType w:val="hybridMultilevel"/>
    <w:tmpl w:val="03925282"/>
    <w:lvl w:ilvl="0" w:tplc="9702C5EC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CC66E8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719495B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3" w:tplc="C706A9F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0CEE6DFC"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5" w:tplc="E8C2F2B8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6" w:tplc="1B420120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7" w:tplc="6512DB58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8" w:tplc="55169336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990593517">
    <w:abstractNumId w:val="25"/>
  </w:num>
  <w:num w:numId="42" w16cid:durableId="5518894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A74B6"/>
    <w:rsid w:val="000B065A"/>
    <w:rsid w:val="000B0B7A"/>
    <w:rsid w:val="000B4D73"/>
    <w:rsid w:val="000C7CBD"/>
    <w:rsid w:val="000D081A"/>
    <w:rsid w:val="000D1DD8"/>
    <w:rsid w:val="000D7DF9"/>
    <w:rsid w:val="000E06AB"/>
    <w:rsid w:val="000E2184"/>
    <w:rsid w:val="000E4AFC"/>
    <w:rsid w:val="000F70A3"/>
    <w:rsid w:val="000F7816"/>
    <w:rsid w:val="00103837"/>
    <w:rsid w:val="001114AF"/>
    <w:rsid w:val="00124443"/>
    <w:rsid w:val="00125BBC"/>
    <w:rsid w:val="0014346F"/>
    <w:rsid w:val="00146ADE"/>
    <w:rsid w:val="00147321"/>
    <w:rsid w:val="00152126"/>
    <w:rsid w:val="001605B1"/>
    <w:rsid w:val="00162B4B"/>
    <w:rsid w:val="001631E8"/>
    <w:rsid w:val="001632B2"/>
    <w:rsid w:val="00165932"/>
    <w:rsid w:val="00166485"/>
    <w:rsid w:val="0017414F"/>
    <w:rsid w:val="00180482"/>
    <w:rsid w:val="0018092B"/>
    <w:rsid w:val="00180DC0"/>
    <w:rsid w:val="00181C08"/>
    <w:rsid w:val="00182B4B"/>
    <w:rsid w:val="001837C2"/>
    <w:rsid w:val="00183F73"/>
    <w:rsid w:val="00186161"/>
    <w:rsid w:val="00191AC3"/>
    <w:rsid w:val="00191B6A"/>
    <w:rsid w:val="001936C1"/>
    <w:rsid w:val="00196518"/>
    <w:rsid w:val="001A02BA"/>
    <w:rsid w:val="001A268E"/>
    <w:rsid w:val="001A35F0"/>
    <w:rsid w:val="001A6B04"/>
    <w:rsid w:val="001B2244"/>
    <w:rsid w:val="001C7CF7"/>
    <w:rsid w:val="001D0F3F"/>
    <w:rsid w:val="001E2D6F"/>
    <w:rsid w:val="001E3599"/>
    <w:rsid w:val="001F7C26"/>
    <w:rsid w:val="002037BE"/>
    <w:rsid w:val="002203F4"/>
    <w:rsid w:val="00221C32"/>
    <w:rsid w:val="002376F7"/>
    <w:rsid w:val="00241B78"/>
    <w:rsid w:val="002427AA"/>
    <w:rsid w:val="0024351A"/>
    <w:rsid w:val="0024351E"/>
    <w:rsid w:val="00243912"/>
    <w:rsid w:val="0024532F"/>
    <w:rsid w:val="002527E3"/>
    <w:rsid w:val="00252F52"/>
    <w:rsid w:val="00255298"/>
    <w:rsid w:val="00255AF3"/>
    <w:rsid w:val="00265352"/>
    <w:rsid w:val="00266A22"/>
    <w:rsid w:val="0027659F"/>
    <w:rsid w:val="002808AE"/>
    <w:rsid w:val="00282236"/>
    <w:rsid w:val="00285BFD"/>
    <w:rsid w:val="00287090"/>
    <w:rsid w:val="00287B4D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FA9"/>
    <w:rsid w:val="002D206A"/>
    <w:rsid w:val="002D2996"/>
    <w:rsid w:val="002D4E6A"/>
    <w:rsid w:val="002D4EF0"/>
    <w:rsid w:val="002D5F0C"/>
    <w:rsid w:val="002E0199"/>
    <w:rsid w:val="002E6134"/>
    <w:rsid w:val="002F364E"/>
    <w:rsid w:val="002F49B3"/>
    <w:rsid w:val="002F7F8E"/>
    <w:rsid w:val="003004BF"/>
    <w:rsid w:val="00301998"/>
    <w:rsid w:val="003067D4"/>
    <w:rsid w:val="0031020E"/>
    <w:rsid w:val="00310BD6"/>
    <w:rsid w:val="00314D5B"/>
    <w:rsid w:val="00316EC0"/>
    <w:rsid w:val="0032793B"/>
    <w:rsid w:val="00327FAD"/>
    <w:rsid w:val="0034249C"/>
    <w:rsid w:val="00345B60"/>
    <w:rsid w:val="003508E4"/>
    <w:rsid w:val="00356519"/>
    <w:rsid w:val="00360DD4"/>
    <w:rsid w:val="00362743"/>
    <w:rsid w:val="00364D2E"/>
    <w:rsid w:val="00367974"/>
    <w:rsid w:val="003762B4"/>
    <w:rsid w:val="00380845"/>
    <w:rsid w:val="00381686"/>
    <w:rsid w:val="00384C52"/>
    <w:rsid w:val="00387073"/>
    <w:rsid w:val="00391FCB"/>
    <w:rsid w:val="00392BAA"/>
    <w:rsid w:val="003978BB"/>
    <w:rsid w:val="003A023D"/>
    <w:rsid w:val="003A711C"/>
    <w:rsid w:val="003C0198"/>
    <w:rsid w:val="003D50B7"/>
    <w:rsid w:val="003D6E84"/>
    <w:rsid w:val="003E2462"/>
    <w:rsid w:val="003E4D56"/>
    <w:rsid w:val="003F1B7A"/>
    <w:rsid w:val="003F4CD0"/>
    <w:rsid w:val="003F72E3"/>
    <w:rsid w:val="004016F5"/>
    <w:rsid w:val="0040320A"/>
    <w:rsid w:val="00403CD6"/>
    <w:rsid w:val="004146D3"/>
    <w:rsid w:val="00420303"/>
    <w:rsid w:val="00422338"/>
    <w:rsid w:val="00424F52"/>
    <w:rsid w:val="00435818"/>
    <w:rsid w:val="00437927"/>
    <w:rsid w:val="004408BB"/>
    <w:rsid w:val="00441A5C"/>
    <w:rsid w:val="00464856"/>
    <w:rsid w:val="00473258"/>
    <w:rsid w:val="00476F6F"/>
    <w:rsid w:val="0048125C"/>
    <w:rsid w:val="004820F9"/>
    <w:rsid w:val="00485D30"/>
    <w:rsid w:val="00486462"/>
    <w:rsid w:val="0049367A"/>
    <w:rsid w:val="004936C5"/>
    <w:rsid w:val="004A0839"/>
    <w:rsid w:val="004A17C4"/>
    <w:rsid w:val="004A5E45"/>
    <w:rsid w:val="004A7B10"/>
    <w:rsid w:val="004B57CE"/>
    <w:rsid w:val="004B7C16"/>
    <w:rsid w:val="004C04DB"/>
    <w:rsid w:val="004C145A"/>
    <w:rsid w:val="004C520C"/>
    <w:rsid w:val="004C5E53"/>
    <w:rsid w:val="004C672E"/>
    <w:rsid w:val="004C7B9F"/>
    <w:rsid w:val="004E04B2"/>
    <w:rsid w:val="004E19A9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4F7019"/>
    <w:rsid w:val="00501C6C"/>
    <w:rsid w:val="00514C3B"/>
    <w:rsid w:val="00514CC1"/>
    <w:rsid w:val="00516C49"/>
    <w:rsid w:val="005225EC"/>
    <w:rsid w:val="00525031"/>
    <w:rsid w:val="005300CE"/>
    <w:rsid w:val="00536032"/>
    <w:rsid w:val="00536E02"/>
    <w:rsid w:val="00537A93"/>
    <w:rsid w:val="0054613A"/>
    <w:rsid w:val="00550E54"/>
    <w:rsid w:val="00552ADA"/>
    <w:rsid w:val="00570563"/>
    <w:rsid w:val="0057124E"/>
    <w:rsid w:val="0057548A"/>
    <w:rsid w:val="00582643"/>
    <w:rsid w:val="00582C0E"/>
    <w:rsid w:val="00583E3E"/>
    <w:rsid w:val="00587B9A"/>
    <w:rsid w:val="00587C52"/>
    <w:rsid w:val="005973A3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3EF8"/>
    <w:rsid w:val="005F50D9"/>
    <w:rsid w:val="0060031A"/>
    <w:rsid w:val="00600E86"/>
    <w:rsid w:val="00605C02"/>
    <w:rsid w:val="00606A38"/>
    <w:rsid w:val="006166E4"/>
    <w:rsid w:val="00630343"/>
    <w:rsid w:val="00631391"/>
    <w:rsid w:val="00631653"/>
    <w:rsid w:val="00635F3D"/>
    <w:rsid w:val="00635F70"/>
    <w:rsid w:val="00640BDA"/>
    <w:rsid w:val="00643F1D"/>
    <w:rsid w:val="00645F2F"/>
    <w:rsid w:val="0064785D"/>
    <w:rsid w:val="00650E27"/>
    <w:rsid w:val="00652A75"/>
    <w:rsid w:val="006628E1"/>
    <w:rsid w:val="006651E2"/>
    <w:rsid w:val="00665EC9"/>
    <w:rsid w:val="00671471"/>
    <w:rsid w:val="00672335"/>
    <w:rsid w:val="00672AFA"/>
    <w:rsid w:val="00684541"/>
    <w:rsid w:val="00686BC7"/>
    <w:rsid w:val="00686E6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6F6D55"/>
    <w:rsid w:val="007146A9"/>
    <w:rsid w:val="00717A5E"/>
    <w:rsid w:val="00717EDA"/>
    <w:rsid w:val="0072366D"/>
    <w:rsid w:val="00723778"/>
    <w:rsid w:val="00723B85"/>
    <w:rsid w:val="00725A8E"/>
    <w:rsid w:val="00731495"/>
    <w:rsid w:val="007351A4"/>
    <w:rsid w:val="0073685E"/>
    <w:rsid w:val="00737945"/>
    <w:rsid w:val="00740DBD"/>
    <w:rsid w:val="00742651"/>
    <w:rsid w:val="00744FA6"/>
    <w:rsid w:val="00747187"/>
    <w:rsid w:val="007555DD"/>
    <w:rsid w:val="007568AB"/>
    <w:rsid w:val="00763004"/>
    <w:rsid w:val="007676DC"/>
    <w:rsid w:val="00770879"/>
    <w:rsid w:val="007733D3"/>
    <w:rsid w:val="00775D2E"/>
    <w:rsid w:val="007767AB"/>
    <w:rsid w:val="00784360"/>
    <w:rsid w:val="00784EF1"/>
    <w:rsid w:val="00797BB0"/>
    <w:rsid w:val="007A2C47"/>
    <w:rsid w:val="007C0BC0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4C63"/>
    <w:rsid w:val="0081515B"/>
    <w:rsid w:val="00816960"/>
    <w:rsid w:val="00816BD2"/>
    <w:rsid w:val="00825D88"/>
    <w:rsid w:val="0083049F"/>
    <w:rsid w:val="008352AA"/>
    <w:rsid w:val="00836B9A"/>
    <w:rsid w:val="00840CD4"/>
    <w:rsid w:val="0084389E"/>
    <w:rsid w:val="008462C3"/>
    <w:rsid w:val="00850B77"/>
    <w:rsid w:val="00860A6B"/>
    <w:rsid w:val="00873B03"/>
    <w:rsid w:val="0088508F"/>
    <w:rsid w:val="00885442"/>
    <w:rsid w:val="0089363A"/>
    <w:rsid w:val="00897078"/>
    <w:rsid w:val="008A0D35"/>
    <w:rsid w:val="008A2AE8"/>
    <w:rsid w:val="008A5341"/>
    <w:rsid w:val="008B03E0"/>
    <w:rsid w:val="008B1084"/>
    <w:rsid w:val="008B3456"/>
    <w:rsid w:val="008B7AFE"/>
    <w:rsid w:val="008C00D3"/>
    <w:rsid w:val="008C30D8"/>
    <w:rsid w:val="008C52EF"/>
    <w:rsid w:val="008D59A8"/>
    <w:rsid w:val="008D6C5B"/>
    <w:rsid w:val="008E7921"/>
    <w:rsid w:val="008F1CB7"/>
    <w:rsid w:val="008F3DD8"/>
    <w:rsid w:val="008F47D7"/>
    <w:rsid w:val="008F49C5"/>
    <w:rsid w:val="008F5C81"/>
    <w:rsid w:val="0090621C"/>
    <w:rsid w:val="0092138C"/>
    <w:rsid w:val="009339D6"/>
    <w:rsid w:val="00935881"/>
    <w:rsid w:val="00943D25"/>
    <w:rsid w:val="009454A0"/>
    <w:rsid w:val="00954060"/>
    <w:rsid w:val="009560C1"/>
    <w:rsid w:val="0096524D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5F7F"/>
    <w:rsid w:val="009B710C"/>
    <w:rsid w:val="009C0B75"/>
    <w:rsid w:val="009C0CD3"/>
    <w:rsid w:val="009C198D"/>
    <w:rsid w:val="009C2B65"/>
    <w:rsid w:val="009C40DA"/>
    <w:rsid w:val="009C5F4B"/>
    <w:rsid w:val="009D2BB4"/>
    <w:rsid w:val="009D676B"/>
    <w:rsid w:val="009E0971"/>
    <w:rsid w:val="009E4892"/>
    <w:rsid w:val="009E5C8F"/>
    <w:rsid w:val="009E709B"/>
    <w:rsid w:val="009F29FD"/>
    <w:rsid w:val="009F6AA2"/>
    <w:rsid w:val="00A16154"/>
    <w:rsid w:val="00A17770"/>
    <w:rsid w:val="00A2043E"/>
    <w:rsid w:val="00A24DF4"/>
    <w:rsid w:val="00A25EBA"/>
    <w:rsid w:val="00A30BD0"/>
    <w:rsid w:val="00A333FB"/>
    <w:rsid w:val="00A34137"/>
    <w:rsid w:val="00A35161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86246"/>
    <w:rsid w:val="00A90CDB"/>
    <w:rsid w:val="00A94EC5"/>
    <w:rsid w:val="00A97CD7"/>
    <w:rsid w:val="00A97EAD"/>
    <w:rsid w:val="00AA15C6"/>
    <w:rsid w:val="00AB26DD"/>
    <w:rsid w:val="00AB2AEA"/>
    <w:rsid w:val="00AB2DE0"/>
    <w:rsid w:val="00AB3C48"/>
    <w:rsid w:val="00AB6EA5"/>
    <w:rsid w:val="00AB71C4"/>
    <w:rsid w:val="00AC052D"/>
    <w:rsid w:val="00AD3AFF"/>
    <w:rsid w:val="00AD4B8F"/>
    <w:rsid w:val="00AD6F37"/>
    <w:rsid w:val="00AE3848"/>
    <w:rsid w:val="00AE601F"/>
    <w:rsid w:val="00AE60A8"/>
    <w:rsid w:val="00AE68D6"/>
    <w:rsid w:val="00AF0606"/>
    <w:rsid w:val="00AF6529"/>
    <w:rsid w:val="00AF7D27"/>
    <w:rsid w:val="00B175C1"/>
    <w:rsid w:val="00B2025B"/>
    <w:rsid w:val="00B22F0C"/>
    <w:rsid w:val="00B310DD"/>
    <w:rsid w:val="00B31D5A"/>
    <w:rsid w:val="00B35A42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01BF"/>
    <w:rsid w:val="00B9317E"/>
    <w:rsid w:val="00B931DD"/>
    <w:rsid w:val="00B93C2F"/>
    <w:rsid w:val="00BA41A7"/>
    <w:rsid w:val="00BA4C6A"/>
    <w:rsid w:val="00BA584D"/>
    <w:rsid w:val="00BA7130"/>
    <w:rsid w:val="00BC1B97"/>
    <w:rsid w:val="00BC1D7E"/>
    <w:rsid w:val="00BC4141"/>
    <w:rsid w:val="00BD07B0"/>
    <w:rsid w:val="00BD07DF"/>
    <w:rsid w:val="00BD1227"/>
    <w:rsid w:val="00BE13E2"/>
    <w:rsid w:val="00BE1628"/>
    <w:rsid w:val="00BE30E7"/>
    <w:rsid w:val="00BE4DCD"/>
    <w:rsid w:val="00BF1D6A"/>
    <w:rsid w:val="00BF2CEC"/>
    <w:rsid w:val="00BF30BC"/>
    <w:rsid w:val="00BF670B"/>
    <w:rsid w:val="00BF70B0"/>
    <w:rsid w:val="00BF7733"/>
    <w:rsid w:val="00BF7C77"/>
    <w:rsid w:val="00C100C6"/>
    <w:rsid w:val="00C21FFE"/>
    <w:rsid w:val="00C221C3"/>
    <w:rsid w:val="00C2259A"/>
    <w:rsid w:val="00C242F2"/>
    <w:rsid w:val="00C25146"/>
    <w:rsid w:val="00C251AD"/>
    <w:rsid w:val="00C3098E"/>
    <w:rsid w:val="00C310A2"/>
    <w:rsid w:val="00C31302"/>
    <w:rsid w:val="00C33407"/>
    <w:rsid w:val="00C35687"/>
    <w:rsid w:val="00C4228E"/>
    <w:rsid w:val="00C4300F"/>
    <w:rsid w:val="00C44564"/>
    <w:rsid w:val="00C519DA"/>
    <w:rsid w:val="00C56B6B"/>
    <w:rsid w:val="00C60F15"/>
    <w:rsid w:val="00C612D1"/>
    <w:rsid w:val="00C7114A"/>
    <w:rsid w:val="00C71B78"/>
    <w:rsid w:val="00C930F0"/>
    <w:rsid w:val="00C9344C"/>
    <w:rsid w:val="00C93465"/>
    <w:rsid w:val="00C94042"/>
    <w:rsid w:val="00C94C0D"/>
    <w:rsid w:val="00CA6F45"/>
    <w:rsid w:val="00CB1926"/>
    <w:rsid w:val="00CB2049"/>
    <w:rsid w:val="00CB3A53"/>
    <w:rsid w:val="00CB7116"/>
    <w:rsid w:val="00CB7A42"/>
    <w:rsid w:val="00CD1EE7"/>
    <w:rsid w:val="00CD72B4"/>
    <w:rsid w:val="00CE2E92"/>
    <w:rsid w:val="00CF21B3"/>
    <w:rsid w:val="00CF2E07"/>
    <w:rsid w:val="00CF3942"/>
    <w:rsid w:val="00D03664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4A1F"/>
    <w:rsid w:val="00D571CA"/>
    <w:rsid w:val="00D60C11"/>
    <w:rsid w:val="00D60DF4"/>
    <w:rsid w:val="00D630D8"/>
    <w:rsid w:val="00D63A2C"/>
    <w:rsid w:val="00D669F5"/>
    <w:rsid w:val="00D67F20"/>
    <w:rsid w:val="00D70539"/>
    <w:rsid w:val="00D72A07"/>
    <w:rsid w:val="00D81410"/>
    <w:rsid w:val="00D83F4F"/>
    <w:rsid w:val="00D84239"/>
    <w:rsid w:val="00D90774"/>
    <w:rsid w:val="00D9372A"/>
    <w:rsid w:val="00D95388"/>
    <w:rsid w:val="00D96E04"/>
    <w:rsid w:val="00DA62A8"/>
    <w:rsid w:val="00DB3E3C"/>
    <w:rsid w:val="00DB57DE"/>
    <w:rsid w:val="00DC1267"/>
    <w:rsid w:val="00DC1494"/>
    <w:rsid w:val="00DD30CA"/>
    <w:rsid w:val="00DD4537"/>
    <w:rsid w:val="00DD77CD"/>
    <w:rsid w:val="00DE048F"/>
    <w:rsid w:val="00DE18E0"/>
    <w:rsid w:val="00DE534A"/>
    <w:rsid w:val="00DE6671"/>
    <w:rsid w:val="00DE71CD"/>
    <w:rsid w:val="00DF078A"/>
    <w:rsid w:val="00DF30A8"/>
    <w:rsid w:val="00DF6503"/>
    <w:rsid w:val="00DF6D8E"/>
    <w:rsid w:val="00E012F7"/>
    <w:rsid w:val="00E05BB2"/>
    <w:rsid w:val="00E07269"/>
    <w:rsid w:val="00E120CF"/>
    <w:rsid w:val="00E122B8"/>
    <w:rsid w:val="00E14647"/>
    <w:rsid w:val="00E172A1"/>
    <w:rsid w:val="00E17C9E"/>
    <w:rsid w:val="00E17FDD"/>
    <w:rsid w:val="00E2307F"/>
    <w:rsid w:val="00E23335"/>
    <w:rsid w:val="00E27FDF"/>
    <w:rsid w:val="00E363F0"/>
    <w:rsid w:val="00E40EB1"/>
    <w:rsid w:val="00E430EA"/>
    <w:rsid w:val="00E44B62"/>
    <w:rsid w:val="00E46D1E"/>
    <w:rsid w:val="00E509C2"/>
    <w:rsid w:val="00E52EFF"/>
    <w:rsid w:val="00E5685D"/>
    <w:rsid w:val="00E6418A"/>
    <w:rsid w:val="00E67EA2"/>
    <w:rsid w:val="00E74ECF"/>
    <w:rsid w:val="00E83FF0"/>
    <w:rsid w:val="00E86454"/>
    <w:rsid w:val="00E8737C"/>
    <w:rsid w:val="00E97290"/>
    <w:rsid w:val="00EA2B42"/>
    <w:rsid w:val="00EA4120"/>
    <w:rsid w:val="00EA7E4E"/>
    <w:rsid w:val="00EB0C3E"/>
    <w:rsid w:val="00EB1DB3"/>
    <w:rsid w:val="00EB2DEE"/>
    <w:rsid w:val="00EC012C"/>
    <w:rsid w:val="00EC2C4D"/>
    <w:rsid w:val="00ED1D9C"/>
    <w:rsid w:val="00ED1DEA"/>
    <w:rsid w:val="00ED3808"/>
    <w:rsid w:val="00ED469D"/>
    <w:rsid w:val="00EE2596"/>
    <w:rsid w:val="00EE4A72"/>
    <w:rsid w:val="00EF7EB3"/>
    <w:rsid w:val="00F018DC"/>
    <w:rsid w:val="00F027E8"/>
    <w:rsid w:val="00F16B56"/>
    <w:rsid w:val="00F31F7C"/>
    <w:rsid w:val="00F40271"/>
    <w:rsid w:val="00F5179A"/>
    <w:rsid w:val="00F5203F"/>
    <w:rsid w:val="00F5602B"/>
    <w:rsid w:val="00F5606A"/>
    <w:rsid w:val="00F56DDF"/>
    <w:rsid w:val="00F57C72"/>
    <w:rsid w:val="00F6598A"/>
    <w:rsid w:val="00F65A70"/>
    <w:rsid w:val="00F66FEE"/>
    <w:rsid w:val="00F70209"/>
    <w:rsid w:val="00F81830"/>
    <w:rsid w:val="00F94E80"/>
    <w:rsid w:val="00F9603B"/>
    <w:rsid w:val="00F96B9B"/>
    <w:rsid w:val="00FA151A"/>
    <w:rsid w:val="00FA5F5C"/>
    <w:rsid w:val="00FB316C"/>
    <w:rsid w:val="00FC641F"/>
    <w:rsid w:val="00FC7A2A"/>
    <w:rsid w:val="00FD0461"/>
    <w:rsid w:val="00FD1184"/>
    <w:rsid w:val="00FD40E3"/>
    <w:rsid w:val="00FD5DEA"/>
    <w:rsid w:val="00FE676A"/>
    <w:rsid w:val="00FF4DAD"/>
    <w:rsid w:val="01DC196E"/>
    <w:rsid w:val="058549D7"/>
    <w:rsid w:val="131633FA"/>
    <w:rsid w:val="1FCB95D3"/>
    <w:rsid w:val="25AAE217"/>
    <w:rsid w:val="28BA9B13"/>
    <w:rsid w:val="299FF9FE"/>
    <w:rsid w:val="321C360B"/>
    <w:rsid w:val="33007976"/>
    <w:rsid w:val="3D4F2B84"/>
    <w:rsid w:val="4181792F"/>
    <w:rsid w:val="51444A1E"/>
    <w:rsid w:val="5CEA0FF3"/>
    <w:rsid w:val="7315DDE8"/>
    <w:rsid w:val="784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797B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797BB0"/>
  </w:style>
  <w:style w:type="character" w:customStyle="1" w:styleId="eop">
    <w:name w:val="eop"/>
    <w:basedOn w:val="DefaultParagraphFont"/>
    <w:rsid w:val="0079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vonik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1" ma:contentTypeDescription="Create a new document." ma:contentTypeScope="" ma:versionID="f66299b5fd5ceb4f47998c641b9c03e8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55e739a513a9d607b1d0eb1987bfa714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5922196129074989E6A5CB52AC4D0A" ma:contentTypeVersion="21" ma:contentTypeDescription="Crie um novo documento." ma:contentTypeScope="" ma:versionID="80c1412c1cee31ac18c6f843f61d1c62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f13393d53ccfac60dc67c1485ef36c83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  <UserInfo>
        <DisplayName>Oliveira, Julia</DisplayName>
        <AccountId>267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5245-063F-468A-811C-26FC0C31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70711-E01B-4B45-9414-BA5AF5AC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5aa82502-32e2-449a-ab91-8687627c3bc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75ba0ad-2743-46d6-a51d-86035555cdd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5634</Characters>
  <Application>Microsoft Office Word</Application>
  <DocSecurity>0</DocSecurity>
  <Lines>46</Lines>
  <Paragraphs>13</Paragraphs>
  <ScaleCrop>false</ScaleCrop>
  <Manager>Inês Cardoso</Manager>
  <Company>Via Pública Comunicação</Company>
  <LinksUpToDate>false</LinksUpToDate>
  <CharactersWithSpaces>6558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ECOHANCE Soft Baobab</dc:subject>
  <dc:creator>Taís Augusto</dc:creator>
  <cp:keywords/>
  <dc:description>Novembro 2023</dc:description>
  <cp:lastModifiedBy>Cabrera, Guilherme</cp:lastModifiedBy>
  <cp:revision>4</cp:revision>
  <cp:lastPrinted>2024-01-23T16:19:00Z</cp:lastPrinted>
  <dcterms:created xsi:type="dcterms:W3CDTF">2024-01-18T19:53:00Z</dcterms:created>
  <dcterms:modified xsi:type="dcterms:W3CDTF">2024-01-23T16:19:00Z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  <property fmtid="{D5CDD505-2E9C-101B-9397-08002B2CF9AE}" pid="12" name="MediaServiceImageTags">
    <vt:lpwstr/>
  </property>
</Properties>
</file>