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46CFDE0C" w:rsidR="004F1918" w:rsidRPr="008D6C5B" w:rsidRDefault="009C1A06" w:rsidP="004F1918">
            <w:pPr>
              <w:pStyle w:val="M7"/>
              <w:framePr w:wrap="auto" w:vAnchor="margin" w:hAnchor="text" w:xAlign="left" w:yAlign="inline"/>
              <w:suppressOverlap w:val="0"/>
              <w:rPr>
                <w:b w:val="0"/>
                <w:sz w:val="18"/>
                <w:szCs w:val="18"/>
                <w:lang w:val="pt-BR"/>
              </w:rPr>
            </w:pPr>
            <w:r>
              <w:rPr>
                <w:b w:val="0"/>
                <w:sz w:val="18"/>
                <w:szCs w:val="18"/>
                <w:lang w:val="pt-BR"/>
              </w:rPr>
              <w:t>1</w:t>
            </w:r>
            <w:r w:rsidR="00FF1CCE">
              <w:rPr>
                <w:b w:val="0"/>
                <w:sz w:val="18"/>
                <w:szCs w:val="18"/>
                <w:lang w:val="pt-BR"/>
              </w:rPr>
              <w:t>9</w:t>
            </w:r>
            <w:r w:rsidR="009C0B75" w:rsidRPr="008D6C5B">
              <w:rPr>
                <w:b w:val="0"/>
                <w:sz w:val="18"/>
                <w:szCs w:val="18"/>
                <w:lang w:val="pt-BR"/>
              </w:rPr>
              <w:t xml:space="preserve"> de</w:t>
            </w:r>
            <w:r w:rsidR="00AD4B8F">
              <w:rPr>
                <w:b w:val="0"/>
                <w:sz w:val="18"/>
                <w:szCs w:val="18"/>
                <w:lang w:val="pt-BR"/>
              </w:rPr>
              <w:t xml:space="preserve"> </w:t>
            </w:r>
            <w:r w:rsidR="00414386">
              <w:rPr>
                <w:b w:val="0"/>
                <w:sz w:val="18"/>
                <w:szCs w:val="18"/>
                <w:lang w:val="pt-BR"/>
              </w:rPr>
              <w:t>fevereiro</w:t>
            </w:r>
            <w:r w:rsidR="00E52EFF">
              <w:rPr>
                <w:b w:val="0"/>
                <w:sz w:val="18"/>
                <w:szCs w:val="18"/>
                <w:lang w:val="pt-BR"/>
              </w:rPr>
              <w:t xml:space="preserve"> </w:t>
            </w:r>
            <w:r w:rsidR="009C0B75" w:rsidRPr="008D6C5B">
              <w:rPr>
                <w:b w:val="0"/>
                <w:sz w:val="18"/>
                <w:szCs w:val="18"/>
                <w:lang w:val="pt-BR"/>
              </w:rPr>
              <w:t>de 20</w:t>
            </w:r>
            <w:r w:rsidR="00414386">
              <w:rPr>
                <w:b w:val="0"/>
                <w:sz w:val="18"/>
                <w:szCs w:val="18"/>
                <w:lang w:val="pt-BR"/>
              </w:rPr>
              <w:t>24</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E673C8"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E673C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673C8">
        <w:rPr>
          <w:rFonts w:eastAsia="Lucida Sans Unicode" w:cs="Lucida Sans Unicode"/>
          <w:sz w:val="13"/>
          <w:szCs w:val="13"/>
          <w:bdr w:val="nil"/>
        </w:rPr>
        <w:t>linkedin.com/company/Evonik</w:t>
      </w:r>
    </w:p>
    <w:p w14:paraId="6C026144" w14:textId="77777777" w:rsidR="00D04B00" w:rsidRPr="00E673C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673C8">
        <w:rPr>
          <w:rFonts w:eastAsia="Lucida Sans Unicode" w:cs="Lucida Sans Unicode"/>
          <w:sz w:val="13"/>
          <w:szCs w:val="13"/>
          <w:bdr w:val="nil"/>
        </w:rPr>
        <w:t>twitter.com/Evonik_BR</w:t>
      </w:r>
    </w:p>
    <w:p w14:paraId="485F2C65" w14:textId="29B90D5E" w:rsidR="00414386" w:rsidRPr="004F0E0C" w:rsidRDefault="00414386" w:rsidP="00414386">
      <w:pPr>
        <w:pStyle w:val="Title"/>
      </w:pPr>
      <w:r w:rsidRPr="004C3F8C">
        <w:rPr>
          <w:sz w:val="28"/>
          <w:szCs w:val="28"/>
        </w:rPr>
        <w:t>Evonik lança colágeno vegano biotecnológico para</w:t>
      </w:r>
      <w:r w:rsidR="00211E92">
        <w:rPr>
          <w:sz w:val="28"/>
          <w:szCs w:val="28"/>
        </w:rPr>
        <w:t xml:space="preserve"> </w:t>
      </w:r>
      <w:r w:rsidRPr="004C3F8C">
        <w:rPr>
          <w:sz w:val="28"/>
          <w:szCs w:val="28"/>
        </w:rPr>
        <w:t>o mercado de beleza e cuidados pessoais</w:t>
      </w:r>
    </w:p>
    <w:p w14:paraId="0636EC65" w14:textId="77777777" w:rsidR="00414386" w:rsidRPr="004F0E0C" w:rsidRDefault="00414386" w:rsidP="00414386">
      <w:pPr>
        <w:pStyle w:val="Title"/>
      </w:pPr>
    </w:p>
    <w:p w14:paraId="0417A008" w14:textId="3B4292CF" w:rsidR="00414386" w:rsidRPr="004F0E0C" w:rsidRDefault="00414386" w:rsidP="00414386">
      <w:pPr>
        <w:pStyle w:val="ListParagraph"/>
        <w:numPr>
          <w:ilvl w:val="0"/>
          <w:numId w:val="32"/>
        </w:numPr>
        <w:rPr>
          <w:rFonts w:cs="Lucida Sans Unicode"/>
          <w:sz w:val="24"/>
        </w:rPr>
      </w:pPr>
      <w:r w:rsidRPr="004C3F8C">
        <w:rPr>
          <w:rFonts w:cs="Lucida Sans Unicode"/>
          <w:sz w:val="24"/>
        </w:rPr>
        <w:t>Vecollage™ Fortify L atende à crescente demanda do mercado por colágeno vegano</w:t>
      </w:r>
    </w:p>
    <w:p w14:paraId="1963155F" w14:textId="0406E9DE" w:rsidR="00414386" w:rsidRPr="004F0E0C" w:rsidRDefault="00414386" w:rsidP="00414386">
      <w:pPr>
        <w:pStyle w:val="ListParagraph"/>
        <w:numPr>
          <w:ilvl w:val="0"/>
          <w:numId w:val="32"/>
        </w:numPr>
        <w:rPr>
          <w:rFonts w:cs="Lucida Sans Unicode"/>
          <w:sz w:val="24"/>
        </w:rPr>
      </w:pPr>
      <w:r w:rsidRPr="004C3F8C">
        <w:rPr>
          <w:rFonts w:cs="Lucida Sans Unicode"/>
          <w:sz w:val="24"/>
        </w:rPr>
        <w:t>Colágeno idêntico ao da pele humana demonstra desempenho superior</w:t>
      </w:r>
    </w:p>
    <w:p w14:paraId="09379569" w14:textId="3B5C5993" w:rsidR="00414386" w:rsidRPr="004F0E0C" w:rsidRDefault="00414386" w:rsidP="00414386">
      <w:pPr>
        <w:pStyle w:val="ListParagraph"/>
        <w:numPr>
          <w:ilvl w:val="0"/>
          <w:numId w:val="32"/>
        </w:numPr>
        <w:rPr>
          <w:rFonts w:cs="Lucida Sans Unicode"/>
          <w:sz w:val="24"/>
        </w:rPr>
      </w:pPr>
      <w:r w:rsidRPr="004C3F8C">
        <w:rPr>
          <w:rFonts w:cs="Lucida Sans Unicode"/>
          <w:sz w:val="24"/>
        </w:rPr>
        <w:t>Aproveitamento das competências em biotecnologia da Evonik como próximo passo para compor uma plataforma</w:t>
      </w:r>
      <w:r w:rsidR="00FF1CCE">
        <w:rPr>
          <w:rFonts w:cs="Lucida Sans Unicode"/>
          <w:sz w:val="24"/>
        </w:rPr>
        <w:t xml:space="preserve"> </w:t>
      </w:r>
      <w:r w:rsidRPr="004C3F8C">
        <w:rPr>
          <w:rFonts w:cs="Lucida Sans Unicode"/>
          <w:sz w:val="24"/>
        </w:rPr>
        <w:t>parceira de colágeno não animal e sustentável</w:t>
      </w:r>
    </w:p>
    <w:p w14:paraId="346BA3F4" w14:textId="77777777" w:rsidR="00414386" w:rsidRDefault="00414386" w:rsidP="00414386"/>
    <w:p w14:paraId="411E8FF2" w14:textId="77777777" w:rsidR="00FF1CCE" w:rsidRPr="004F0E0C" w:rsidRDefault="00FF1CCE" w:rsidP="00414386"/>
    <w:p w14:paraId="207D9412" w14:textId="4EA52234" w:rsidR="00414386" w:rsidRPr="004F0E0C" w:rsidRDefault="00414386" w:rsidP="00414386">
      <w:r w:rsidRPr="004C3F8C">
        <w:t>Evonik lança Vecollage™ Fortify L, um novo colágeno vegano - idêntico ao da pele humana - para o mercado de beleza e cuidados pessoais.</w:t>
      </w:r>
      <w:r w:rsidRPr="004F0E0C">
        <w:t xml:space="preserve"> </w:t>
      </w:r>
      <w:r w:rsidRPr="004C3F8C">
        <w:t xml:space="preserve">O Vecollage™ Fortify L se vale das competências da Evonik em biotecnologia, colágeno e cuidados da pele para atender à demanda por colágeno vegano para aplicações no segmento de cremes </w:t>
      </w:r>
      <w:r w:rsidR="00961C28">
        <w:t>antissinais</w:t>
      </w:r>
      <w:r w:rsidR="00553F54" w:rsidRPr="004C3F8C">
        <w:t xml:space="preserve"> </w:t>
      </w:r>
      <w:r w:rsidRPr="004C3F8C">
        <w:t>e hidratantes.</w:t>
      </w:r>
      <w:r w:rsidRPr="004F0E0C">
        <w:t xml:space="preserve"> </w:t>
      </w:r>
      <w:r w:rsidRPr="004C3F8C">
        <w:t xml:space="preserve">Ao adotar um enfoque de </w:t>
      </w:r>
      <w:r>
        <w:t>“</w:t>
      </w:r>
      <w:r w:rsidR="00FF1CCE">
        <w:t>S</w:t>
      </w:r>
      <w:r w:rsidRPr="004C3F8C">
        <w:t xml:space="preserve">ystem </w:t>
      </w:r>
      <w:r>
        <w:t>Solutions”,</w:t>
      </w:r>
      <w:r w:rsidRPr="004C3F8C">
        <w:t xml:space="preserve"> que combina um produto inovador com expertise em biologia cutânea, a Evonik desvenda os efeitos do colágeno recombinante na derme, a camada intermediária da pele.</w:t>
      </w:r>
    </w:p>
    <w:p w14:paraId="7606D555" w14:textId="77777777" w:rsidR="00F05D57" w:rsidRDefault="00F05D57" w:rsidP="00414386"/>
    <w:p w14:paraId="5F391B05" w14:textId="184694E3" w:rsidR="00414386" w:rsidRPr="004F0E0C" w:rsidRDefault="00414386" w:rsidP="00414386">
      <w:r w:rsidRPr="004C3F8C">
        <w:t xml:space="preserve">O lançamento do </w:t>
      </w:r>
      <w:proofErr w:type="spellStart"/>
      <w:r w:rsidRPr="004C3F8C">
        <w:t>Vecollage</w:t>
      </w:r>
      <w:proofErr w:type="spellEnd"/>
      <w:r w:rsidRPr="004C3F8C">
        <w:t xml:space="preserve">™ </w:t>
      </w:r>
      <w:proofErr w:type="spellStart"/>
      <w:r w:rsidRPr="004C3F8C">
        <w:t>Fortify</w:t>
      </w:r>
      <w:proofErr w:type="spellEnd"/>
      <w:r w:rsidRPr="004C3F8C">
        <w:t xml:space="preserve"> L leva a Evonik um passo adiante na geração de uma plataforma de colágeno não animal e sustentável.</w:t>
      </w:r>
      <w:r w:rsidRPr="004F0E0C">
        <w:t xml:space="preserve"> </w:t>
      </w:r>
      <w:r w:rsidRPr="004C3F8C">
        <w:t>Essa plataforma consistirá em diversos tipos de colágeno vegano desenvolvidos pela Evonik, junto com parceiros, e consolidará a posição da empresa como player de destaque em ingredientes ativos de base biotecnológica.</w:t>
      </w:r>
      <w:r w:rsidRPr="004F0E0C">
        <w:t xml:space="preserve"> </w:t>
      </w:r>
      <w:r w:rsidRPr="004C3F8C">
        <w:t xml:space="preserve">Os bioativos fazem parte de um portfólio crescente de </w:t>
      </w:r>
      <w:proofErr w:type="spellStart"/>
      <w:r w:rsidRPr="004C3F8C">
        <w:t>biossoluções</w:t>
      </w:r>
      <w:proofErr w:type="spellEnd"/>
      <w:r w:rsidRPr="004C3F8C">
        <w:t xml:space="preserve"> inovadoras desenvolvidas pela</w:t>
      </w:r>
      <w:r w:rsidR="009456AF">
        <w:t xml:space="preserve"> área de</w:t>
      </w:r>
      <w:r w:rsidR="00671497">
        <w:t xml:space="preserve"> “</w:t>
      </w:r>
      <w:proofErr w:type="spellStart"/>
      <w:r w:rsidR="00671497" w:rsidRPr="004C3F8C">
        <w:t>life</w:t>
      </w:r>
      <w:proofErr w:type="spellEnd"/>
      <w:r w:rsidR="00671497" w:rsidRPr="004C3F8C">
        <w:t xml:space="preserve"> </w:t>
      </w:r>
      <w:proofErr w:type="spellStart"/>
      <w:r w:rsidR="00671497" w:rsidRPr="004C3F8C">
        <w:t>sciences</w:t>
      </w:r>
      <w:proofErr w:type="spellEnd"/>
      <w:r w:rsidR="00671497">
        <w:t>”</w:t>
      </w:r>
      <w:r w:rsidRPr="004C3F8C">
        <w:t xml:space="preserve"> </w:t>
      </w:r>
      <w:r w:rsidR="00671497">
        <w:t xml:space="preserve">da </w:t>
      </w:r>
      <w:r w:rsidRPr="004C3F8C">
        <w:t>divisão Nutrition &amp; Care</w:t>
      </w:r>
      <w:r w:rsidR="00671497">
        <w:t xml:space="preserve"> da empresa</w:t>
      </w:r>
      <w:r w:rsidRPr="004C3F8C">
        <w:t>.</w:t>
      </w:r>
    </w:p>
    <w:p w14:paraId="2CCE66B5" w14:textId="77777777" w:rsidR="00414386" w:rsidRPr="004F0E0C" w:rsidRDefault="00414386" w:rsidP="00414386"/>
    <w:p w14:paraId="05470A12" w14:textId="66CA7485" w:rsidR="00414386" w:rsidRPr="004F0E0C" w:rsidRDefault="00414386" w:rsidP="00414386">
      <w:r w:rsidRPr="00FF1CCE">
        <w:t>“O futuro dos cuidados com a pele gira em torno do colágeno biotecnológico! As marcas agora poderão oferecer aos seus consumidores um colágeno idêntico ao da pele proveniente de fontes sustentáveis. Esse ingrediente fundamental mostra com clareza como a sustentabilidade nos move e a colaboração nos define”, disse Yann d’Hervé, responsável pela linha de negócios Care Solutions da Evonik.</w:t>
      </w:r>
    </w:p>
    <w:p w14:paraId="1159FFA0" w14:textId="77777777" w:rsidR="00414386" w:rsidRPr="004F0E0C" w:rsidRDefault="00414386" w:rsidP="00414386"/>
    <w:p w14:paraId="44B0619C" w14:textId="7FE50B06" w:rsidR="00414386" w:rsidRPr="004F0E0C" w:rsidRDefault="00414386" w:rsidP="00414386">
      <w:r w:rsidRPr="004C3F8C">
        <w:t xml:space="preserve">O Vecollage™ Fortify L foi desenvolvido em parceria com a empresa </w:t>
      </w:r>
      <w:proofErr w:type="spellStart"/>
      <w:r w:rsidRPr="004C3F8C">
        <w:t>Modern</w:t>
      </w:r>
      <w:proofErr w:type="spellEnd"/>
      <w:r w:rsidRPr="004C3F8C">
        <w:t xml:space="preserve"> </w:t>
      </w:r>
      <w:proofErr w:type="spellStart"/>
      <w:r w:rsidRPr="004C3F8C">
        <w:t>Meadow</w:t>
      </w:r>
      <w:proofErr w:type="spellEnd"/>
      <w:r w:rsidRPr="004C3F8C">
        <w:t xml:space="preserve"> Inc., especializada no desenvolvimento de proteínas </w:t>
      </w:r>
      <w:r w:rsidR="00FF20AA">
        <w:t>à base de</w:t>
      </w:r>
      <w:r w:rsidRPr="004C3F8C">
        <w:t xml:space="preserve"> fermentação.</w:t>
      </w:r>
      <w:r w:rsidRPr="004F0E0C">
        <w:t xml:space="preserve"> </w:t>
      </w:r>
      <w:r w:rsidRPr="004C3F8C">
        <w:t>O ingrediente oferece benefícios duplos para fortalecer o colágeno na pele mediante a prevenção da degradação relacionada ao envelhecimento e estimulando a produção de colágeno da própria pele.</w:t>
      </w:r>
    </w:p>
    <w:p w14:paraId="3D9D7843" w14:textId="77777777" w:rsidR="00414386" w:rsidRPr="004F0E0C" w:rsidRDefault="00414386" w:rsidP="00414386"/>
    <w:p w14:paraId="5D1B6CF8" w14:textId="00B62569" w:rsidR="00414386" w:rsidRPr="004F0E0C" w:rsidRDefault="00414386" w:rsidP="00414386">
      <w:r w:rsidRPr="004C3F8C">
        <w:t>Há décadas o colágeno vem sendo adotado nos segmentos cosmético e dermatológico por sua habilidade de melhorar a firmeza, a elasticidade e a hidratação da pele.</w:t>
      </w:r>
      <w:r w:rsidRPr="004F0E0C">
        <w:t xml:space="preserve"> </w:t>
      </w:r>
      <w:r w:rsidRPr="004C3F8C">
        <w:t>Tradicionalmente, o colágeno é derivado de fontes animais e marinhas, mas os consumidores estão cada vez mais interessados em alternativas éticas e sustentáveis, enquanto as marcas se preocupam com questões relacionadas à segurança de fornecimento.</w:t>
      </w:r>
      <w:r w:rsidRPr="004F0E0C">
        <w:t xml:space="preserve"> </w:t>
      </w:r>
      <w:r w:rsidRPr="004C3F8C">
        <w:t xml:space="preserve">O Vecollage™ Fortify L é produzido usando tecnologia de fermentação, o que enfrenta esses desafios na medida em que entrega um colágeno vegano produzido de maneira controlada e com uma pegada ecológica </w:t>
      </w:r>
      <w:r w:rsidR="00C749A9">
        <w:t>reduzida</w:t>
      </w:r>
      <w:r w:rsidRPr="004C3F8C">
        <w:t>.</w:t>
      </w:r>
    </w:p>
    <w:p w14:paraId="00303CA4" w14:textId="77777777" w:rsidR="00414386" w:rsidRPr="004F0E0C" w:rsidRDefault="00414386" w:rsidP="00414386"/>
    <w:p w14:paraId="55930B2F" w14:textId="502FCDB1" w:rsidR="00414386" w:rsidRPr="004F0E0C" w:rsidRDefault="00414386" w:rsidP="00414386">
      <w:r w:rsidRPr="004C3F8C">
        <w:t xml:space="preserve">A unidade de Care Solutions, integrante da divisão Nutrition &amp; Care da Evonik, é especializada em conceitos para o cuidado da pele, proteção solar, </w:t>
      </w:r>
      <w:r w:rsidR="00FF1CCE">
        <w:t>maquiagem</w:t>
      </w:r>
      <w:r w:rsidRPr="004C3F8C">
        <w:t>, cuidado dos cabelos, limpeza da pele, ingredientes ativos, conservação alternativa e estabilização de produtos.</w:t>
      </w:r>
      <w:r w:rsidRPr="004F0E0C">
        <w:t xml:space="preserve"> </w:t>
      </w:r>
      <w:r w:rsidRPr="004C3F8C">
        <w:t>A divisão Nutrition &amp; Care da Evonik abriga o centro de excelência em biotecnologia da empresa, que aplica tecnologias de fermentação em diversos mercados de alto crescimento.</w:t>
      </w:r>
    </w:p>
    <w:p w14:paraId="0520FF58" w14:textId="77777777" w:rsidR="00414386" w:rsidRPr="004F0E0C" w:rsidRDefault="00414386" w:rsidP="00414386"/>
    <w:p w14:paraId="5DF078BB" w14:textId="77777777" w:rsidR="00414386" w:rsidRPr="004F0E0C" w:rsidRDefault="00414386" w:rsidP="00414386">
      <w:pPr>
        <w:rPr>
          <w:b/>
          <w:bCs/>
        </w:rPr>
      </w:pPr>
    </w:p>
    <w:p w14:paraId="6D548CC0" w14:textId="77777777" w:rsidR="00414386" w:rsidRDefault="00414386" w:rsidP="00414386">
      <w:pPr>
        <w:rPr>
          <w:rStyle w:val="Hyperlink"/>
        </w:rPr>
      </w:pPr>
      <w:bookmarkStart w:id="0" w:name="WfSource"/>
      <w:r w:rsidRPr="00DF0A05">
        <w:t>Mais informações sobre Evonik Care Solutions</w:t>
      </w:r>
      <w:r>
        <w:t>:</w:t>
      </w:r>
      <w:r w:rsidRPr="00DF0A05">
        <w:t xml:space="preserve"> </w:t>
      </w:r>
      <w:hyperlink r:id="rId12" w:history="1">
        <w:r w:rsidRPr="004F0E0C">
          <w:rPr>
            <w:rStyle w:val="Hyperlink"/>
          </w:rPr>
          <w:t>https://personal-care.evonik.com/en</w:t>
        </w:r>
      </w:hyperlink>
    </w:p>
    <w:p w14:paraId="5FA89464" w14:textId="77777777" w:rsidR="00414386" w:rsidRDefault="00414386" w:rsidP="00414386">
      <w:pPr>
        <w:rPr>
          <w:rStyle w:val="Hyperlink"/>
        </w:rPr>
      </w:pPr>
    </w:p>
    <w:p w14:paraId="61F85214" w14:textId="77777777" w:rsidR="00FF1CCE" w:rsidRPr="00BD124A" w:rsidRDefault="00414386" w:rsidP="00FF1CCE">
      <w:pPr>
        <w:rPr>
          <w:rStyle w:val="tw4winMark"/>
          <w:color w:val="FFFFFF"/>
          <w:sz w:val="6"/>
        </w:rPr>
      </w:pPr>
      <w:r w:rsidRPr="00863619">
        <w:rPr>
          <w:rStyle w:val="Hyperlink"/>
        </w:rPr>
        <w:t xml:space="preserve">Saiba mais sobre </w:t>
      </w:r>
      <w:proofErr w:type="spellStart"/>
      <w:r w:rsidRPr="00863619">
        <w:rPr>
          <w:rStyle w:val="Hyperlink"/>
        </w:rPr>
        <w:t>Vecollage</w:t>
      </w:r>
      <w:proofErr w:type="spellEnd"/>
      <w:r w:rsidRPr="00863619">
        <w:rPr>
          <w:rStyle w:val="Hyperlink"/>
        </w:rPr>
        <w:t xml:space="preserve">™ </w:t>
      </w:r>
      <w:proofErr w:type="spellStart"/>
      <w:r w:rsidRPr="00863619">
        <w:rPr>
          <w:rStyle w:val="Hyperlink"/>
        </w:rPr>
        <w:t>Fortify</w:t>
      </w:r>
      <w:proofErr w:type="spellEnd"/>
      <w:r w:rsidRPr="00863619">
        <w:rPr>
          <w:rStyle w:val="Hyperlink"/>
        </w:rPr>
        <w:t xml:space="preserve"> L no </w:t>
      </w:r>
      <w:r w:rsidR="00FF1CCE" w:rsidRPr="00863619">
        <w:rPr>
          <w:rStyle w:val="Hyperlink"/>
        </w:rPr>
        <w:t>portal</w:t>
      </w:r>
      <w:r w:rsidR="00FF1CCE" w:rsidRPr="00BD124A">
        <w:rPr>
          <w:rStyle w:val="tw4winMark"/>
          <w:color w:val="FFFFFF"/>
          <w:sz w:val="6"/>
          <w:specVanish w:val="0"/>
        </w:rPr>
        <w:t>{0&gt;&lt;0}</w:t>
      </w:r>
    </w:p>
    <w:p w14:paraId="0E71A19C" w14:textId="77777777" w:rsidR="00FF1CCE" w:rsidRPr="00BD124A" w:rsidRDefault="00FF1CCE" w:rsidP="00FF1CCE">
      <w:pPr>
        <w:spacing w:line="60" w:lineRule="exact"/>
        <w:rPr>
          <w:rStyle w:val="tw4winMark"/>
          <w:color w:val="FFFFFF"/>
          <w:sz w:val="6"/>
        </w:rPr>
      </w:pPr>
    </w:p>
    <w:p w14:paraId="38519711" w14:textId="77777777" w:rsidR="00FF1CCE" w:rsidRPr="004F0E0C" w:rsidRDefault="00FF1CCE" w:rsidP="00FF1CCE">
      <w:pPr>
        <w:spacing w:line="240" w:lineRule="exact"/>
      </w:pPr>
    </w:p>
    <w:p w14:paraId="1215BAFD" w14:textId="40B0075A" w:rsidR="00414386" w:rsidRPr="004F0E0C" w:rsidRDefault="00E673C8" w:rsidP="00FF1CCE">
      <w:hyperlink r:id="rId13" w:history="1">
        <w:r w:rsidR="00414386" w:rsidRPr="00FF1CCE">
          <w:rPr>
            <w:rStyle w:val="Hyperlink"/>
          </w:rPr>
          <w:t>intoBeauty.evonik.com</w:t>
        </w:r>
      </w:hyperlink>
      <w:r w:rsidR="00414386" w:rsidRPr="00863619">
        <w:rPr>
          <w:rStyle w:val="Hyperlink"/>
        </w:rPr>
        <w:t xml:space="preserve"> </w:t>
      </w:r>
      <w:bookmarkEnd w:id="0"/>
    </w:p>
    <w:p w14:paraId="66B32472" w14:textId="77777777" w:rsidR="00414386" w:rsidRDefault="00414386" w:rsidP="00414386">
      <w:pPr>
        <w:spacing w:line="220" w:lineRule="exact"/>
        <w:outlineLvl w:val="0"/>
        <w:rPr>
          <w:b/>
          <w:bCs/>
          <w:color w:val="000000"/>
          <w:sz w:val="18"/>
          <w:szCs w:val="18"/>
        </w:rPr>
      </w:pPr>
    </w:p>
    <w:p w14:paraId="3546463E" w14:textId="77777777" w:rsidR="00AD4B8F" w:rsidRDefault="00AD4B8F" w:rsidP="00BE4DCD"/>
    <w:p w14:paraId="40F7C2C1" w14:textId="1DE60E92" w:rsidR="00F5203F" w:rsidRDefault="00F5203F" w:rsidP="001B2244">
      <w:pPr>
        <w:rPr>
          <w:szCs w:val="22"/>
        </w:rPr>
      </w:pPr>
    </w:p>
    <w:p w14:paraId="1DC9CA49" w14:textId="616224CA" w:rsidR="00F81830" w:rsidRDefault="00F81830" w:rsidP="001B2244">
      <w:pPr>
        <w:rPr>
          <w:szCs w:val="22"/>
        </w:rPr>
      </w:pPr>
    </w:p>
    <w:p w14:paraId="0D2A4429" w14:textId="29858627" w:rsidR="00F81830" w:rsidRDefault="00F81830" w:rsidP="001B2244">
      <w:pPr>
        <w:rPr>
          <w:szCs w:val="22"/>
        </w:rPr>
      </w:pPr>
    </w:p>
    <w:p w14:paraId="1B584AE5" w14:textId="77777777" w:rsidR="00414386" w:rsidRDefault="00414386" w:rsidP="001B2244">
      <w:pPr>
        <w:rPr>
          <w:szCs w:val="22"/>
        </w:rPr>
      </w:pPr>
    </w:p>
    <w:p w14:paraId="19F1E697" w14:textId="77777777" w:rsidR="009D208E" w:rsidRDefault="009D208E" w:rsidP="001B2244">
      <w:pPr>
        <w:spacing w:line="220" w:lineRule="exact"/>
        <w:outlineLvl w:val="0"/>
        <w:rPr>
          <w:rFonts w:eastAsia="Lucida Sans Unicode" w:cs="Lucida Sans Unicode"/>
          <w:b/>
          <w:sz w:val="18"/>
          <w:szCs w:val="18"/>
          <w:bdr w:val="nil"/>
        </w:rPr>
      </w:pPr>
      <w:r>
        <w:rPr>
          <w:rFonts w:eastAsia="Lucida Sans Unicode" w:cs="Lucida Sans Unicode"/>
          <w:b/>
          <w:sz w:val="18"/>
          <w:szCs w:val="18"/>
          <w:bdr w:val="nil"/>
        </w:rPr>
        <w:lastRenderedPageBreak/>
        <w:t>Informações da empresa</w:t>
      </w:r>
    </w:p>
    <w:p w14:paraId="67C6E005" w14:textId="3E889CBD" w:rsidR="001B2244" w:rsidRPr="009D208E" w:rsidRDefault="009D208E" w:rsidP="001B2244">
      <w:pPr>
        <w:spacing w:line="220" w:lineRule="exact"/>
        <w:outlineLvl w:val="0"/>
        <w:rPr>
          <w:rFonts w:cs="Lucida Sans Unicode"/>
          <w:bCs/>
          <w:sz w:val="18"/>
          <w:szCs w:val="18"/>
        </w:rPr>
      </w:pPr>
      <w:r w:rsidRPr="009D208E">
        <w:rPr>
          <w:rFonts w:eastAsia="Lucida Sans Unicode" w:cs="Lucida Sans Unicode"/>
          <w:bCs/>
          <w:sz w:val="18"/>
          <w:szCs w:val="18"/>
          <w:bdr w:val="nil"/>
        </w:rPr>
        <w:t xml:space="preserve">A Evonik é uma das líderes mundiais em especialidades químicas. A empresa atua em mais de 100 países no mundo inteiro. Em 2022, registrou vendas de 18,5 bilhões de euros e um lucro operacional (EBITDA ajustado) de 2,49 bilhões de euros. A Evonik vai muito além da química para criar soluções inovadoras, lucrativas e sustentáveis para seus clientes. Cerca de 34.000 colaboradores trabalham juntos em prol de um objetivo comum: melhorar a vida das pessoas hoje e no futuro. </w:t>
      </w:r>
    </w:p>
    <w:p w14:paraId="538D08F1" w14:textId="77777777" w:rsidR="001B2244" w:rsidRPr="00823F3B" w:rsidRDefault="001B2244" w:rsidP="001B2244">
      <w:pPr>
        <w:spacing w:line="220" w:lineRule="exact"/>
        <w:jc w:val="both"/>
        <w:outlineLvl w:val="0"/>
        <w:rPr>
          <w:b/>
          <w:bCs/>
          <w:sz w:val="18"/>
          <w:szCs w:val="18"/>
        </w:rPr>
      </w:pPr>
    </w:p>
    <w:p w14:paraId="649CD952" w14:textId="77777777" w:rsidR="001B2244" w:rsidRPr="00823F3B" w:rsidRDefault="001B2244" w:rsidP="001B2244">
      <w:pPr>
        <w:spacing w:line="220" w:lineRule="exact"/>
        <w:jc w:val="both"/>
        <w:outlineLvl w:val="0"/>
        <w:rPr>
          <w:rFonts w:cs="Lucida Sans Unicode"/>
          <w:b/>
          <w:bCs/>
          <w:sz w:val="18"/>
          <w:szCs w:val="18"/>
        </w:rPr>
      </w:pPr>
      <w:r w:rsidRPr="00823F3B">
        <w:rPr>
          <w:b/>
          <w:bCs/>
          <w:sz w:val="18"/>
          <w:szCs w:val="18"/>
        </w:rPr>
        <w:t xml:space="preserve">Ressalva: </w:t>
      </w:r>
    </w:p>
    <w:p w14:paraId="7049FB79" w14:textId="77777777" w:rsidR="001B2244" w:rsidRPr="00547189" w:rsidRDefault="001B2244" w:rsidP="001B2244">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547189" w:rsidRDefault="001B2244" w:rsidP="001B2244">
      <w:pPr>
        <w:spacing w:line="220" w:lineRule="exact"/>
        <w:rPr>
          <w:rFonts w:eastAsia="Lucida Sans Unicode" w:cs="Lucida Sans Unicode"/>
          <w:bCs/>
          <w:sz w:val="18"/>
          <w:szCs w:val="18"/>
          <w:bdr w:val="nil"/>
        </w:rPr>
      </w:pPr>
    </w:p>
    <w:p w14:paraId="200A5822" w14:textId="77777777" w:rsidR="001B2244" w:rsidRPr="00547189" w:rsidRDefault="001B2244" w:rsidP="001B2244">
      <w:pPr>
        <w:spacing w:line="220" w:lineRule="exact"/>
        <w:rPr>
          <w:rFonts w:eastAsia="Lucida Sans Unicode" w:cs="Lucida Sans Unicode"/>
          <w:bCs/>
          <w:sz w:val="18"/>
          <w:szCs w:val="18"/>
          <w:bdr w:val="nil"/>
        </w:rPr>
      </w:pPr>
    </w:p>
    <w:p w14:paraId="47E3C673" w14:textId="77777777" w:rsidR="001B2244" w:rsidRPr="00547189" w:rsidRDefault="001B2244" w:rsidP="001B2244">
      <w:pPr>
        <w:spacing w:line="220" w:lineRule="exact"/>
        <w:rPr>
          <w:rFonts w:eastAsia="Lucida Sans Unicode" w:cs="Lucida Sans Unicode"/>
          <w:bCs/>
          <w:sz w:val="18"/>
          <w:szCs w:val="18"/>
          <w:bdr w:val="nil"/>
        </w:rPr>
      </w:pPr>
    </w:p>
    <w:p w14:paraId="0841092A"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Evonik Brasil Ltda.</w:t>
      </w:r>
    </w:p>
    <w:p w14:paraId="42094C80"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Fone: (11) 3146-4100</w:t>
      </w:r>
    </w:p>
    <w:p w14:paraId="79C8A5D6"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www.evonik.com.br</w:t>
      </w:r>
    </w:p>
    <w:p w14:paraId="218EECB1"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facebook.com/Evonik</w:t>
      </w:r>
    </w:p>
    <w:p w14:paraId="031B1626"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412D6D19"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06BF21E4"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linkedin.com/company/Evonik</w:t>
      </w:r>
    </w:p>
    <w:p w14:paraId="6D83EF15"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7977EEDD" w14:textId="77777777" w:rsidR="001B2244" w:rsidRPr="00547189" w:rsidRDefault="001B2244" w:rsidP="001B2244">
      <w:pPr>
        <w:spacing w:line="220" w:lineRule="exact"/>
        <w:outlineLvl w:val="0"/>
        <w:rPr>
          <w:bCs/>
          <w:sz w:val="18"/>
          <w:szCs w:val="18"/>
        </w:rPr>
      </w:pPr>
    </w:p>
    <w:p w14:paraId="09138668" w14:textId="77777777" w:rsidR="001B2244" w:rsidRPr="00547189" w:rsidRDefault="001B2244" w:rsidP="001B2244">
      <w:pPr>
        <w:spacing w:line="220" w:lineRule="exact"/>
        <w:rPr>
          <w:rFonts w:eastAsia="Lucida Sans Unicode" w:cs="Lucida Sans Unicode"/>
          <w:bCs/>
          <w:sz w:val="18"/>
          <w:szCs w:val="18"/>
          <w:bdr w:val="nil"/>
        </w:rPr>
      </w:pPr>
    </w:p>
    <w:p w14:paraId="4D17E978"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Informações para imprensa</w:t>
      </w:r>
    </w:p>
    <w:p w14:paraId="29648872"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10D34DD1"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155CFA95"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70586770" w14:textId="77777777" w:rsidR="00D83F4F" w:rsidRPr="00E52EFF" w:rsidRDefault="00D83F4F" w:rsidP="0032793B"/>
    <w:p w14:paraId="2C85106E" w14:textId="6B0E2858" w:rsidR="00737945" w:rsidRDefault="00737945" w:rsidP="008F1CB7">
      <w:pPr>
        <w:spacing w:line="220" w:lineRule="exact"/>
        <w:rPr>
          <w:rFonts w:cs="Lucida Sans Unicode"/>
          <w:sz w:val="18"/>
          <w:szCs w:val="18"/>
        </w:rPr>
      </w:pPr>
    </w:p>
    <w:p w14:paraId="192EAC56" w14:textId="349BE1EA" w:rsidR="00B8368E" w:rsidRDefault="00B8368E" w:rsidP="008F1CB7">
      <w:pPr>
        <w:spacing w:line="220" w:lineRule="exact"/>
        <w:rPr>
          <w:rFonts w:cs="Lucida Sans Unicode"/>
          <w:sz w:val="18"/>
          <w:szCs w:val="18"/>
        </w:rPr>
      </w:pPr>
    </w:p>
    <w:p w14:paraId="5B36AEE4" w14:textId="5BE03559" w:rsidR="00B8368E" w:rsidRDefault="00B8368E" w:rsidP="008F1CB7">
      <w:pPr>
        <w:spacing w:line="220" w:lineRule="exact"/>
        <w:rPr>
          <w:rFonts w:cs="Lucida Sans Unicode"/>
          <w:sz w:val="18"/>
          <w:szCs w:val="18"/>
        </w:rPr>
      </w:pPr>
    </w:p>
    <w:sectPr w:rsidR="00B8368E" w:rsidSect="00387D79">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BCED" w14:textId="77777777" w:rsidR="00387D79" w:rsidRDefault="00387D79">
      <w:pPr>
        <w:spacing w:line="240" w:lineRule="auto"/>
      </w:pPr>
      <w:r>
        <w:separator/>
      </w:r>
    </w:p>
  </w:endnote>
  <w:endnote w:type="continuationSeparator" w:id="0">
    <w:p w14:paraId="734B12F5" w14:textId="77777777" w:rsidR="00387D79" w:rsidRDefault="00387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7EEB" w14:textId="77777777" w:rsidR="00387D79" w:rsidRDefault="00387D79">
      <w:pPr>
        <w:spacing w:line="240" w:lineRule="auto"/>
      </w:pPr>
      <w:r>
        <w:separator/>
      </w:r>
    </w:p>
  </w:footnote>
  <w:footnote w:type="continuationSeparator" w:id="0">
    <w:p w14:paraId="4A9F48CC" w14:textId="77777777" w:rsidR="00387D79" w:rsidRDefault="00387D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7"/>
  </w:num>
  <w:num w:numId="13" w16cid:durableId="242419562">
    <w:abstractNumId w:val="15"/>
  </w:num>
  <w:num w:numId="14" w16cid:durableId="84541705">
    <w:abstractNumId w:val="10"/>
  </w:num>
  <w:num w:numId="15" w16cid:durableId="925114115">
    <w:abstractNumId w:val="23"/>
  </w:num>
  <w:num w:numId="16" w16cid:durableId="719208808">
    <w:abstractNumId w:val="22"/>
  </w:num>
  <w:num w:numId="17" w16cid:durableId="835731004">
    <w:abstractNumId w:val="12"/>
  </w:num>
  <w:num w:numId="18" w16cid:durableId="293827327">
    <w:abstractNumId w:val="14"/>
  </w:num>
  <w:num w:numId="19" w16cid:durableId="1404134852">
    <w:abstractNumId w:val="17"/>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8"/>
  </w:num>
  <w:num w:numId="33" w16cid:durableId="1155030672">
    <w:abstractNumId w:val="16"/>
  </w:num>
  <w:num w:numId="34" w16cid:durableId="1337995297">
    <w:abstractNumId w:val="11"/>
  </w:num>
  <w:num w:numId="35" w16cid:durableId="2139637395">
    <w:abstractNumId w:val="11"/>
  </w:num>
  <w:num w:numId="36" w16cid:durableId="553006827">
    <w:abstractNumId w:val="18"/>
  </w:num>
  <w:num w:numId="37" w16cid:durableId="1551264808">
    <w:abstractNumId w:val="13"/>
  </w:num>
  <w:num w:numId="38" w16cid:durableId="2016414093">
    <w:abstractNumId w:val="21"/>
  </w:num>
  <w:num w:numId="39" w16cid:durableId="580288409">
    <w:abstractNumId w:val="20"/>
  </w:num>
  <w:num w:numId="40" w16cid:durableId="13267108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C5443"/>
    <w:rsid w:val="001D0F3F"/>
    <w:rsid w:val="001E2D6F"/>
    <w:rsid w:val="001F7C26"/>
    <w:rsid w:val="00211E92"/>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87D79"/>
    <w:rsid w:val="00391FCB"/>
    <w:rsid w:val="003A023D"/>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52ADA"/>
    <w:rsid w:val="00553F54"/>
    <w:rsid w:val="0057548A"/>
    <w:rsid w:val="00582643"/>
    <w:rsid w:val="00582C0E"/>
    <w:rsid w:val="00583E3E"/>
    <w:rsid w:val="00587C52"/>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4EC5"/>
    <w:rsid w:val="00A97CD7"/>
    <w:rsid w:val="00A97EAD"/>
    <w:rsid w:val="00AA15C6"/>
    <w:rsid w:val="00AB26DD"/>
    <w:rsid w:val="00AC052D"/>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45B4"/>
    <w:rsid w:val="00DD77CD"/>
    <w:rsid w:val="00DE534A"/>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3C8"/>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evonik.com/nidp/saml2/sso?id=3824&amp;sid=0&amp;option=credential&amp;si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onal-care.evonik.c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terms/"/>
    <ds:schemaRef ds:uri="http://www.w3.org/XML/1998/namespace"/>
    <ds:schemaRef ds:uri="http://schemas.microsoft.com/office/2006/documentManagement/types"/>
    <ds:schemaRef ds:uri="http://purl.org/dc/dcmitype/"/>
    <ds:schemaRef ds:uri="http://purl.org/dc/elements/1.1/"/>
    <ds:schemaRef ds:uri="975ba0ad-2743-46d6-a51d-86035555cdd3"/>
    <ds:schemaRef ds:uri="http://schemas.microsoft.com/office/infopath/2007/PartnerControls"/>
    <ds:schemaRef ds:uri="http://schemas.openxmlformats.org/package/2006/metadata/core-properties"/>
    <ds:schemaRef ds:uri="5aa82502-32e2-449a-ab91-8687627c3bc2"/>
    <ds:schemaRef ds:uri="http://schemas.microsoft.com/office/2006/metadata/properties"/>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4709</Characters>
  <Application>Microsoft Office Word</Application>
  <DocSecurity>0</DocSecurity>
  <Lines>39</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Vecollage™ Fortify Lecollage™ Fortify L</dc:subject>
  <dc:creator>Taís Augusto</dc:creator>
  <cp:keywords/>
  <dc:description>Fevereiro 2024</dc:description>
  <cp:lastModifiedBy>Cabrera, Guilherme</cp:lastModifiedBy>
  <cp:revision>3</cp:revision>
  <cp:lastPrinted>2024-02-19T17:53:00Z</cp:lastPrinted>
  <dcterms:created xsi:type="dcterms:W3CDTF">2024-02-19T12:00:00Z</dcterms:created>
  <dcterms:modified xsi:type="dcterms:W3CDTF">2024-02-19T17:53:00Z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