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A02F" w14:textId="25DEA617" w:rsidR="00545FF8" w:rsidRPr="00D76B53" w:rsidRDefault="00545FF8" w:rsidP="00DE73B9">
      <w:pPr>
        <w:rPr>
          <w:rFonts w:cs="Arial"/>
          <w:b/>
          <w:bCs/>
          <w:kern w:val="28"/>
          <w:sz w:val="28"/>
          <w:szCs w:val="28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545FF8" w:rsidRPr="008D6C5B" w14:paraId="46C18CDB" w14:textId="77777777" w:rsidTr="00734DCE">
        <w:trPr>
          <w:trHeight w:val="851"/>
        </w:trPr>
        <w:tc>
          <w:tcPr>
            <w:tcW w:w="2552" w:type="dxa"/>
            <w:shd w:val="clear" w:color="auto" w:fill="auto"/>
          </w:tcPr>
          <w:p w14:paraId="4E99FA1F" w14:textId="4A3E2589" w:rsidR="00545FF8" w:rsidRPr="008D6C5B" w:rsidRDefault="006C6532" w:rsidP="00734DC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2528B1">
              <w:rPr>
                <w:b w:val="0"/>
                <w:sz w:val="18"/>
                <w:szCs w:val="18"/>
                <w:lang w:val="pt-BR"/>
              </w:rPr>
              <w:t>6</w:t>
            </w:r>
            <w:r w:rsidR="00545FF8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545FF8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abril</w:t>
            </w:r>
            <w:r w:rsidR="00545FF8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545FF8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545FF8">
              <w:rPr>
                <w:b w:val="0"/>
                <w:sz w:val="18"/>
                <w:szCs w:val="18"/>
                <w:lang w:val="pt-BR"/>
              </w:rPr>
              <w:t>24</w:t>
            </w:r>
          </w:p>
          <w:p w14:paraId="041D694E" w14:textId="77777777" w:rsidR="00545FF8" w:rsidRPr="008D6C5B" w:rsidRDefault="00545FF8" w:rsidP="00734DC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75D9A58" w14:textId="77777777" w:rsidR="00545FF8" w:rsidRPr="008D6C5B" w:rsidRDefault="00545FF8" w:rsidP="00734DC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CF706F8" w14:textId="77777777" w:rsidR="00545FF8" w:rsidRPr="008D6C5B" w:rsidRDefault="00545FF8" w:rsidP="00734DC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0BD3529B" w14:textId="77777777" w:rsidR="00545FF8" w:rsidRPr="008D6C5B" w:rsidRDefault="00545FF8" w:rsidP="00734DC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4514B71C" w14:textId="77777777" w:rsidR="00545FF8" w:rsidRPr="008D6C5B" w:rsidRDefault="00545FF8" w:rsidP="00734DCE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545FF8" w:rsidRPr="008D6C5B" w14:paraId="282608B4" w14:textId="77777777" w:rsidTr="00734DCE">
        <w:trPr>
          <w:trHeight w:val="851"/>
        </w:trPr>
        <w:tc>
          <w:tcPr>
            <w:tcW w:w="2552" w:type="dxa"/>
            <w:shd w:val="clear" w:color="auto" w:fill="auto"/>
          </w:tcPr>
          <w:p w14:paraId="0A4585AE" w14:textId="77777777" w:rsidR="00545FF8" w:rsidRPr="008D6C5B" w:rsidRDefault="00545FF8" w:rsidP="00734DC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56CF7485" w14:textId="77777777" w:rsidR="006C6532" w:rsidRDefault="006C6532" w:rsidP="006C6532">
      <w:pPr>
        <w:pStyle w:val="Title"/>
      </w:pPr>
      <w:r w:rsidRPr="00E56E99">
        <w:rPr>
          <w:sz w:val="28"/>
          <w:szCs w:val="28"/>
        </w:rPr>
        <w:t xml:space="preserve">in-cosmetics® global 2024: Evonik destaca o crescente portfólio de </w:t>
      </w:r>
      <w:proofErr w:type="spellStart"/>
      <w:r w:rsidRPr="00E56E99">
        <w:rPr>
          <w:sz w:val="28"/>
          <w:szCs w:val="28"/>
        </w:rPr>
        <w:t>biossoluções</w:t>
      </w:r>
      <w:proofErr w:type="spellEnd"/>
    </w:p>
    <w:p w14:paraId="6FB5F119" w14:textId="77777777" w:rsidR="006C6532" w:rsidRPr="00CD1EE7" w:rsidRDefault="006C6532" w:rsidP="006C6532">
      <w:pPr>
        <w:pStyle w:val="Title"/>
      </w:pPr>
    </w:p>
    <w:p w14:paraId="31EF43AB" w14:textId="77777777" w:rsidR="006C6532" w:rsidRPr="006C6532" w:rsidRDefault="006C6532" w:rsidP="006C6532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6C6532">
        <w:rPr>
          <w:rFonts w:cs="Lucida Sans Unicode"/>
          <w:sz w:val="24"/>
        </w:rPr>
        <w:t>Foco em ativos biotecnológicos e biossurfactantes ecologicamente corretos</w:t>
      </w:r>
    </w:p>
    <w:p w14:paraId="4303CD10" w14:textId="61FF0627" w:rsidR="006C6532" w:rsidRPr="00EE38DF" w:rsidRDefault="006C6532" w:rsidP="006C6532">
      <w:pPr>
        <w:pStyle w:val="ListParagraph"/>
        <w:numPr>
          <w:ilvl w:val="0"/>
          <w:numId w:val="32"/>
        </w:numPr>
        <w:rPr>
          <w:rFonts w:cs="Lucida Sans Unicode"/>
          <w:i/>
          <w:iCs/>
          <w:sz w:val="24"/>
        </w:rPr>
      </w:pPr>
      <w:r w:rsidRPr="00EE38DF">
        <w:rPr>
          <w:rFonts w:cs="Lucida Sans Unicode"/>
          <w:sz w:val="24"/>
        </w:rPr>
        <w:t xml:space="preserve">Expansão contínua de extratos botânicos e ativos naturais </w:t>
      </w:r>
      <w:r w:rsidR="00885B1C">
        <w:rPr>
          <w:rFonts w:cs="Lucida Sans Unicode"/>
          <w:sz w:val="24"/>
        </w:rPr>
        <w:t xml:space="preserve">com </w:t>
      </w:r>
      <w:r w:rsidR="00885B1C" w:rsidRPr="00EE38DF">
        <w:rPr>
          <w:rFonts w:cs="Lucida Sans Unicode"/>
          <w:i/>
          <w:iCs/>
          <w:sz w:val="24"/>
        </w:rPr>
        <w:t>claims</w:t>
      </w:r>
      <w:r w:rsidR="00885B1C" w:rsidRPr="00EE38DF">
        <w:rPr>
          <w:rFonts w:cs="Lucida Sans Unicode"/>
          <w:sz w:val="24"/>
        </w:rPr>
        <w:t xml:space="preserve"> </w:t>
      </w:r>
      <w:r w:rsidRPr="00EE38DF">
        <w:rPr>
          <w:rFonts w:cs="Lucida Sans Unicode"/>
          <w:sz w:val="24"/>
        </w:rPr>
        <w:t xml:space="preserve">comprovados </w:t>
      </w:r>
    </w:p>
    <w:p w14:paraId="03DEC5C5" w14:textId="0F9BE8C7" w:rsidR="006C6532" w:rsidRPr="00EE38DF" w:rsidRDefault="006C6532" w:rsidP="006C6532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EE38DF">
        <w:rPr>
          <w:rFonts w:cs="Lucida Sans Unicode"/>
          <w:sz w:val="24"/>
        </w:rPr>
        <w:t>Atend</w:t>
      </w:r>
      <w:r w:rsidR="00845DA8" w:rsidRPr="00EE38DF">
        <w:rPr>
          <w:rFonts w:cs="Lucida Sans Unicode"/>
          <w:sz w:val="24"/>
        </w:rPr>
        <w:t>imento</w:t>
      </w:r>
      <w:r w:rsidRPr="00EE38DF">
        <w:rPr>
          <w:rFonts w:cs="Lucida Sans Unicode"/>
          <w:sz w:val="24"/>
        </w:rPr>
        <w:t xml:space="preserve"> à demanda por soluções sustentáveis e </w:t>
      </w:r>
      <w:r w:rsidR="00E326BA">
        <w:rPr>
          <w:rFonts w:cs="Lucida Sans Unicode"/>
          <w:sz w:val="24"/>
        </w:rPr>
        <w:t xml:space="preserve">fundamentado </w:t>
      </w:r>
      <w:r w:rsidRPr="00EE38DF">
        <w:rPr>
          <w:rFonts w:cs="Lucida Sans Unicode"/>
          <w:sz w:val="24"/>
        </w:rPr>
        <w:t xml:space="preserve">na ciência </w:t>
      </w:r>
    </w:p>
    <w:p w14:paraId="1455B9B6" w14:textId="77777777" w:rsidR="006C6532" w:rsidRPr="00EE38DF" w:rsidRDefault="006C6532" w:rsidP="006C6532">
      <w:pPr>
        <w:ind w:right="85"/>
        <w:rPr>
          <w:rFonts w:cs="Lucida Sans Unicode"/>
          <w:sz w:val="24"/>
        </w:rPr>
      </w:pPr>
    </w:p>
    <w:p w14:paraId="71D2640C" w14:textId="77777777" w:rsidR="006C6532" w:rsidRPr="00EE38DF" w:rsidRDefault="006C6532" w:rsidP="006C6532">
      <w:pPr>
        <w:ind w:right="85"/>
        <w:rPr>
          <w:rFonts w:cs="Lucida Sans Unicode"/>
          <w:sz w:val="24"/>
        </w:rPr>
      </w:pPr>
    </w:p>
    <w:p w14:paraId="37C235DD" w14:textId="0BD75CC5" w:rsidR="006C6532" w:rsidRPr="006C6532" w:rsidRDefault="006C6532" w:rsidP="006C6532">
      <w:r w:rsidRPr="00063BD2">
        <w:rPr>
          <w:rFonts w:cs="Lucida Sans Unicode"/>
          <w:szCs w:val="22"/>
        </w:rPr>
        <w:t>A Evonik está apresentando suas últimas inovações na principal feira de cosméticos, a in-cosmetics</w:t>
      </w:r>
      <w:r w:rsidR="00063BD2" w:rsidRPr="00063BD2">
        <w:rPr>
          <w:rFonts w:cs="Lucida Sans Unicode"/>
          <w:szCs w:val="22"/>
        </w:rPr>
        <w:t>®</w:t>
      </w:r>
      <w:r w:rsidRPr="00063BD2">
        <w:rPr>
          <w:rFonts w:cs="Lucida Sans Unicode"/>
          <w:szCs w:val="22"/>
        </w:rPr>
        <w:t xml:space="preserve"> global</w:t>
      </w:r>
      <w:r w:rsidR="00E96EFD" w:rsidRPr="00063BD2">
        <w:rPr>
          <w:rFonts w:cs="Lucida Sans Unicode"/>
          <w:szCs w:val="22"/>
        </w:rPr>
        <w:t>,</w:t>
      </w:r>
      <w:r w:rsidRPr="00063BD2">
        <w:rPr>
          <w:rFonts w:cs="Lucida Sans Unicode"/>
          <w:szCs w:val="22"/>
        </w:rPr>
        <w:t xml:space="preserve"> em Paris, de 16 a 18 de abril de 2024. Na feira deste ano, a Evonik se concentra em seu crescente portfólio de </w:t>
      </w:r>
      <w:proofErr w:type="spellStart"/>
      <w:r w:rsidRPr="00063BD2">
        <w:rPr>
          <w:rFonts w:cs="Lucida Sans Unicode"/>
          <w:szCs w:val="22"/>
        </w:rPr>
        <w:t>biossoluções</w:t>
      </w:r>
      <w:proofErr w:type="spellEnd"/>
      <w:r w:rsidRPr="00063BD2">
        <w:rPr>
          <w:rFonts w:cs="Lucida Sans Unicode"/>
          <w:szCs w:val="22"/>
        </w:rPr>
        <w:t xml:space="preserve">, incluindo os </w:t>
      </w:r>
      <w:proofErr w:type="spellStart"/>
      <w:r w:rsidRPr="00063BD2">
        <w:rPr>
          <w:rFonts w:cs="Lucida Sans Unicode"/>
          <w:szCs w:val="22"/>
        </w:rPr>
        <w:t>biossurfactantes</w:t>
      </w:r>
      <w:proofErr w:type="spellEnd"/>
      <w:r w:rsidRPr="00063BD2">
        <w:rPr>
          <w:rFonts w:cs="Lucida Sans Unicode"/>
          <w:szCs w:val="22"/>
        </w:rPr>
        <w:t xml:space="preserve"> sustentáveis e ativos biotecnológicos</w:t>
      </w:r>
      <w:r w:rsidRPr="006C6532">
        <w:t>.</w:t>
      </w:r>
    </w:p>
    <w:p w14:paraId="30992259" w14:textId="77777777" w:rsidR="006C6532" w:rsidRPr="006C6532" w:rsidRDefault="006C6532" w:rsidP="006C6532"/>
    <w:p w14:paraId="7DC7799C" w14:textId="6B3DCF44" w:rsidR="006C6532" w:rsidRPr="006C6532" w:rsidRDefault="006C6532" w:rsidP="006C6532">
      <w:r w:rsidRPr="006C6532">
        <w:t xml:space="preserve">Ao expandir sua linha de </w:t>
      </w:r>
      <w:proofErr w:type="spellStart"/>
      <w:r w:rsidRPr="006C6532">
        <w:t>biossoluções</w:t>
      </w:r>
      <w:proofErr w:type="spellEnd"/>
      <w:r w:rsidRPr="006C6532">
        <w:t xml:space="preserve">, a Evonik está alavancando sua plataforma de biotecnologia, que faz parte da divisão de ciências da vida da empresa, Nutrition &amp; Care. A divisão utiliza a biotecnologia para criar </w:t>
      </w:r>
      <w:r w:rsidR="00E96EFD" w:rsidRPr="00E96EFD">
        <w:rPr>
          <w:i/>
          <w:iCs/>
        </w:rPr>
        <w:t>System Solutions</w:t>
      </w:r>
      <w:r w:rsidR="00E96EFD" w:rsidRPr="00E96EFD">
        <w:t xml:space="preserve"> </w:t>
      </w:r>
      <w:r w:rsidRPr="006C6532">
        <w:t xml:space="preserve">de alto valor que estão impulsionando a transformação da Evonik para se tornar o </w:t>
      </w:r>
      <w:r w:rsidR="006A18DB">
        <w:t xml:space="preserve">principal </w:t>
      </w:r>
      <w:r w:rsidRPr="006C6532">
        <w:t xml:space="preserve">parceiro de especialidades </w:t>
      </w:r>
      <w:r w:rsidRPr="006C0E4C">
        <w:t>para</w:t>
      </w:r>
      <w:r w:rsidRPr="006C6532">
        <w:t xml:space="preserve"> a indústria de cosméticos e cuidados pessoais.</w:t>
      </w:r>
    </w:p>
    <w:p w14:paraId="6891483C" w14:textId="77777777" w:rsidR="006C6532" w:rsidRPr="006C6532" w:rsidRDefault="006C6532" w:rsidP="006C6532"/>
    <w:p w14:paraId="288D1BA9" w14:textId="77777777" w:rsidR="006C6532" w:rsidRPr="006C6532" w:rsidRDefault="006C6532" w:rsidP="006C6532">
      <w:r w:rsidRPr="006C6532">
        <w:t>"Nossa visão é impulsionada pela sustentabilidade, inspirada pela inovação e definida pela colaboração! Com tantas inovações para apresentar na feira deste ano, posso realmente dizer que estamos vivendo essa visão", disse Johann-</w:t>
      </w:r>
      <w:proofErr w:type="spellStart"/>
      <w:r w:rsidRPr="006C6532">
        <w:t>Caspar</w:t>
      </w:r>
      <w:proofErr w:type="spellEnd"/>
      <w:r w:rsidRPr="006C6532">
        <w:t xml:space="preserve"> </w:t>
      </w:r>
      <w:proofErr w:type="spellStart"/>
      <w:r w:rsidRPr="006C6532">
        <w:t>Gammelin</w:t>
      </w:r>
      <w:proofErr w:type="spellEnd"/>
      <w:r w:rsidRPr="006C6532">
        <w:t>, presidente da divisão Nutrition &amp; Care da Evonik.</w:t>
      </w:r>
    </w:p>
    <w:p w14:paraId="1C154076" w14:textId="77777777" w:rsidR="00063BD2" w:rsidRPr="006C6532" w:rsidRDefault="00063BD2" w:rsidP="006C6532"/>
    <w:p w14:paraId="2910CE06" w14:textId="1F1F73D0" w:rsidR="00063BD2" w:rsidRDefault="006C6532" w:rsidP="006C6532">
      <w:r w:rsidRPr="006C6532">
        <w:t xml:space="preserve">"Temos o compromisso de nos tornarmos o principal parceiro de especialidades sustentáveis para nossos </w:t>
      </w:r>
      <w:r w:rsidR="00063BD2">
        <w:t>mercado</w:t>
      </w:r>
      <w:r w:rsidRPr="006C6532">
        <w:t>s e estamos buscando energicamente esse objetivo por meio de aquisições, inovaç</w:t>
      </w:r>
      <w:r w:rsidR="00CE116C">
        <w:t>ões</w:t>
      </w:r>
      <w:r w:rsidRPr="006C6532">
        <w:t xml:space="preserve">, sustentabilidade e serviços. Convido nossos clientes e </w:t>
      </w:r>
      <w:r w:rsidRPr="00063BD2">
        <w:rPr>
          <w:i/>
          <w:iCs/>
        </w:rPr>
        <w:t>prospects</w:t>
      </w:r>
      <w:r w:rsidRPr="006C6532">
        <w:t xml:space="preserve"> a virem conversar conosco e descobrir como podemos trabalhar juntos!", disse Yann d'Hervé, </w:t>
      </w:r>
      <w:r w:rsidR="005D4F79">
        <w:t>H</w:t>
      </w:r>
      <w:r w:rsidR="00A550E9">
        <w:t>ead</w:t>
      </w:r>
      <w:r w:rsidR="00A550E9" w:rsidRPr="006C6532">
        <w:t xml:space="preserve"> </w:t>
      </w:r>
      <w:r w:rsidRPr="006C6532">
        <w:t>da linha de negócios Care Solutions da Evonik.</w:t>
      </w:r>
    </w:p>
    <w:p w14:paraId="51A331B0" w14:textId="77777777" w:rsidR="00063BD2" w:rsidRDefault="00063BD2" w:rsidP="006C6532"/>
    <w:p w14:paraId="33263BC7" w14:textId="04BC94C0" w:rsidR="006C6532" w:rsidRPr="006C6532" w:rsidRDefault="006C6532" w:rsidP="006C6532">
      <w:r w:rsidRPr="006C6532">
        <w:lastRenderedPageBreak/>
        <w:t xml:space="preserve">No início deste ano, a Evonik fabricou os primeiros produtos de sua nova planta de biossurfactantes - a primeira do mundo a produzir </w:t>
      </w:r>
      <w:proofErr w:type="spellStart"/>
      <w:r w:rsidRPr="006C6532">
        <w:t>ramnolipídeos</w:t>
      </w:r>
      <w:proofErr w:type="spellEnd"/>
      <w:r w:rsidRPr="006C6532">
        <w:t xml:space="preserve"> em escala industrial. A inauguração oficial dessa fábrica está prevista para maio de 2024. Os biossurfactantes da Evonik são reconhecidos por suas excepcionais credenciais de sustentabilidade, sem comprometer o desempenho, e já são comercializados no setor de cuidados pessoais. </w:t>
      </w:r>
    </w:p>
    <w:p w14:paraId="5CD011FD" w14:textId="77777777" w:rsidR="006C6532" w:rsidRPr="006C6532" w:rsidRDefault="006C6532" w:rsidP="006C6532"/>
    <w:p w14:paraId="354F08CD" w14:textId="47AF3E6C" w:rsidR="006C6532" w:rsidRPr="00845DA8" w:rsidRDefault="006C6532" w:rsidP="006C6532">
      <w:r w:rsidRPr="006C6532">
        <w:t>Os ativos biotecnológicos da Evonik também estão sendo apresentados com destaque durante a feira. Este ano, a Evonik está comemorando o 30</w:t>
      </w:r>
      <w:r w:rsidR="00063BD2">
        <w:t xml:space="preserve">º aniversário </w:t>
      </w:r>
      <w:r w:rsidRPr="006C6532">
        <w:t xml:space="preserve">da tecnologia que </w:t>
      </w:r>
      <w:r w:rsidRPr="00845DA8">
        <w:t xml:space="preserve">possibilitou a produção de ceramidas puras e idênticas às da pele. Três décadas depois, a Evonik continua a inovar em ceramidas e esfingolipídios, em </w:t>
      </w:r>
      <w:r w:rsidR="00845DA8">
        <w:t>seus processos</w:t>
      </w:r>
      <w:r w:rsidRPr="00845DA8">
        <w:t xml:space="preserve"> biológic</w:t>
      </w:r>
      <w:r w:rsidR="00845DA8">
        <w:t>o</w:t>
      </w:r>
      <w:r w:rsidRPr="00845DA8">
        <w:t xml:space="preserve">s e em suas alegações versáteis. </w:t>
      </w:r>
    </w:p>
    <w:p w14:paraId="34117DE9" w14:textId="77777777" w:rsidR="006C6532" w:rsidRPr="00845DA8" w:rsidRDefault="006C6532" w:rsidP="006C6532"/>
    <w:p w14:paraId="1E181A87" w14:textId="704B2B19" w:rsidR="006C6532" w:rsidRPr="00845DA8" w:rsidRDefault="006C6532" w:rsidP="006C6532">
      <w:r w:rsidRPr="00845DA8">
        <w:t xml:space="preserve">Após uma série de aquisições bem-sucedidas, a Evonik está reunindo sua expertise </w:t>
      </w:r>
      <w:r w:rsidR="00845DA8">
        <w:t>no</w:t>
      </w:r>
      <w:r w:rsidRPr="00845DA8">
        <w:t xml:space="preserve"> segmento de negócios </w:t>
      </w:r>
      <w:proofErr w:type="spellStart"/>
      <w:r w:rsidRPr="00845DA8">
        <w:t>Botanicals</w:t>
      </w:r>
      <w:proofErr w:type="spellEnd"/>
      <w:r w:rsidRPr="00845DA8">
        <w:t xml:space="preserve"> &amp; Natural </w:t>
      </w:r>
      <w:proofErr w:type="spellStart"/>
      <w:r w:rsidRPr="00845DA8">
        <w:t>Actives</w:t>
      </w:r>
      <w:proofErr w:type="spellEnd"/>
      <w:r w:rsidRPr="00845DA8">
        <w:t xml:space="preserve">. O novo segmento permitirá que a empresa atenda melhor à crescente demanda por extratos botânicos e ativos naturais com </w:t>
      </w:r>
      <w:r w:rsidR="00063BD2" w:rsidRPr="00845DA8">
        <w:t xml:space="preserve">atributos </w:t>
      </w:r>
      <w:r w:rsidRPr="00845DA8">
        <w:t xml:space="preserve">de segurança. </w:t>
      </w:r>
    </w:p>
    <w:p w14:paraId="1DBE8071" w14:textId="77777777" w:rsidR="006C6532" w:rsidRPr="00845DA8" w:rsidRDefault="006C6532" w:rsidP="006C6532"/>
    <w:p w14:paraId="305228E6" w14:textId="27E57FB9" w:rsidR="006C6532" w:rsidRPr="00845DA8" w:rsidRDefault="006C6532" w:rsidP="006C6532">
      <w:r w:rsidRPr="00845DA8">
        <w:t xml:space="preserve">O negócio de ativos e ingredientes cosméticos da empresa conta com o apoio do recém-criado Evonik </w:t>
      </w:r>
      <w:proofErr w:type="spellStart"/>
      <w:r w:rsidRPr="00845DA8">
        <w:t>Skin</w:t>
      </w:r>
      <w:proofErr w:type="spellEnd"/>
      <w:r w:rsidRPr="00845DA8">
        <w:t xml:space="preserve"> </w:t>
      </w:r>
      <w:proofErr w:type="spellStart"/>
      <w:r w:rsidRPr="00845DA8">
        <w:t>Institute</w:t>
      </w:r>
      <w:proofErr w:type="spellEnd"/>
      <w:r w:rsidRPr="00845DA8">
        <w:t xml:space="preserve">, que oferece aos clientes um suporte aprimorado para cosméticos com </w:t>
      </w:r>
      <w:r w:rsidR="00063BD2" w:rsidRPr="00845DA8">
        <w:rPr>
          <w:i/>
          <w:iCs/>
        </w:rPr>
        <w:t>claims</w:t>
      </w:r>
      <w:r w:rsidRPr="00845DA8">
        <w:t xml:space="preserve"> comprovad</w:t>
      </w:r>
      <w:r w:rsidR="00063BD2" w:rsidRPr="00845DA8">
        <w:t>o</w:t>
      </w:r>
      <w:r w:rsidRPr="00845DA8">
        <w:t>s.</w:t>
      </w:r>
    </w:p>
    <w:p w14:paraId="5AF7BBB9" w14:textId="77777777" w:rsidR="006C6532" w:rsidRPr="00845DA8" w:rsidRDefault="006C6532" w:rsidP="006C6532"/>
    <w:p w14:paraId="6CE97C93" w14:textId="0EC1500D" w:rsidR="006C6532" w:rsidRPr="006C6532" w:rsidRDefault="006C6532" w:rsidP="006C6532">
      <w:r w:rsidRPr="006C6532">
        <w:t xml:space="preserve">Os principais destaques de inovação da Evonik na </w:t>
      </w:r>
      <w:r w:rsidR="00063BD2" w:rsidRPr="00063BD2">
        <w:rPr>
          <w:rFonts w:cs="Lucida Sans Unicode"/>
          <w:szCs w:val="22"/>
        </w:rPr>
        <w:t>in-cosmetics®</w:t>
      </w:r>
      <w:r w:rsidR="00063BD2">
        <w:rPr>
          <w:rFonts w:cs="Lucida Sans Unicode"/>
          <w:szCs w:val="22"/>
        </w:rPr>
        <w:t xml:space="preserve"> </w:t>
      </w:r>
      <w:r w:rsidRPr="006C6532">
        <w:t>global 2024 incluem</w:t>
      </w:r>
      <w:r w:rsidR="00845DA8">
        <w:t>:</w:t>
      </w:r>
    </w:p>
    <w:p w14:paraId="545D0179" w14:textId="77777777" w:rsidR="006C6532" w:rsidRPr="006C6532" w:rsidRDefault="006C6532" w:rsidP="006C6532"/>
    <w:p w14:paraId="0F0E525B" w14:textId="600E972E" w:rsidR="006C6532" w:rsidRDefault="006C6532" w:rsidP="006C6532">
      <w:pPr>
        <w:pStyle w:val="ListParagraph"/>
        <w:numPr>
          <w:ilvl w:val="0"/>
          <w:numId w:val="45"/>
        </w:numPr>
      </w:pPr>
      <w:proofErr w:type="spellStart"/>
      <w:r w:rsidRPr="005C297D">
        <w:rPr>
          <w:b/>
          <w:bCs/>
        </w:rPr>
        <w:t>Biossurfactantes</w:t>
      </w:r>
      <w:proofErr w:type="spellEnd"/>
      <w:r w:rsidRPr="005C297D">
        <w:rPr>
          <w:b/>
          <w:bCs/>
        </w:rPr>
        <w:t xml:space="preserve"> </w:t>
      </w:r>
      <w:proofErr w:type="spellStart"/>
      <w:r w:rsidRPr="005C297D">
        <w:rPr>
          <w:b/>
          <w:bCs/>
        </w:rPr>
        <w:t>glicolipídicos</w:t>
      </w:r>
      <w:proofErr w:type="spellEnd"/>
      <w:r w:rsidRPr="005C297D">
        <w:rPr>
          <w:b/>
          <w:bCs/>
        </w:rPr>
        <w:t xml:space="preserve"> para produtos de higiene pessoal</w:t>
      </w:r>
      <w:r>
        <w:t xml:space="preserve">: </w:t>
      </w:r>
      <w:r w:rsidRPr="00AA6240">
        <w:rPr>
          <w:b/>
          <w:bCs/>
        </w:rPr>
        <w:t xml:space="preserve">RHEANCE® </w:t>
      </w:r>
      <w:proofErr w:type="spellStart"/>
      <w:r w:rsidRPr="00AA6240">
        <w:rPr>
          <w:b/>
          <w:bCs/>
        </w:rPr>
        <w:t>One</w:t>
      </w:r>
      <w:proofErr w:type="spellEnd"/>
      <w:r w:rsidRPr="00AA6240">
        <w:rPr>
          <w:b/>
          <w:bCs/>
        </w:rPr>
        <w:t xml:space="preserve"> </w:t>
      </w:r>
      <w:r w:rsidRPr="00F1682E">
        <w:t xml:space="preserve">e </w:t>
      </w:r>
      <w:r w:rsidRPr="00AA6240">
        <w:rPr>
          <w:b/>
          <w:bCs/>
        </w:rPr>
        <w:t xml:space="preserve">SOPHANCE® LA-A </w:t>
      </w:r>
      <w:r>
        <w:t>oferecem uma solução ecologicamente correta para produtos de higiene pessoal. Esses biossurfactantes proporcionam uma experiência de limpeza eficaz e suave, minimizando seu impacto no ambiente aquático.</w:t>
      </w:r>
    </w:p>
    <w:p w14:paraId="337A26E8" w14:textId="2ACAA098" w:rsidR="006C6532" w:rsidRDefault="006C6532" w:rsidP="006C6532">
      <w:pPr>
        <w:pStyle w:val="ListParagraph"/>
        <w:numPr>
          <w:ilvl w:val="0"/>
          <w:numId w:val="45"/>
        </w:numPr>
      </w:pPr>
      <w:r w:rsidRPr="00AA6240">
        <w:rPr>
          <w:b/>
          <w:bCs/>
        </w:rPr>
        <w:t xml:space="preserve">Programa ECOHANCE® </w:t>
      </w:r>
      <w:r>
        <w:t>para aprimorar o uso de matérias-primas d</w:t>
      </w:r>
      <w:r w:rsidR="00063BD2">
        <w:t>e</w:t>
      </w:r>
      <w:r>
        <w:t xml:space="preserve"> próxima geração. O </w:t>
      </w:r>
      <w:r w:rsidRPr="00551E9A">
        <w:rPr>
          <w:b/>
          <w:bCs/>
        </w:rPr>
        <w:t xml:space="preserve">ECOHANCE® Remo XP </w:t>
      </w:r>
      <w:r w:rsidRPr="00551E9A">
        <w:t xml:space="preserve">é um modificador de reologia multifuncional ecológico para </w:t>
      </w:r>
      <w:r w:rsidRPr="00551E9A">
        <w:lastRenderedPageBreak/>
        <w:t xml:space="preserve">sistemas surfactantes, fabricado por </w:t>
      </w:r>
      <w:r>
        <w:t xml:space="preserve">um </w:t>
      </w:r>
      <w:r w:rsidRPr="00551E9A">
        <w:t xml:space="preserve">processo enzimático de baixa energia a partir de matérias-primas alternativas. </w:t>
      </w:r>
      <w:r>
        <w:t xml:space="preserve">O </w:t>
      </w:r>
      <w:r w:rsidR="00FA1640">
        <w:t xml:space="preserve">emoliente </w:t>
      </w:r>
      <w:r w:rsidRPr="003D5573">
        <w:rPr>
          <w:b/>
          <w:bCs/>
        </w:rPr>
        <w:t xml:space="preserve">ECOHANCE® Soft </w:t>
      </w:r>
      <w:proofErr w:type="spellStart"/>
      <w:r w:rsidRPr="003D5573">
        <w:rPr>
          <w:b/>
          <w:bCs/>
        </w:rPr>
        <w:t>Baobab</w:t>
      </w:r>
      <w:proofErr w:type="spellEnd"/>
      <w:r w:rsidRPr="003D5573">
        <w:rPr>
          <w:b/>
          <w:bCs/>
        </w:rPr>
        <w:t xml:space="preserve"> </w:t>
      </w:r>
      <w:r>
        <w:t xml:space="preserve">é obtido de forma responsável em parceria com a UNCCD e certificado pela </w:t>
      </w:r>
      <w:proofErr w:type="spellStart"/>
      <w:r>
        <w:t>FairWild</w:t>
      </w:r>
      <w:proofErr w:type="spellEnd"/>
      <w:r>
        <w:t>.</w:t>
      </w:r>
    </w:p>
    <w:p w14:paraId="70334E72" w14:textId="3A7FBBBD" w:rsidR="006C6532" w:rsidRPr="006C6532" w:rsidRDefault="006C6532" w:rsidP="006C6532">
      <w:pPr>
        <w:pStyle w:val="ListParagraph"/>
        <w:numPr>
          <w:ilvl w:val="0"/>
          <w:numId w:val="45"/>
        </w:numPr>
      </w:pPr>
      <w:r w:rsidRPr="006C6532">
        <w:rPr>
          <w:b/>
          <w:bCs/>
        </w:rPr>
        <w:t>Colágeno vegano</w:t>
      </w:r>
      <w:r w:rsidRPr="006C6532">
        <w:t xml:space="preserve">: A Evonik comercializa o </w:t>
      </w:r>
      <w:proofErr w:type="spellStart"/>
      <w:r w:rsidRPr="006C6532">
        <w:rPr>
          <w:b/>
          <w:bCs/>
        </w:rPr>
        <w:t>Vecollage</w:t>
      </w:r>
      <w:proofErr w:type="spellEnd"/>
      <w:r w:rsidRPr="006C6532">
        <w:rPr>
          <w:b/>
          <w:bCs/>
        </w:rPr>
        <w:t xml:space="preserve">™ </w:t>
      </w:r>
      <w:proofErr w:type="spellStart"/>
      <w:r w:rsidRPr="006C6532">
        <w:rPr>
          <w:b/>
          <w:bCs/>
        </w:rPr>
        <w:t>Fortify</w:t>
      </w:r>
      <w:proofErr w:type="spellEnd"/>
      <w:r w:rsidRPr="006C6532">
        <w:rPr>
          <w:b/>
          <w:bCs/>
        </w:rPr>
        <w:t xml:space="preserve"> L, </w:t>
      </w:r>
      <w:r w:rsidRPr="006C6532">
        <w:t xml:space="preserve">um colágeno vegano idêntico ao da pele, produzido a partir de matérias-primas renováveis por meio de um processo baseado em fermentação. Em cooperação com a </w:t>
      </w:r>
      <w:proofErr w:type="spellStart"/>
      <w:r w:rsidRPr="006C6532">
        <w:rPr>
          <w:b/>
          <w:bCs/>
        </w:rPr>
        <w:t>Jland</w:t>
      </w:r>
      <w:proofErr w:type="spellEnd"/>
      <w:r w:rsidRPr="006C6532">
        <w:rPr>
          <w:b/>
          <w:bCs/>
        </w:rPr>
        <w:t xml:space="preserve"> Biotech</w:t>
      </w:r>
      <w:r w:rsidRPr="006C6532">
        <w:t>, outros colágenos veganos de base biotecnológica serão lançados ainda este ano.</w:t>
      </w:r>
    </w:p>
    <w:p w14:paraId="7B556625" w14:textId="5152174D" w:rsidR="006C6532" w:rsidRDefault="006C6532" w:rsidP="006C6532">
      <w:pPr>
        <w:pStyle w:val="ListParagraph"/>
        <w:numPr>
          <w:ilvl w:val="0"/>
          <w:numId w:val="45"/>
        </w:numPr>
      </w:pPr>
      <w:r>
        <w:rPr>
          <w:b/>
          <w:bCs/>
        </w:rPr>
        <w:t xml:space="preserve">30 anos de ceramidas: </w:t>
      </w:r>
      <w:r w:rsidRPr="00576738">
        <w:t xml:space="preserve">O mais recente acréscimo ao portfólio de ceramidas da Evonik é o </w:t>
      </w:r>
      <w:r w:rsidRPr="000A71FE">
        <w:rPr>
          <w:b/>
          <w:bCs/>
        </w:rPr>
        <w:t xml:space="preserve">HAIRMIMICS® </w:t>
      </w:r>
      <w:proofErr w:type="spellStart"/>
      <w:r w:rsidRPr="000A71FE">
        <w:rPr>
          <w:b/>
          <w:bCs/>
        </w:rPr>
        <w:t>Boost</w:t>
      </w:r>
      <w:proofErr w:type="spellEnd"/>
      <w:r>
        <w:t>, que imita os lipídios essenciais do cabelo para promover cabelos saudáveis, fortes e resistentes, oferecendo alta eficácia e contendo óleo de rícino rastreável.</w:t>
      </w:r>
    </w:p>
    <w:p w14:paraId="163C87AA" w14:textId="5554D66A" w:rsidR="006C6532" w:rsidRPr="006C6532" w:rsidRDefault="006C6532" w:rsidP="006C6532">
      <w:pPr>
        <w:pStyle w:val="ListParagraph"/>
        <w:numPr>
          <w:ilvl w:val="0"/>
          <w:numId w:val="45"/>
        </w:numPr>
      </w:pPr>
      <w:r w:rsidRPr="00F11105">
        <w:rPr>
          <w:b/>
          <w:bCs/>
        </w:rPr>
        <w:t xml:space="preserve">Defesa natural contra o odor corporal: </w:t>
      </w:r>
      <w:r w:rsidRPr="00F11105">
        <w:t xml:space="preserve">novos dados comprovam a eficácia em 48 horas, os benefícios da modulação do microbioma </w:t>
      </w:r>
      <w:r>
        <w:t xml:space="preserve">e a </w:t>
      </w:r>
      <w:r w:rsidRPr="00F11105">
        <w:t xml:space="preserve">atividade sob demanda do portfólio da Evonik de soluções desodorantes 100% naturais </w:t>
      </w:r>
      <w:r>
        <w:t xml:space="preserve">e que não </w:t>
      </w:r>
      <w:r w:rsidR="004922CD">
        <w:t xml:space="preserve">deixam </w:t>
      </w:r>
      <w:r>
        <w:t>mancha</w:t>
      </w:r>
      <w:r w:rsidR="004922CD">
        <w:t>s</w:t>
      </w:r>
      <w:r w:rsidRPr="00F11105">
        <w:t xml:space="preserve">, como </w:t>
      </w:r>
      <w:proofErr w:type="spellStart"/>
      <w:r w:rsidRPr="00EE3D11">
        <w:rPr>
          <w:b/>
          <w:bCs/>
        </w:rPr>
        <w:t>dermosoft</w:t>
      </w:r>
      <w:proofErr w:type="spellEnd"/>
      <w:r w:rsidRPr="00EE3D11">
        <w:rPr>
          <w:b/>
          <w:bCs/>
        </w:rPr>
        <w:t xml:space="preserve">® </w:t>
      </w:r>
      <w:proofErr w:type="spellStart"/>
      <w:r w:rsidRPr="00EE3D11">
        <w:rPr>
          <w:b/>
          <w:bCs/>
        </w:rPr>
        <w:t>decalact</w:t>
      </w:r>
      <w:proofErr w:type="spellEnd"/>
      <w:r w:rsidRPr="00EE3D11">
        <w:rPr>
          <w:b/>
          <w:bCs/>
        </w:rPr>
        <w:t xml:space="preserve"> </w:t>
      </w:r>
      <w:proofErr w:type="spellStart"/>
      <w:r w:rsidRPr="00EE3D11">
        <w:rPr>
          <w:b/>
          <w:bCs/>
        </w:rPr>
        <w:t>deo</w:t>
      </w:r>
      <w:proofErr w:type="spellEnd"/>
      <w:r w:rsidRPr="00EE3D11">
        <w:rPr>
          <w:b/>
          <w:bCs/>
        </w:rPr>
        <w:t xml:space="preserve"> MB </w:t>
      </w:r>
      <w:r w:rsidRPr="00F11105">
        <w:t xml:space="preserve">e </w:t>
      </w:r>
      <w:proofErr w:type="spellStart"/>
      <w:r w:rsidRPr="00551E9A">
        <w:rPr>
          <w:b/>
          <w:bCs/>
        </w:rPr>
        <w:t>dermosoft</w:t>
      </w:r>
      <w:proofErr w:type="spellEnd"/>
      <w:r w:rsidRPr="00551E9A">
        <w:rPr>
          <w:b/>
          <w:bCs/>
        </w:rPr>
        <w:t xml:space="preserve"> G 3 CY MB TEGODEO® </w:t>
      </w:r>
      <w:r w:rsidRPr="00EE3D11">
        <w:rPr>
          <w:b/>
          <w:bCs/>
        </w:rPr>
        <w:t>A30 eco</w:t>
      </w:r>
      <w:r>
        <w:t>.</w:t>
      </w:r>
    </w:p>
    <w:p w14:paraId="2B2D3FBA" w14:textId="77777777" w:rsidR="006C6532" w:rsidRPr="006C6532" w:rsidRDefault="006C6532" w:rsidP="006C6532">
      <w:pPr>
        <w:pStyle w:val="ListParagraph"/>
      </w:pPr>
    </w:p>
    <w:p w14:paraId="01F29A8A" w14:textId="32B27A7F" w:rsidR="006C6532" w:rsidRPr="006C6532" w:rsidRDefault="006C6532" w:rsidP="006C6532">
      <w:r w:rsidRPr="006C6532">
        <w:t xml:space="preserve">Durante a feira, a Evonik está organizando uma série de </w:t>
      </w:r>
      <w:r w:rsidR="00063BD2">
        <w:t>s</w:t>
      </w:r>
      <w:r w:rsidRPr="006C6532">
        <w:t xml:space="preserve">eminários para </w:t>
      </w:r>
      <w:r w:rsidR="00063BD2">
        <w:t>c</w:t>
      </w:r>
      <w:r w:rsidRPr="006C6532">
        <w:t xml:space="preserve">lientes sobre beleza personalizada, como o desenvolvimento de produto cosmético, produtos fluidos para cuidados com a pele, emulsões de cristal líquido </w:t>
      </w:r>
      <w:r w:rsidR="005707F4">
        <w:t xml:space="preserve">lamelares </w:t>
      </w:r>
      <w:r w:rsidRPr="006C6532">
        <w:t xml:space="preserve">e muito mais. A Evonik também </w:t>
      </w:r>
      <w:r w:rsidR="00063BD2">
        <w:t>apresentará</w:t>
      </w:r>
      <w:r w:rsidRPr="006C6532">
        <w:t xml:space="preserve"> um </w:t>
      </w:r>
      <w:r w:rsidR="00063BD2">
        <w:t>s</w:t>
      </w:r>
      <w:r w:rsidRPr="006C6532">
        <w:t xml:space="preserve">eminário </w:t>
      </w:r>
      <w:r w:rsidR="00063BD2">
        <w:t>t</w:t>
      </w:r>
      <w:r w:rsidRPr="006C6532">
        <w:t xml:space="preserve">écnico sobre </w:t>
      </w:r>
      <w:proofErr w:type="spellStart"/>
      <w:r w:rsidRPr="006C6532">
        <w:t>biossurfactantes</w:t>
      </w:r>
      <w:proofErr w:type="spellEnd"/>
      <w:r w:rsidRPr="006C6532">
        <w:t xml:space="preserve"> </w:t>
      </w:r>
      <w:proofErr w:type="spellStart"/>
      <w:r w:rsidRPr="006C6532">
        <w:t>glicolipídicos</w:t>
      </w:r>
      <w:proofErr w:type="spellEnd"/>
      <w:r w:rsidRPr="006C6532">
        <w:t xml:space="preserve"> e uma palestra sobre o programa ECOHANCE® na </w:t>
      </w:r>
      <w:r w:rsidR="00516B24" w:rsidRPr="002528B1">
        <w:rPr>
          <w:i/>
          <w:iCs/>
        </w:rPr>
        <w:t>Sustainability Zone</w:t>
      </w:r>
      <w:r w:rsidRPr="006C6532">
        <w:t>.</w:t>
      </w:r>
    </w:p>
    <w:p w14:paraId="531F5D0C" w14:textId="77777777" w:rsidR="006C6532" w:rsidRDefault="006C6532" w:rsidP="006C6532"/>
    <w:p w14:paraId="7541890C" w14:textId="77777777" w:rsidR="006C6532" w:rsidRDefault="006C6532" w:rsidP="006C6532">
      <w:pPr>
        <w:rPr>
          <w:b/>
          <w:bCs/>
        </w:rPr>
      </w:pPr>
      <w:r w:rsidRPr="006519B9">
        <w:rPr>
          <w:b/>
          <w:bCs/>
        </w:rPr>
        <w:t>Mais informações</w:t>
      </w:r>
    </w:p>
    <w:p w14:paraId="6E339395" w14:textId="77777777" w:rsidR="006C6532" w:rsidRDefault="006C6532" w:rsidP="006C6532"/>
    <w:p w14:paraId="4BB1AFA4" w14:textId="0D9A10E2" w:rsidR="006C6532" w:rsidRDefault="006C6532" w:rsidP="006C6532">
      <w:r>
        <w:t xml:space="preserve">Saiba mais sobre a Evonik na </w:t>
      </w:r>
      <w:r w:rsidR="00063BD2" w:rsidRPr="00063BD2">
        <w:rPr>
          <w:rFonts w:cs="Lucida Sans Unicode"/>
          <w:szCs w:val="22"/>
        </w:rPr>
        <w:t>in-cosmetics®</w:t>
      </w:r>
      <w:r w:rsidR="00063BD2">
        <w:rPr>
          <w:rFonts w:cs="Lucida Sans Unicode"/>
          <w:szCs w:val="22"/>
        </w:rPr>
        <w:t xml:space="preserve"> </w:t>
      </w:r>
      <w:r>
        <w:t xml:space="preserve">global 2024: </w:t>
      </w:r>
      <w:hyperlink r:id="rId11" w:history="1">
        <w:r w:rsidRPr="0000775F">
          <w:rPr>
            <w:rStyle w:val="Hyperlink"/>
          </w:rPr>
          <w:t>https:</w:t>
        </w:r>
      </w:hyperlink>
      <w:r>
        <w:t xml:space="preserve">//personal-care.evonik.com/en/events/in-cosmetics </w:t>
      </w:r>
    </w:p>
    <w:p w14:paraId="7AAC11CC" w14:textId="77777777" w:rsidR="006C6532" w:rsidRDefault="006C6532" w:rsidP="006C6532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701B5BD6" w14:textId="77777777" w:rsidR="006C6532" w:rsidRDefault="006C6532" w:rsidP="00C02FAB"/>
    <w:p w14:paraId="44335E87" w14:textId="77777777" w:rsidR="006C6532" w:rsidRDefault="006C6532" w:rsidP="00C02FAB"/>
    <w:p w14:paraId="6F5F618B" w14:textId="77777777" w:rsidR="00DE73B9" w:rsidRDefault="00DE73B9">
      <w:pPr>
        <w:rPr>
          <w:rFonts w:cs="Arial"/>
          <w:b/>
          <w:bCs/>
          <w:kern w:val="28"/>
          <w:sz w:val="28"/>
          <w:szCs w:val="28"/>
        </w:rPr>
      </w:pPr>
    </w:p>
    <w:p w14:paraId="04C4E0F2" w14:textId="77777777" w:rsidR="00063BD2" w:rsidRPr="00031724" w:rsidRDefault="00063BD2">
      <w:pPr>
        <w:rPr>
          <w:rFonts w:cs="Lucida Sans Unicode"/>
          <w:szCs w:val="22"/>
        </w:rPr>
      </w:pPr>
    </w:p>
    <w:p w14:paraId="1E29899F" w14:textId="77777777" w:rsidR="00DE73B9" w:rsidRPr="00031724" w:rsidRDefault="00DE73B9">
      <w:pPr>
        <w:rPr>
          <w:szCs w:val="22"/>
        </w:rPr>
      </w:pPr>
    </w:p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C2688D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2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2688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2688D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C2688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2688D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0CFAB540" w14:textId="77777777" w:rsidR="00063BD2" w:rsidRDefault="00063BD2" w:rsidP="00063BD2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09081EE9" w14:textId="77777777" w:rsidR="00063BD2" w:rsidRDefault="00063BD2" w:rsidP="00063BD2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 </w:t>
      </w:r>
    </w:p>
    <w:p w14:paraId="17968F23" w14:textId="77777777" w:rsidR="00063BD2" w:rsidRDefault="00063BD2" w:rsidP="00063BD2"/>
    <w:p w14:paraId="05FDF7ED" w14:textId="77777777" w:rsidR="00063BD2" w:rsidRDefault="00063BD2" w:rsidP="00063BD2">
      <w:pPr>
        <w:spacing w:line="220" w:lineRule="exact"/>
        <w:jc w:val="both"/>
        <w:outlineLvl w:val="0"/>
        <w:rPr>
          <w:sz w:val="18"/>
          <w:szCs w:val="18"/>
        </w:rPr>
      </w:pPr>
    </w:p>
    <w:p w14:paraId="7B1CFA23" w14:textId="77777777" w:rsidR="00063BD2" w:rsidRDefault="00063BD2" w:rsidP="00063BD2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Sobre Nutrition &amp; Care </w:t>
      </w:r>
    </w:p>
    <w:p w14:paraId="21B51604" w14:textId="77777777" w:rsidR="00063BD2" w:rsidRDefault="00063BD2" w:rsidP="00063BD2">
      <w:pPr>
        <w:spacing w:line="220" w:lineRule="exact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3B1A5053" w14:textId="77777777" w:rsidR="00063BD2" w:rsidRDefault="00063BD2" w:rsidP="00063BD2">
      <w:pPr>
        <w:spacing w:line="220" w:lineRule="exact"/>
        <w:jc w:val="both"/>
        <w:outlineLvl w:val="0"/>
        <w:rPr>
          <w:sz w:val="18"/>
          <w:szCs w:val="18"/>
        </w:rPr>
      </w:pPr>
    </w:p>
    <w:p w14:paraId="7B8854D1" w14:textId="77777777" w:rsidR="00063BD2" w:rsidRDefault="00063BD2" w:rsidP="00063BD2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82ADFDF" w14:textId="77777777" w:rsidR="00063BD2" w:rsidRDefault="00063BD2" w:rsidP="00063BD2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5FDB30EC" w14:textId="77777777" w:rsidR="00063BD2" w:rsidRDefault="00063BD2" w:rsidP="00063BD2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6F0AF70" w14:textId="77777777" w:rsidR="00063BD2" w:rsidRDefault="00063BD2" w:rsidP="00063BD2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875680" w14:textId="77777777" w:rsidR="00063BD2" w:rsidRDefault="00063BD2" w:rsidP="00063BD2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50E14E4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08441EA3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38580258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235ECD7A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06FD7D31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5B8794C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511230CD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linkedin.com/company/Evonik</w:t>
      </w:r>
    </w:p>
    <w:p w14:paraId="41E6FA4B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551CF692" w14:textId="77777777" w:rsidR="00063BD2" w:rsidRDefault="00063BD2" w:rsidP="00063BD2">
      <w:pPr>
        <w:spacing w:line="220" w:lineRule="exact"/>
        <w:outlineLvl w:val="0"/>
        <w:rPr>
          <w:bCs/>
          <w:sz w:val="18"/>
          <w:szCs w:val="18"/>
        </w:rPr>
      </w:pPr>
    </w:p>
    <w:p w14:paraId="532C2B62" w14:textId="77777777" w:rsidR="00063BD2" w:rsidRDefault="00063BD2" w:rsidP="00063BD2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60894177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0CA15D88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258DE214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F26F188" w14:textId="77777777" w:rsidR="00063BD2" w:rsidRDefault="00063BD2" w:rsidP="00063BD2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40CC733" w14:textId="77777777" w:rsidR="00063BD2" w:rsidRDefault="00063BD2" w:rsidP="00063BD2">
      <w:pPr>
        <w:shd w:val="clear" w:color="auto" w:fill="FFFFFF"/>
        <w:spacing w:line="300" w:lineRule="atLeast"/>
        <w:rPr>
          <w:rFonts w:cs="Lucida Sans Unicode"/>
          <w:lang w:eastAsia="pt-BR"/>
        </w:rPr>
      </w:pPr>
    </w:p>
    <w:p w14:paraId="5B36AEE4" w14:textId="5BE03559" w:rsidR="00B8368E" w:rsidRDefault="00B8368E" w:rsidP="00063BD2">
      <w:pPr>
        <w:spacing w:line="220" w:lineRule="exact"/>
        <w:outlineLvl w:val="0"/>
        <w:rPr>
          <w:rFonts w:cs="Lucida Sans Unicode"/>
          <w:sz w:val="18"/>
          <w:szCs w:val="18"/>
        </w:rPr>
      </w:pPr>
    </w:p>
    <w:sectPr w:rsidR="00B8368E" w:rsidSect="00370A4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CC33" w14:textId="77777777" w:rsidR="00370A49" w:rsidRDefault="00370A49">
      <w:pPr>
        <w:spacing w:line="240" w:lineRule="auto"/>
      </w:pPr>
      <w:r>
        <w:separator/>
      </w:r>
    </w:p>
  </w:endnote>
  <w:endnote w:type="continuationSeparator" w:id="0">
    <w:p w14:paraId="651B4596" w14:textId="77777777" w:rsidR="00370A49" w:rsidRDefault="00370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2168" w14:textId="77777777" w:rsidR="00370A49" w:rsidRDefault="00370A49">
      <w:pPr>
        <w:spacing w:line="240" w:lineRule="auto"/>
      </w:pPr>
      <w:r>
        <w:separator/>
      </w:r>
    </w:p>
  </w:footnote>
  <w:footnote w:type="continuationSeparator" w:id="0">
    <w:p w14:paraId="06FFCFCB" w14:textId="77777777" w:rsidR="00370A49" w:rsidRDefault="00370A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B52074"/>
    <w:multiLevelType w:val="hybridMultilevel"/>
    <w:tmpl w:val="6936DDC0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BDA254F"/>
    <w:multiLevelType w:val="hybridMultilevel"/>
    <w:tmpl w:val="75EEA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22E9B"/>
    <w:multiLevelType w:val="hybridMultilevel"/>
    <w:tmpl w:val="3FD667CA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1E7D2D"/>
    <w:multiLevelType w:val="hybridMultilevel"/>
    <w:tmpl w:val="E1F8A7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FC46777"/>
    <w:multiLevelType w:val="hybridMultilevel"/>
    <w:tmpl w:val="3C18C710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5"/>
  </w:num>
  <w:num w:numId="12" w16cid:durableId="176431481">
    <w:abstractNumId w:val="21"/>
  </w:num>
  <w:num w:numId="13" w16cid:durableId="242419562">
    <w:abstractNumId w:val="19"/>
  </w:num>
  <w:num w:numId="14" w16cid:durableId="84541705">
    <w:abstractNumId w:val="10"/>
  </w:num>
  <w:num w:numId="15" w16cid:durableId="925114115">
    <w:abstractNumId w:val="28"/>
  </w:num>
  <w:num w:numId="16" w16cid:durableId="719208808">
    <w:abstractNumId w:val="27"/>
  </w:num>
  <w:num w:numId="17" w16cid:durableId="835731004">
    <w:abstractNumId w:val="12"/>
  </w:num>
  <w:num w:numId="18" w16cid:durableId="293827327">
    <w:abstractNumId w:val="15"/>
  </w:num>
  <w:num w:numId="19" w16cid:durableId="1404134852">
    <w:abstractNumId w:val="21"/>
  </w:num>
  <w:num w:numId="20" w16cid:durableId="153491856">
    <w:abstractNumId w:val="19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3"/>
  </w:num>
  <w:num w:numId="33" w16cid:durableId="1155030672">
    <w:abstractNumId w:val="20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3"/>
  </w:num>
  <w:num w:numId="37" w16cid:durableId="1551264808">
    <w:abstractNumId w:val="13"/>
  </w:num>
  <w:num w:numId="38" w16cid:durableId="2016414093">
    <w:abstractNumId w:val="26"/>
  </w:num>
  <w:num w:numId="39" w16cid:durableId="580288409">
    <w:abstractNumId w:val="25"/>
  </w:num>
  <w:num w:numId="40" w16cid:durableId="1326710877">
    <w:abstractNumId w:val="24"/>
  </w:num>
  <w:num w:numId="41" w16cid:durableId="282620082">
    <w:abstractNumId w:val="18"/>
  </w:num>
  <w:num w:numId="42" w16cid:durableId="1003554601">
    <w:abstractNumId w:val="22"/>
  </w:num>
  <w:num w:numId="43" w16cid:durableId="2117482139">
    <w:abstractNumId w:val="14"/>
  </w:num>
  <w:num w:numId="44" w16cid:durableId="39718626">
    <w:abstractNumId w:val="17"/>
  </w:num>
  <w:num w:numId="45" w16cid:durableId="12707012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1724"/>
    <w:rsid w:val="00032919"/>
    <w:rsid w:val="00035360"/>
    <w:rsid w:val="00037F3D"/>
    <w:rsid w:val="000400C5"/>
    <w:rsid w:val="0004180A"/>
    <w:rsid w:val="00046C72"/>
    <w:rsid w:val="00047E57"/>
    <w:rsid w:val="000624D8"/>
    <w:rsid w:val="00063BD2"/>
    <w:rsid w:val="00075713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53E1"/>
    <w:rsid w:val="00191AC3"/>
    <w:rsid w:val="00191B6A"/>
    <w:rsid w:val="001936C1"/>
    <w:rsid w:val="00196023"/>
    <w:rsid w:val="00196518"/>
    <w:rsid w:val="001A02BA"/>
    <w:rsid w:val="001A268E"/>
    <w:rsid w:val="001B2244"/>
    <w:rsid w:val="001C5443"/>
    <w:rsid w:val="001D0F3F"/>
    <w:rsid w:val="001D70E9"/>
    <w:rsid w:val="001E2D6F"/>
    <w:rsid w:val="001F7C26"/>
    <w:rsid w:val="00211E92"/>
    <w:rsid w:val="00221C32"/>
    <w:rsid w:val="00227A21"/>
    <w:rsid w:val="002376F7"/>
    <w:rsid w:val="00241B78"/>
    <w:rsid w:val="002427AA"/>
    <w:rsid w:val="0024351A"/>
    <w:rsid w:val="0024351E"/>
    <w:rsid w:val="00243912"/>
    <w:rsid w:val="002527E3"/>
    <w:rsid w:val="002528B1"/>
    <w:rsid w:val="0027659F"/>
    <w:rsid w:val="00287090"/>
    <w:rsid w:val="00290F07"/>
    <w:rsid w:val="002A0595"/>
    <w:rsid w:val="002A3233"/>
    <w:rsid w:val="002B1589"/>
    <w:rsid w:val="002B2FDC"/>
    <w:rsid w:val="002B49D6"/>
    <w:rsid w:val="002B6293"/>
    <w:rsid w:val="002B645E"/>
    <w:rsid w:val="002C10C6"/>
    <w:rsid w:val="002C12A0"/>
    <w:rsid w:val="002C7F8E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3447"/>
    <w:rsid w:val="00356519"/>
    <w:rsid w:val="00360DD4"/>
    <w:rsid w:val="00362743"/>
    <w:rsid w:val="00364D2E"/>
    <w:rsid w:val="00367974"/>
    <w:rsid w:val="00370A49"/>
    <w:rsid w:val="00380845"/>
    <w:rsid w:val="00381686"/>
    <w:rsid w:val="00384C52"/>
    <w:rsid w:val="00387D79"/>
    <w:rsid w:val="00391FCB"/>
    <w:rsid w:val="003A023D"/>
    <w:rsid w:val="003A711C"/>
    <w:rsid w:val="003C0198"/>
    <w:rsid w:val="003D50B7"/>
    <w:rsid w:val="003D6E84"/>
    <w:rsid w:val="003E4D56"/>
    <w:rsid w:val="003F02E2"/>
    <w:rsid w:val="003F1B7A"/>
    <w:rsid w:val="003F4CD0"/>
    <w:rsid w:val="003F72E3"/>
    <w:rsid w:val="004016F5"/>
    <w:rsid w:val="00403CD6"/>
    <w:rsid w:val="00414386"/>
    <w:rsid w:val="004146D3"/>
    <w:rsid w:val="00420303"/>
    <w:rsid w:val="00422338"/>
    <w:rsid w:val="00424F52"/>
    <w:rsid w:val="00442A7D"/>
    <w:rsid w:val="00464856"/>
    <w:rsid w:val="00476F6F"/>
    <w:rsid w:val="0048125C"/>
    <w:rsid w:val="004820F9"/>
    <w:rsid w:val="00486462"/>
    <w:rsid w:val="004922CD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B24"/>
    <w:rsid w:val="00516C49"/>
    <w:rsid w:val="00520B79"/>
    <w:rsid w:val="005225EC"/>
    <w:rsid w:val="00536032"/>
    <w:rsid w:val="00536E02"/>
    <w:rsid w:val="00537A93"/>
    <w:rsid w:val="00545FF8"/>
    <w:rsid w:val="00552ADA"/>
    <w:rsid w:val="00553F54"/>
    <w:rsid w:val="005707F4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D4F79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4EF1"/>
    <w:rsid w:val="00630343"/>
    <w:rsid w:val="00635F70"/>
    <w:rsid w:val="00640BDA"/>
    <w:rsid w:val="00642957"/>
    <w:rsid w:val="00645F2F"/>
    <w:rsid w:val="00650E27"/>
    <w:rsid w:val="00652A75"/>
    <w:rsid w:val="006651E2"/>
    <w:rsid w:val="00665EC9"/>
    <w:rsid w:val="00671497"/>
    <w:rsid w:val="00672AFA"/>
    <w:rsid w:val="00684541"/>
    <w:rsid w:val="00685658"/>
    <w:rsid w:val="00686BC7"/>
    <w:rsid w:val="006A18DB"/>
    <w:rsid w:val="006A581A"/>
    <w:rsid w:val="006A5A6B"/>
    <w:rsid w:val="006B505B"/>
    <w:rsid w:val="006C087A"/>
    <w:rsid w:val="006C0E4C"/>
    <w:rsid w:val="006C6532"/>
    <w:rsid w:val="006C6EA8"/>
    <w:rsid w:val="006D3293"/>
    <w:rsid w:val="006D601A"/>
    <w:rsid w:val="006E2F15"/>
    <w:rsid w:val="006E434B"/>
    <w:rsid w:val="006F1466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1A14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2089"/>
    <w:rsid w:val="007E49FE"/>
    <w:rsid w:val="007E7C76"/>
    <w:rsid w:val="007F1506"/>
    <w:rsid w:val="007F200A"/>
    <w:rsid w:val="007F3646"/>
    <w:rsid w:val="007F59C2"/>
    <w:rsid w:val="007F7820"/>
    <w:rsid w:val="00800AA9"/>
    <w:rsid w:val="00805A62"/>
    <w:rsid w:val="0081515B"/>
    <w:rsid w:val="00816960"/>
    <w:rsid w:val="00816BD2"/>
    <w:rsid w:val="00825D88"/>
    <w:rsid w:val="008352AA"/>
    <w:rsid w:val="00836B9A"/>
    <w:rsid w:val="00840CD4"/>
    <w:rsid w:val="0084389E"/>
    <w:rsid w:val="00845DA8"/>
    <w:rsid w:val="008462C3"/>
    <w:rsid w:val="00850B77"/>
    <w:rsid w:val="00860A6B"/>
    <w:rsid w:val="0088508F"/>
    <w:rsid w:val="00885442"/>
    <w:rsid w:val="00885B1C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138"/>
    <w:rsid w:val="009454A0"/>
    <w:rsid w:val="009456AF"/>
    <w:rsid w:val="00954060"/>
    <w:rsid w:val="009560C1"/>
    <w:rsid w:val="00961C28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1A06"/>
    <w:rsid w:val="009C2B65"/>
    <w:rsid w:val="009C40DA"/>
    <w:rsid w:val="009C5F4B"/>
    <w:rsid w:val="009D208E"/>
    <w:rsid w:val="009D2BB4"/>
    <w:rsid w:val="009D676B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0E9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56AE"/>
    <w:rsid w:val="00A97CD7"/>
    <w:rsid w:val="00A97EAD"/>
    <w:rsid w:val="00AA15C6"/>
    <w:rsid w:val="00AB26DD"/>
    <w:rsid w:val="00AC052D"/>
    <w:rsid w:val="00AC0CA2"/>
    <w:rsid w:val="00AD4B8F"/>
    <w:rsid w:val="00AE3848"/>
    <w:rsid w:val="00AE601F"/>
    <w:rsid w:val="00AF0606"/>
    <w:rsid w:val="00AF64AA"/>
    <w:rsid w:val="00AF6529"/>
    <w:rsid w:val="00AF7D27"/>
    <w:rsid w:val="00B175C1"/>
    <w:rsid w:val="00B2025B"/>
    <w:rsid w:val="00B31D5A"/>
    <w:rsid w:val="00B41650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933CE"/>
    <w:rsid w:val="00BA41A7"/>
    <w:rsid w:val="00BA4C6A"/>
    <w:rsid w:val="00BA584D"/>
    <w:rsid w:val="00BA7130"/>
    <w:rsid w:val="00BB2147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02FAB"/>
    <w:rsid w:val="00C100C6"/>
    <w:rsid w:val="00C21FFE"/>
    <w:rsid w:val="00C2259A"/>
    <w:rsid w:val="00C242F2"/>
    <w:rsid w:val="00C251AD"/>
    <w:rsid w:val="00C2688D"/>
    <w:rsid w:val="00C310A2"/>
    <w:rsid w:val="00C31302"/>
    <w:rsid w:val="00C33407"/>
    <w:rsid w:val="00C35687"/>
    <w:rsid w:val="00C4228E"/>
    <w:rsid w:val="00C4300F"/>
    <w:rsid w:val="00C44564"/>
    <w:rsid w:val="00C51316"/>
    <w:rsid w:val="00C519DA"/>
    <w:rsid w:val="00C60F15"/>
    <w:rsid w:val="00C612D1"/>
    <w:rsid w:val="00C7114A"/>
    <w:rsid w:val="00C749A9"/>
    <w:rsid w:val="00C80DCD"/>
    <w:rsid w:val="00C930F0"/>
    <w:rsid w:val="00C94042"/>
    <w:rsid w:val="00C94C0D"/>
    <w:rsid w:val="00CA6F45"/>
    <w:rsid w:val="00CB2BC5"/>
    <w:rsid w:val="00CB3A53"/>
    <w:rsid w:val="00CB7A42"/>
    <w:rsid w:val="00CD1EE7"/>
    <w:rsid w:val="00CD72B4"/>
    <w:rsid w:val="00CE116C"/>
    <w:rsid w:val="00CE2E92"/>
    <w:rsid w:val="00CF2E07"/>
    <w:rsid w:val="00CF3942"/>
    <w:rsid w:val="00D04B00"/>
    <w:rsid w:val="00D101C2"/>
    <w:rsid w:val="00D12103"/>
    <w:rsid w:val="00D17A9A"/>
    <w:rsid w:val="00D21DA2"/>
    <w:rsid w:val="00D25A42"/>
    <w:rsid w:val="00D37F3A"/>
    <w:rsid w:val="00D46695"/>
    <w:rsid w:val="00D46B4F"/>
    <w:rsid w:val="00D46B68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A5029"/>
    <w:rsid w:val="00DB3E3C"/>
    <w:rsid w:val="00DC1267"/>
    <w:rsid w:val="00DC1494"/>
    <w:rsid w:val="00DD4537"/>
    <w:rsid w:val="00DD45B4"/>
    <w:rsid w:val="00DD77CD"/>
    <w:rsid w:val="00DE0CDA"/>
    <w:rsid w:val="00DE534A"/>
    <w:rsid w:val="00DE73B9"/>
    <w:rsid w:val="00DF6503"/>
    <w:rsid w:val="00E012F7"/>
    <w:rsid w:val="00E05BB2"/>
    <w:rsid w:val="00E120CF"/>
    <w:rsid w:val="00E122B8"/>
    <w:rsid w:val="00E15406"/>
    <w:rsid w:val="00E172A1"/>
    <w:rsid w:val="00E17C9E"/>
    <w:rsid w:val="00E17FDD"/>
    <w:rsid w:val="00E2307F"/>
    <w:rsid w:val="00E27FDF"/>
    <w:rsid w:val="00E326BA"/>
    <w:rsid w:val="00E363F0"/>
    <w:rsid w:val="00E430EA"/>
    <w:rsid w:val="00E44B62"/>
    <w:rsid w:val="00E46D1E"/>
    <w:rsid w:val="00E52EFF"/>
    <w:rsid w:val="00E5685D"/>
    <w:rsid w:val="00E6418A"/>
    <w:rsid w:val="00E67EA2"/>
    <w:rsid w:val="00E772A9"/>
    <w:rsid w:val="00E83FF0"/>
    <w:rsid w:val="00E86454"/>
    <w:rsid w:val="00E8737C"/>
    <w:rsid w:val="00E96EFD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38DF"/>
    <w:rsid w:val="00EE4A72"/>
    <w:rsid w:val="00EF7EB3"/>
    <w:rsid w:val="00F018DC"/>
    <w:rsid w:val="00F05D57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1640"/>
    <w:rsid w:val="00FA5F5C"/>
    <w:rsid w:val="00FB316C"/>
    <w:rsid w:val="00FC641F"/>
    <w:rsid w:val="00FC7A2A"/>
    <w:rsid w:val="00FD0461"/>
    <w:rsid w:val="00FD1184"/>
    <w:rsid w:val="00FD5DEA"/>
    <w:rsid w:val="00FE676A"/>
    <w:rsid w:val="00FF1CCE"/>
    <w:rsid w:val="00FF20A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45FF8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vonik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rsonal-care.evonik.com/en/events/in-cosmetic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EBEEA-9E8E-4F39-9C22-16B2E0A4D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5aa82502-32e2-449a-ab91-8687627c3bc2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975ba0ad-2743-46d6-a51d-86035555cdd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6556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in-cosmetics global 2024</dc:subject>
  <dc:creator>Taís Augusto</dc:creator>
  <cp:keywords/>
  <dc:description>Abril 2024</dc:description>
  <cp:lastModifiedBy>Cabrera, Guilherme</cp:lastModifiedBy>
  <cp:revision>3</cp:revision>
  <cp:lastPrinted>2024-04-18T19:55:00Z</cp:lastPrinted>
  <dcterms:created xsi:type="dcterms:W3CDTF">2024-04-16T13:36:00Z</dcterms:created>
  <dcterms:modified xsi:type="dcterms:W3CDTF">2024-04-18T19:55:00Z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