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01E6" w14:textId="77777777" w:rsidR="000A6067" w:rsidRDefault="000A6067" w:rsidP="000A6067">
      <w:pPr>
        <w:pStyle w:val="Title"/>
        <w:rPr>
          <w:sz w:val="28"/>
          <w:szCs w:val="28"/>
        </w:rPr>
      </w:pPr>
      <w:r w:rsidRPr="00B27D89">
        <w:rPr>
          <w:sz w:val="28"/>
          <w:szCs w:val="28"/>
        </w:rPr>
        <w:t xml:space="preserve">Evonik amplia a capacidade de produção de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A6067" w:rsidRPr="008D6C5B" w14:paraId="69229FE4" w14:textId="77777777" w:rsidTr="00865924">
        <w:trPr>
          <w:trHeight w:val="851"/>
        </w:trPr>
        <w:tc>
          <w:tcPr>
            <w:tcW w:w="2552" w:type="dxa"/>
            <w:shd w:val="clear" w:color="auto" w:fill="auto"/>
          </w:tcPr>
          <w:p w14:paraId="6EE6979D" w14:textId="3A57C6E3" w:rsidR="000A6067" w:rsidRPr="008D6C5B" w:rsidRDefault="003E471E" w:rsidP="0086592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22</w:t>
            </w:r>
            <w:r w:rsidR="000A6067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0A6067">
              <w:rPr>
                <w:b w:val="0"/>
                <w:sz w:val="18"/>
                <w:szCs w:val="18"/>
                <w:lang w:val="pt-BR"/>
              </w:rPr>
              <w:t xml:space="preserve"> abril </w:t>
            </w:r>
            <w:r w:rsidR="000A6067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0A6067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1F5351AE" w14:textId="77777777" w:rsidR="000A6067" w:rsidRPr="008D6C5B" w:rsidRDefault="000A6067" w:rsidP="00865924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A714C90" w14:textId="77777777" w:rsidR="000A6067" w:rsidRPr="008D6C5B" w:rsidRDefault="000A6067" w:rsidP="00865924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7930DAC" w14:textId="77777777" w:rsidR="000A6067" w:rsidRPr="008D6C5B" w:rsidRDefault="000A6067" w:rsidP="00865924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6F8065C2" w14:textId="77777777" w:rsidR="000A6067" w:rsidRPr="008D6C5B" w:rsidRDefault="000A6067" w:rsidP="0086592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BCCC15C" w14:textId="77777777" w:rsidR="000A6067" w:rsidRPr="008D6C5B" w:rsidRDefault="000A6067" w:rsidP="00865924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0A6067" w:rsidRPr="008D6C5B" w14:paraId="343947B7" w14:textId="77777777" w:rsidTr="00865924">
        <w:trPr>
          <w:trHeight w:val="851"/>
        </w:trPr>
        <w:tc>
          <w:tcPr>
            <w:tcW w:w="2552" w:type="dxa"/>
            <w:shd w:val="clear" w:color="auto" w:fill="auto"/>
          </w:tcPr>
          <w:p w14:paraId="705CD3E1" w14:textId="77777777" w:rsidR="000A6067" w:rsidRPr="008D6C5B" w:rsidRDefault="000A6067" w:rsidP="00865924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38224108" w14:textId="467AB7FE" w:rsidR="000A6067" w:rsidRPr="007F4437" w:rsidRDefault="000A6067" w:rsidP="000A6067">
      <w:pPr>
        <w:pStyle w:val="Title"/>
        <w:rPr>
          <w:sz w:val="28"/>
          <w:szCs w:val="28"/>
        </w:rPr>
      </w:pPr>
      <w:r w:rsidRPr="007F4437">
        <w:rPr>
          <w:sz w:val="28"/>
          <w:szCs w:val="28"/>
        </w:rPr>
        <w:t>RESOMER®</w:t>
      </w:r>
      <w:r w:rsidR="007F4437" w:rsidRPr="007F4437">
        <w:rPr>
          <w:sz w:val="28"/>
          <w:szCs w:val="28"/>
        </w:rPr>
        <w:t xml:space="preserve"> </w:t>
      </w:r>
      <w:r w:rsidR="007F4437">
        <w:rPr>
          <w:sz w:val="28"/>
          <w:szCs w:val="28"/>
        </w:rPr>
        <w:t>customizáveis</w:t>
      </w:r>
      <w:r w:rsidR="00C1157C">
        <w:rPr>
          <w:sz w:val="28"/>
          <w:szCs w:val="28"/>
        </w:rPr>
        <w:t xml:space="preserve">, linha de </w:t>
      </w:r>
      <w:r w:rsidR="00C1157C" w:rsidRPr="007F4437">
        <w:rPr>
          <w:rFonts w:cs="Lucida Sans Unicode"/>
          <w:sz w:val="28"/>
          <w:szCs w:val="28"/>
        </w:rPr>
        <w:t xml:space="preserve">polímeros </w:t>
      </w:r>
      <w:proofErr w:type="spellStart"/>
      <w:r w:rsidR="00C1157C" w:rsidRPr="007F4437">
        <w:rPr>
          <w:rFonts w:cs="Lucida Sans Unicode"/>
          <w:sz w:val="28"/>
          <w:szCs w:val="28"/>
        </w:rPr>
        <w:t>bioabsorvíveis</w:t>
      </w:r>
      <w:proofErr w:type="spellEnd"/>
      <w:r w:rsidR="00C1157C" w:rsidRPr="007F4437">
        <w:rPr>
          <w:rFonts w:cs="Lucida Sans Unicode"/>
          <w:sz w:val="28"/>
          <w:szCs w:val="28"/>
        </w:rPr>
        <w:t xml:space="preserve"> </w:t>
      </w:r>
      <w:r w:rsidR="00C1157C" w:rsidRPr="007F4437">
        <w:rPr>
          <w:sz w:val="28"/>
          <w:szCs w:val="28"/>
        </w:rPr>
        <w:t>em pó</w:t>
      </w:r>
    </w:p>
    <w:p w14:paraId="1525901F" w14:textId="77777777" w:rsidR="000A6067" w:rsidRPr="00CD1EE7" w:rsidRDefault="000A6067" w:rsidP="000A6067">
      <w:pPr>
        <w:pStyle w:val="Title"/>
      </w:pPr>
    </w:p>
    <w:p w14:paraId="5D16C249" w14:textId="77777777" w:rsidR="000A6067" w:rsidRPr="000A6067" w:rsidRDefault="000A6067" w:rsidP="000A6067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0A6067">
        <w:rPr>
          <w:rFonts w:cs="Lucida Sans Unicode"/>
          <w:sz w:val="24"/>
        </w:rPr>
        <w:t>Nova tecnologia de micronização sem solventes expandida na unidade de Darmstadt, na Alemanha</w:t>
      </w:r>
    </w:p>
    <w:p w14:paraId="4D28603B" w14:textId="5926E436" w:rsidR="000A6067" w:rsidRPr="000A6067" w:rsidRDefault="000A6067" w:rsidP="000A6067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0A6067">
        <w:rPr>
          <w:rFonts w:cs="Lucida Sans Unicode"/>
          <w:sz w:val="24"/>
        </w:rPr>
        <w:t xml:space="preserve">Fabricação de pós de acordo com as normas ISO 13485 e GMP com tamanhos de partículas </w:t>
      </w:r>
      <w:r w:rsidR="007F4437">
        <w:rPr>
          <w:rFonts w:cs="Lucida Sans Unicode"/>
          <w:sz w:val="24"/>
        </w:rPr>
        <w:t>customizáveis</w:t>
      </w:r>
      <w:r w:rsidRPr="000A6067">
        <w:rPr>
          <w:rFonts w:cs="Lucida Sans Unicode"/>
          <w:sz w:val="24"/>
        </w:rPr>
        <w:t xml:space="preserve"> e uma ampla gama de propriedades de materiais e tempos de degradação</w:t>
      </w:r>
    </w:p>
    <w:p w14:paraId="21009EFD" w14:textId="77777777" w:rsidR="000A6067" w:rsidRPr="000A6067" w:rsidRDefault="000A6067" w:rsidP="000A6067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0A6067">
        <w:rPr>
          <w:rFonts w:cs="Lucida Sans Unicode"/>
          <w:sz w:val="24"/>
        </w:rPr>
        <w:t>Abertura de novas inovações em aplicações estéticas e fabricação de dispositivos médicos</w:t>
      </w:r>
    </w:p>
    <w:p w14:paraId="2FE00470" w14:textId="77777777" w:rsidR="000A6067" w:rsidRDefault="000A6067" w:rsidP="000A6067"/>
    <w:p w14:paraId="10CFFF60" w14:textId="77777777" w:rsidR="003E471E" w:rsidRDefault="003E471E" w:rsidP="000A6067"/>
    <w:p w14:paraId="4016FCD4" w14:textId="43939BE2" w:rsidR="000A6067" w:rsidRDefault="000A6067" w:rsidP="000A6067">
      <w:r>
        <w:t xml:space="preserve">A Evonik ampliou sua capacidade de produção de </w:t>
      </w:r>
      <w:r w:rsidR="007F4437">
        <w:t>polímeros bioa</w:t>
      </w:r>
      <w:r w:rsidR="00167AF4">
        <w:t>b</w:t>
      </w:r>
      <w:r w:rsidR="007F4437">
        <w:t>sorvíveis</w:t>
      </w:r>
      <w:r>
        <w:t xml:space="preserve"> em pó RESOMER® em sua unidade de Darmstadt, na Alemanha. A empresa de especialidades químicas agora oferece uma avançada tecnologia </w:t>
      </w:r>
      <w:r w:rsidRPr="0020593F">
        <w:t xml:space="preserve">de micronização </w:t>
      </w:r>
      <w:r>
        <w:t xml:space="preserve">sem solventes para produzir pós </w:t>
      </w:r>
      <w:r w:rsidR="007F4437">
        <w:t>customizáveis</w:t>
      </w:r>
      <w:r>
        <w:t xml:space="preserve"> com diferentes </w:t>
      </w:r>
      <w:r w:rsidR="00FE3054">
        <w:t xml:space="preserve">propriedades e </w:t>
      </w:r>
      <w:r>
        <w:t xml:space="preserve">tamanhos de partículas. Com as novas capacidades de produção, a Evonik também pretende expandir o seu próprio portfólio de RESOMER® </w:t>
      </w:r>
      <w:r w:rsidR="00FE3054">
        <w:t xml:space="preserve">standard </w:t>
      </w:r>
      <w:r>
        <w:t>para dispositivos médicos, a fim de oferecer materiais personalizados para implantes de precisão ou aplicações estéticas.</w:t>
      </w:r>
    </w:p>
    <w:p w14:paraId="4CEE1713" w14:textId="77777777" w:rsidR="000A6067" w:rsidRDefault="000A6067" w:rsidP="000A6067"/>
    <w:p w14:paraId="64F8075F" w14:textId="478EE057" w:rsidR="000A6067" w:rsidRDefault="000A6067" w:rsidP="000A6067">
      <w:r>
        <w:t xml:space="preserve">A nova plataforma tecnológica da Evonik abrirá oportunidades de colaboração com os clientes para </w:t>
      </w:r>
      <w:proofErr w:type="spellStart"/>
      <w:r>
        <w:t>co-projetar</w:t>
      </w:r>
      <w:proofErr w:type="spellEnd"/>
      <w:r>
        <w:t xml:space="preserve"> e fabricar RESOMER® </w:t>
      </w:r>
      <w:r w:rsidR="00FE3054">
        <w:t xml:space="preserve">especializados, </w:t>
      </w:r>
      <w:r>
        <w:t xml:space="preserve">com tamanhos de partículas personalizados para uma ampla gama de aplicações médicas. Essa abordagem </w:t>
      </w:r>
      <w:r w:rsidR="002C6FB5">
        <w:t>integrada</w:t>
      </w:r>
      <w:r>
        <w:t xml:space="preserve"> para o desenvolvimento de soluções com parceiros ao longo da cadeia de valor é uma parte importante da visão de 10 anos adotada pela divisão de ciências da vida da Evonik, Nutrition &amp; Care, que inspira uma mentalidade centrada no cliente e com pensamento sistêmico.</w:t>
      </w:r>
    </w:p>
    <w:p w14:paraId="1A3FAEB1" w14:textId="77777777" w:rsidR="000A6067" w:rsidRDefault="000A6067" w:rsidP="000A6067"/>
    <w:p w14:paraId="03E77B6B" w14:textId="7AA3F99E" w:rsidR="007F4437" w:rsidRPr="007F4437" w:rsidRDefault="000A6067" w:rsidP="007F4437">
      <w:r>
        <w:t xml:space="preserve">"Nossa tecnologia de </w:t>
      </w:r>
      <w:r w:rsidRPr="0020593F">
        <w:t xml:space="preserve">micronização </w:t>
      </w:r>
      <w:r>
        <w:t xml:space="preserve">capacitará os clientes a trabalhar com pós no grau de que necessitam, permitindo-lhes explorar ainda mais outros tratamentos estéticos e médicos com nossos biomateriais inovadores", disse Andreas </w:t>
      </w:r>
      <w:proofErr w:type="spellStart"/>
      <w:r>
        <w:t>Karau</w:t>
      </w:r>
      <w:proofErr w:type="spellEnd"/>
      <w:r>
        <w:t>,</w:t>
      </w:r>
      <w:r w:rsidR="00167AF4">
        <w:t xml:space="preserve"> </w:t>
      </w:r>
      <w:r w:rsidR="007F4437" w:rsidRPr="00EE06F9">
        <w:rPr>
          <w:szCs w:val="22"/>
        </w:rPr>
        <w:lastRenderedPageBreak/>
        <w:t xml:space="preserve">responsável global pela área de Medical Devices Solutions na linha de negócios Health Care da Evonik. </w:t>
      </w:r>
    </w:p>
    <w:p w14:paraId="3D054F14" w14:textId="77777777" w:rsidR="000A6067" w:rsidRDefault="000A6067" w:rsidP="000A6067"/>
    <w:p w14:paraId="0FB77674" w14:textId="3EDECB0B" w:rsidR="000A6067" w:rsidRDefault="000A6067" w:rsidP="000A6067">
      <w:r>
        <w:t xml:space="preserve">A tecnologia de micronização sem solventes da Evonik </w:t>
      </w:r>
      <w:bookmarkStart w:id="0" w:name="_Hlk157783088"/>
      <w:bookmarkEnd w:id="0"/>
      <w:r>
        <w:t>pode ser oferecida desde pequena escala de laboratório até a fabricação comercial. Isso permite que os clientes testem e otimizem suas próprias formulações com volumes menores de material técnico antes de encomendar quantidades comerciais maiores, que são fabricadas de acordo com as normas ISO 13485 e GMP.</w:t>
      </w:r>
    </w:p>
    <w:p w14:paraId="0C47FEDC" w14:textId="77777777" w:rsidR="000A6067" w:rsidRDefault="000A6067" w:rsidP="000A6067"/>
    <w:p w14:paraId="4108F2AC" w14:textId="465155BF" w:rsidR="000A6067" w:rsidRPr="003E471E" w:rsidRDefault="007F4437" w:rsidP="007F4437">
      <w:pPr>
        <w:spacing w:line="240" w:lineRule="auto"/>
        <w:rPr>
          <w:rFonts w:cs="Arial"/>
          <w:kern w:val="28"/>
          <w:szCs w:val="22"/>
        </w:rPr>
      </w:pPr>
      <w:r w:rsidRPr="00EE06F9">
        <w:rPr>
          <w:szCs w:val="22"/>
        </w:rPr>
        <w:t>A Evonik é um dos principais fornecedores globais de</w:t>
      </w:r>
      <w:r w:rsidR="002C6FB5" w:rsidRPr="002C6FB5">
        <w:rPr>
          <w:szCs w:val="22"/>
        </w:rPr>
        <w:t xml:space="preserve"> soluções inovadoras em materiais para os mercados de dispositivos médicos e farmacêuticos</w:t>
      </w:r>
      <w:r w:rsidR="002C6FB5">
        <w:rPr>
          <w:szCs w:val="22"/>
        </w:rPr>
        <w:t xml:space="preserve">. </w:t>
      </w:r>
      <w:r w:rsidR="000A6067" w:rsidRPr="000164DD">
        <w:t xml:space="preserve">Disponível comercialmente há mais de 30 anos, RESOMER® é a marca de polímeros </w:t>
      </w:r>
      <w:proofErr w:type="spellStart"/>
      <w:r w:rsidR="000A6067" w:rsidRPr="000164DD">
        <w:t>bioabsorvíveis</w:t>
      </w:r>
      <w:proofErr w:type="spellEnd"/>
      <w:r w:rsidR="000A6067" w:rsidRPr="000164DD">
        <w:t xml:space="preserve"> da Evonik, reconhecida por seu uso na produção de dispositivos médicos </w:t>
      </w:r>
      <w:r w:rsidR="000A6067">
        <w:t xml:space="preserve">e produtos farmacêuticos </w:t>
      </w:r>
      <w:r w:rsidR="000A6067" w:rsidRPr="000164DD">
        <w:t xml:space="preserve">reabsorvíveis, com uma reputação estabelecida de eficácia, biocompatibilidade e segurança. Os pós RESOMER® fornecidos pela Evonik são de qualidade adequada para dispositivos médicos implantáveis, aderindo às rigorosas normas ISO 13485 e GMP. </w:t>
      </w:r>
      <w:r w:rsidR="000A6067">
        <w:t xml:space="preserve">A nova </w:t>
      </w:r>
      <w:r w:rsidR="000A6067" w:rsidRPr="003E471E">
        <w:rPr>
          <w:szCs w:val="22"/>
        </w:rPr>
        <w:t>plataforma de micronização se baseia no amplo conhecimento em design e processamento de polímeros e na experiência da Evonik em uma grande variedade de aplicações.</w:t>
      </w:r>
    </w:p>
    <w:p w14:paraId="73E00999" w14:textId="1119CD25" w:rsidR="004C66C2" w:rsidRPr="003E471E" w:rsidRDefault="004C66C2" w:rsidP="001D03F2">
      <w:pPr>
        <w:rPr>
          <w:szCs w:val="22"/>
          <w:lang w:eastAsia="pt-BR"/>
        </w:rPr>
      </w:pPr>
    </w:p>
    <w:p w14:paraId="28B406D7" w14:textId="77777777" w:rsidR="007F4437" w:rsidRPr="003E471E" w:rsidRDefault="007F4437" w:rsidP="00E74885">
      <w:pPr>
        <w:spacing w:line="240" w:lineRule="auto"/>
        <w:rPr>
          <w:rFonts w:cs="Arial"/>
          <w:kern w:val="28"/>
          <w:szCs w:val="22"/>
        </w:rPr>
      </w:pPr>
    </w:p>
    <w:p w14:paraId="5DBE8D01" w14:textId="77777777" w:rsidR="00654968" w:rsidRPr="003E471E" w:rsidRDefault="00654968" w:rsidP="00E74885">
      <w:pPr>
        <w:spacing w:line="240" w:lineRule="auto"/>
        <w:rPr>
          <w:szCs w:val="22"/>
        </w:rPr>
      </w:pPr>
    </w:p>
    <w:p w14:paraId="3CA99159" w14:textId="77777777" w:rsidR="00E74885" w:rsidRPr="006B657B" w:rsidRDefault="00E74885" w:rsidP="00E7488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6B657B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039CE8F" w14:textId="77777777" w:rsidR="00E74885" w:rsidRPr="003E471E" w:rsidRDefault="00E74885" w:rsidP="00E74885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3E471E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54B62BE0" w14:textId="77777777" w:rsidR="00E74885" w:rsidRPr="003E471E" w:rsidRDefault="00E74885" w:rsidP="00E74885">
      <w:pPr>
        <w:rPr>
          <w:bCs/>
          <w:sz w:val="18"/>
          <w:szCs w:val="18"/>
        </w:rPr>
      </w:pPr>
    </w:p>
    <w:p w14:paraId="6BBE07BD" w14:textId="77777777" w:rsidR="00E74885" w:rsidRPr="003E471E" w:rsidRDefault="00E74885" w:rsidP="00E74885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743BD5EB" w14:textId="77777777" w:rsidR="00E74885" w:rsidRPr="00636887" w:rsidRDefault="00E74885" w:rsidP="00E7488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636887">
        <w:rPr>
          <w:b/>
          <w:bCs/>
          <w:sz w:val="18"/>
          <w:szCs w:val="18"/>
        </w:rPr>
        <w:t xml:space="preserve">Sobre Nutrition &amp; Care </w:t>
      </w:r>
    </w:p>
    <w:p w14:paraId="368A86BE" w14:textId="77777777" w:rsidR="00E74885" w:rsidRPr="003E471E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  <w:r w:rsidRPr="003E471E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B5FEFED" w14:textId="77777777" w:rsidR="00E74885" w:rsidRPr="003E471E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</w:p>
    <w:p w14:paraId="622FCCBB" w14:textId="77777777" w:rsidR="00E74885" w:rsidRPr="003E471E" w:rsidRDefault="00E74885" w:rsidP="00E74885">
      <w:pPr>
        <w:spacing w:line="220" w:lineRule="exact"/>
        <w:jc w:val="both"/>
        <w:outlineLvl w:val="0"/>
        <w:rPr>
          <w:sz w:val="18"/>
          <w:szCs w:val="18"/>
        </w:rPr>
      </w:pPr>
    </w:p>
    <w:p w14:paraId="5ECDFCBF" w14:textId="77777777" w:rsidR="00E74885" w:rsidRPr="00C40CC6" w:rsidRDefault="00E74885" w:rsidP="00E7488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F660AEC" w14:textId="77777777" w:rsidR="00E74885" w:rsidRPr="003E471E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3E471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8BDC9EA" w14:textId="77777777" w:rsidR="00E74885" w:rsidRPr="003E471E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3F7E91B" w14:textId="77777777" w:rsidR="00E74885" w:rsidRPr="003E471E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8B67525" w14:textId="77777777" w:rsidR="00E74885" w:rsidRPr="00C16835" w:rsidRDefault="00E74885" w:rsidP="00E74885">
      <w:pPr>
        <w:spacing w:line="240" w:lineRule="auto"/>
        <w:rPr>
          <w:rFonts w:cs="Lucida Sans Unicode"/>
          <w:b/>
          <w:sz w:val="18"/>
          <w:szCs w:val="18"/>
        </w:rPr>
      </w:pPr>
      <w:r w:rsidRPr="00C16835">
        <w:rPr>
          <w:rFonts w:cs="Lucida Sans Unicode"/>
          <w:b/>
          <w:sz w:val="18"/>
          <w:szCs w:val="18"/>
        </w:rPr>
        <w:t>Evonik Brasil Ltda.</w:t>
      </w:r>
    </w:p>
    <w:p w14:paraId="7AB8D917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Fone: (11) 3146-4100</w:t>
      </w:r>
    </w:p>
    <w:p w14:paraId="206D4097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www.evonik.com.br</w:t>
      </w:r>
    </w:p>
    <w:p w14:paraId="1A53B6CD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facebook.com/Evonik</w:t>
      </w:r>
    </w:p>
    <w:p w14:paraId="18989710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instagram.com/</w:t>
      </w:r>
      <w:proofErr w:type="spellStart"/>
      <w:r w:rsidRPr="003E471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30E80A52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youtube.com/</w:t>
      </w:r>
      <w:proofErr w:type="spellStart"/>
      <w:r w:rsidRPr="003E471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0E0A688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linkedin.com/company/Evonik</w:t>
      </w:r>
    </w:p>
    <w:p w14:paraId="556198D4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twitter.com/</w:t>
      </w:r>
      <w:proofErr w:type="spellStart"/>
      <w:r w:rsidRPr="003E471E">
        <w:rPr>
          <w:rFonts w:cs="Lucida Sans Unicode"/>
          <w:bCs/>
          <w:sz w:val="18"/>
          <w:szCs w:val="18"/>
        </w:rPr>
        <w:t>Evonik</w:t>
      </w:r>
      <w:r w:rsidRPr="003E471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C30ECA9" w14:textId="77777777" w:rsidR="00E74885" w:rsidRPr="003E471E" w:rsidRDefault="00E74885" w:rsidP="00E74885">
      <w:pPr>
        <w:spacing w:line="220" w:lineRule="exact"/>
        <w:outlineLvl w:val="0"/>
        <w:rPr>
          <w:bCs/>
          <w:sz w:val="18"/>
          <w:szCs w:val="18"/>
        </w:rPr>
      </w:pPr>
    </w:p>
    <w:p w14:paraId="1BF3DB99" w14:textId="77777777" w:rsidR="00E74885" w:rsidRPr="003E471E" w:rsidRDefault="00E74885" w:rsidP="00E7488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53C4C01" w14:textId="77777777" w:rsidR="00E74885" w:rsidRPr="00C16835" w:rsidRDefault="00E74885" w:rsidP="00E74885">
      <w:pPr>
        <w:spacing w:line="240" w:lineRule="auto"/>
        <w:rPr>
          <w:rFonts w:cs="Lucida Sans Unicode"/>
          <w:b/>
          <w:sz w:val="18"/>
          <w:szCs w:val="18"/>
        </w:rPr>
      </w:pPr>
      <w:r w:rsidRPr="00C16835">
        <w:rPr>
          <w:rFonts w:cs="Lucida Sans Unicode"/>
          <w:b/>
          <w:sz w:val="18"/>
          <w:szCs w:val="18"/>
        </w:rPr>
        <w:t>Informações para imprensa</w:t>
      </w:r>
    </w:p>
    <w:p w14:paraId="253CB0E2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45AA4F2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4769F65" w14:textId="77777777" w:rsidR="00E74885" w:rsidRPr="003E471E" w:rsidRDefault="00E74885" w:rsidP="00E74885">
      <w:pPr>
        <w:spacing w:line="240" w:lineRule="auto"/>
        <w:rPr>
          <w:rFonts w:cs="Lucida Sans Unicode"/>
          <w:bCs/>
          <w:sz w:val="18"/>
          <w:szCs w:val="18"/>
        </w:rPr>
      </w:pPr>
      <w:r w:rsidRPr="003E471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762EB03" w14:textId="77777777" w:rsidR="00E74885" w:rsidRPr="003E471E" w:rsidRDefault="00E74885" w:rsidP="00DE73B9">
      <w:pPr>
        <w:rPr>
          <w:rFonts w:cs="Arial"/>
          <w:bCs/>
          <w:kern w:val="28"/>
          <w:sz w:val="18"/>
          <w:szCs w:val="18"/>
        </w:rPr>
      </w:pPr>
    </w:p>
    <w:sectPr w:rsidR="00E74885" w:rsidRPr="003E471E" w:rsidSect="000E0D4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2495" w14:textId="77777777" w:rsidR="006C5919" w:rsidRDefault="006C5919">
      <w:pPr>
        <w:spacing w:line="240" w:lineRule="auto"/>
      </w:pPr>
      <w:r>
        <w:separator/>
      </w:r>
    </w:p>
  </w:endnote>
  <w:endnote w:type="continuationSeparator" w:id="0">
    <w:p w14:paraId="01943D8E" w14:textId="77777777" w:rsidR="006C5919" w:rsidRDefault="006C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67BA" w14:textId="77777777" w:rsidR="006C5919" w:rsidRDefault="006C5919">
      <w:pPr>
        <w:spacing w:line="240" w:lineRule="auto"/>
      </w:pPr>
      <w:r>
        <w:separator/>
      </w:r>
    </w:p>
  </w:footnote>
  <w:footnote w:type="continuationSeparator" w:id="0">
    <w:p w14:paraId="59B1C50C" w14:textId="77777777" w:rsidR="006C5919" w:rsidRDefault="006C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52074"/>
    <w:multiLevelType w:val="hybridMultilevel"/>
    <w:tmpl w:val="6936DDC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0022E9B"/>
    <w:multiLevelType w:val="hybridMultilevel"/>
    <w:tmpl w:val="3FD667CA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537387"/>
    <w:multiLevelType w:val="hybridMultilevel"/>
    <w:tmpl w:val="0D8E4346"/>
    <w:lvl w:ilvl="0" w:tplc="FA7C2530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8E1013"/>
    <w:multiLevelType w:val="hybridMultilevel"/>
    <w:tmpl w:val="C5A284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C46777"/>
    <w:multiLevelType w:val="hybridMultilevel"/>
    <w:tmpl w:val="3C18C71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5"/>
  </w:num>
  <w:num w:numId="12" w16cid:durableId="176431481">
    <w:abstractNumId w:val="22"/>
  </w:num>
  <w:num w:numId="13" w16cid:durableId="242419562">
    <w:abstractNumId w:val="20"/>
  </w:num>
  <w:num w:numId="14" w16cid:durableId="84541705">
    <w:abstractNumId w:val="10"/>
  </w:num>
  <w:num w:numId="15" w16cid:durableId="925114115">
    <w:abstractNumId w:val="29"/>
  </w:num>
  <w:num w:numId="16" w16cid:durableId="719208808">
    <w:abstractNumId w:val="28"/>
  </w:num>
  <w:num w:numId="17" w16cid:durableId="835731004">
    <w:abstractNumId w:val="12"/>
  </w:num>
  <w:num w:numId="18" w16cid:durableId="293827327">
    <w:abstractNumId w:val="15"/>
  </w:num>
  <w:num w:numId="19" w16cid:durableId="1404134852">
    <w:abstractNumId w:val="22"/>
  </w:num>
  <w:num w:numId="20" w16cid:durableId="153491856">
    <w:abstractNumId w:val="20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4"/>
  </w:num>
  <w:num w:numId="33" w16cid:durableId="1155030672">
    <w:abstractNumId w:val="21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4"/>
  </w:num>
  <w:num w:numId="37" w16cid:durableId="1551264808">
    <w:abstractNumId w:val="13"/>
  </w:num>
  <w:num w:numId="38" w16cid:durableId="2016414093">
    <w:abstractNumId w:val="27"/>
  </w:num>
  <w:num w:numId="39" w16cid:durableId="580288409">
    <w:abstractNumId w:val="26"/>
  </w:num>
  <w:num w:numId="40" w16cid:durableId="1326710877">
    <w:abstractNumId w:val="25"/>
  </w:num>
  <w:num w:numId="41" w16cid:durableId="282620082">
    <w:abstractNumId w:val="18"/>
  </w:num>
  <w:num w:numId="42" w16cid:durableId="1003554601">
    <w:abstractNumId w:val="23"/>
  </w:num>
  <w:num w:numId="43" w16cid:durableId="2117482139">
    <w:abstractNumId w:val="14"/>
  </w:num>
  <w:num w:numId="44" w16cid:durableId="39718626">
    <w:abstractNumId w:val="16"/>
  </w:num>
  <w:num w:numId="45" w16cid:durableId="2087260759">
    <w:abstractNumId w:val="19"/>
  </w:num>
  <w:num w:numId="46" w16cid:durableId="1121996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474"/>
    <w:rsid w:val="000268F6"/>
    <w:rsid w:val="00031724"/>
    <w:rsid w:val="00035360"/>
    <w:rsid w:val="00037F3D"/>
    <w:rsid w:val="000400C5"/>
    <w:rsid w:val="00046C72"/>
    <w:rsid w:val="00047E57"/>
    <w:rsid w:val="000624D8"/>
    <w:rsid w:val="0006474C"/>
    <w:rsid w:val="000742B4"/>
    <w:rsid w:val="00084555"/>
    <w:rsid w:val="00086556"/>
    <w:rsid w:val="00092F83"/>
    <w:rsid w:val="000A0DDB"/>
    <w:rsid w:val="000A4EB6"/>
    <w:rsid w:val="000A6067"/>
    <w:rsid w:val="000B4D73"/>
    <w:rsid w:val="000C32C8"/>
    <w:rsid w:val="000C7CBD"/>
    <w:rsid w:val="000D081A"/>
    <w:rsid w:val="000D1DD8"/>
    <w:rsid w:val="000D7DF9"/>
    <w:rsid w:val="000E06AB"/>
    <w:rsid w:val="000E0D4D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55CED"/>
    <w:rsid w:val="00162B4B"/>
    <w:rsid w:val="001631E8"/>
    <w:rsid w:val="00165932"/>
    <w:rsid w:val="00166485"/>
    <w:rsid w:val="00167AF4"/>
    <w:rsid w:val="0017414F"/>
    <w:rsid w:val="001769B9"/>
    <w:rsid w:val="00180482"/>
    <w:rsid w:val="00180DC0"/>
    <w:rsid w:val="00182B4B"/>
    <w:rsid w:val="001837C2"/>
    <w:rsid w:val="00183F73"/>
    <w:rsid w:val="001853E1"/>
    <w:rsid w:val="00191AC3"/>
    <w:rsid w:val="00191B6A"/>
    <w:rsid w:val="001936C1"/>
    <w:rsid w:val="00196023"/>
    <w:rsid w:val="00196518"/>
    <w:rsid w:val="001A02BA"/>
    <w:rsid w:val="001A268E"/>
    <w:rsid w:val="001B2244"/>
    <w:rsid w:val="001C5443"/>
    <w:rsid w:val="001D03F2"/>
    <w:rsid w:val="001D0F3F"/>
    <w:rsid w:val="001E2D6F"/>
    <w:rsid w:val="001E3744"/>
    <w:rsid w:val="001F7C26"/>
    <w:rsid w:val="00211E92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C6FB5"/>
    <w:rsid w:val="002C7F8E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7D79"/>
    <w:rsid w:val="00391FCB"/>
    <w:rsid w:val="003A023D"/>
    <w:rsid w:val="003A711C"/>
    <w:rsid w:val="003C0198"/>
    <w:rsid w:val="003D37AB"/>
    <w:rsid w:val="003D4511"/>
    <w:rsid w:val="003D50B7"/>
    <w:rsid w:val="003D6E84"/>
    <w:rsid w:val="003E471E"/>
    <w:rsid w:val="003E4D56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5C7"/>
    <w:rsid w:val="004A0839"/>
    <w:rsid w:val="004A17C4"/>
    <w:rsid w:val="004A5E45"/>
    <w:rsid w:val="004B7C16"/>
    <w:rsid w:val="004C04DB"/>
    <w:rsid w:val="004C520C"/>
    <w:rsid w:val="004C5E53"/>
    <w:rsid w:val="004C66C2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45FF8"/>
    <w:rsid w:val="00552ADA"/>
    <w:rsid w:val="00553F54"/>
    <w:rsid w:val="00557A4F"/>
    <w:rsid w:val="0057548A"/>
    <w:rsid w:val="00582643"/>
    <w:rsid w:val="00582C0E"/>
    <w:rsid w:val="00583E3E"/>
    <w:rsid w:val="00587C52"/>
    <w:rsid w:val="00591F67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EF1"/>
    <w:rsid w:val="00630343"/>
    <w:rsid w:val="00635F70"/>
    <w:rsid w:val="00640BDA"/>
    <w:rsid w:val="00642957"/>
    <w:rsid w:val="00645F2F"/>
    <w:rsid w:val="00650E27"/>
    <w:rsid w:val="00652A75"/>
    <w:rsid w:val="00654968"/>
    <w:rsid w:val="00656BAE"/>
    <w:rsid w:val="006651E2"/>
    <w:rsid w:val="00665EC9"/>
    <w:rsid w:val="00671497"/>
    <w:rsid w:val="00672AFA"/>
    <w:rsid w:val="00684541"/>
    <w:rsid w:val="00685658"/>
    <w:rsid w:val="00686BC7"/>
    <w:rsid w:val="006A581A"/>
    <w:rsid w:val="006A5A6B"/>
    <w:rsid w:val="006B505B"/>
    <w:rsid w:val="006C087A"/>
    <w:rsid w:val="006C5919"/>
    <w:rsid w:val="006C6EA8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12E7"/>
    <w:rsid w:val="007E2089"/>
    <w:rsid w:val="007E49FE"/>
    <w:rsid w:val="007E7C76"/>
    <w:rsid w:val="007F1506"/>
    <w:rsid w:val="007F1755"/>
    <w:rsid w:val="007F200A"/>
    <w:rsid w:val="007F3646"/>
    <w:rsid w:val="007F4437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0B88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159A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3819"/>
    <w:rsid w:val="009454A0"/>
    <w:rsid w:val="009456AF"/>
    <w:rsid w:val="00954060"/>
    <w:rsid w:val="009560C1"/>
    <w:rsid w:val="00961C28"/>
    <w:rsid w:val="00966112"/>
    <w:rsid w:val="00971345"/>
    <w:rsid w:val="00972915"/>
    <w:rsid w:val="00972ED9"/>
    <w:rsid w:val="009752DC"/>
    <w:rsid w:val="0097547F"/>
    <w:rsid w:val="00977987"/>
    <w:rsid w:val="0098144E"/>
    <w:rsid w:val="009814C9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4892"/>
    <w:rsid w:val="009E5C8F"/>
    <w:rsid w:val="009E709B"/>
    <w:rsid w:val="009F29FD"/>
    <w:rsid w:val="009F6AA2"/>
    <w:rsid w:val="00A1098A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4C94"/>
    <w:rsid w:val="00A755ED"/>
    <w:rsid w:val="00A804CC"/>
    <w:rsid w:val="00A81F2D"/>
    <w:rsid w:val="00A90CDB"/>
    <w:rsid w:val="00A94EC5"/>
    <w:rsid w:val="00A96E58"/>
    <w:rsid w:val="00A97CD7"/>
    <w:rsid w:val="00A97EAD"/>
    <w:rsid w:val="00AA15C6"/>
    <w:rsid w:val="00AB26DD"/>
    <w:rsid w:val="00AB63EA"/>
    <w:rsid w:val="00AC052D"/>
    <w:rsid w:val="00AD4B8F"/>
    <w:rsid w:val="00AE3848"/>
    <w:rsid w:val="00AE601F"/>
    <w:rsid w:val="00AF0606"/>
    <w:rsid w:val="00AF64AA"/>
    <w:rsid w:val="00AF6529"/>
    <w:rsid w:val="00AF7D27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3CE"/>
    <w:rsid w:val="00B94D6F"/>
    <w:rsid w:val="00BA41A7"/>
    <w:rsid w:val="00BA4C6A"/>
    <w:rsid w:val="00BA584D"/>
    <w:rsid w:val="00BA7130"/>
    <w:rsid w:val="00BB2147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2FAB"/>
    <w:rsid w:val="00C100C6"/>
    <w:rsid w:val="00C1157C"/>
    <w:rsid w:val="00C16835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6DC6"/>
    <w:rsid w:val="00C51316"/>
    <w:rsid w:val="00C519DA"/>
    <w:rsid w:val="00C574F0"/>
    <w:rsid w:val="00C60F15"/>
    <w:rsid w:val="00C612D1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D1EE7"/>
    <w:rsid w:val="00CD72B4"/>
    <w:rsid w:val="00CE2E92"/>
    <w:rsid w:val="00CF2E07"/>
    <w:rsid w:val="00CF3942"/>
    <w:rsid w:val="00D00EE8"/>
    <w:rsid w:val="00D04B00"/>
    <w:rsid w:val="00D101C2"/>
    <w:rsid w:val="00D12103"/>
    <w:rsid w:val="00D17A9A"/>
    <w:rsid w:val="00D21DA2"/>
    <w:rsid w:val="00D25A42"/>
    <w:rsid w:val="00D37F3A"/>
    <w:rsid w:val="00D42082"/>
    <w:rsid w:val="00D46695"/>
    <w:rsid w:val="00D46B4F"/>
    <w:rsid w:val="00D46B68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D4537"/>
    <w:rsid w:val="00DD45B4"/>
    <w:rsid w:val="00DD77CD"/>
    <w:rsid w:val="00DE534A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4885"/>
    <w:rsid w:val="00E772A9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05D57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3054"/>
    <w:rsid w:val="00FE676A"/>
    <w:rsid w:val="00FF1CCE"/>
    <w:rsid w:val="00FF20A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C15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03F2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03F2"/>
    <w:rPr>
      <w:rFonts w:ascii="Arial" w:hAnsi="Arial" w:cs="Arial"/>
      <w:vanish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1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46776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9668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6731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51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65551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37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564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8747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4590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81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26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  <SharedWithUsers xmlns="9a5af674-ac30-451b-9e65-61446b48f1b4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5435E-134A-42D0-B699-E7FA05989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Capacidade RESOMER</dc:subject>
  <dc:creator>Taís Augusto</dc:creator>
  <cp:keywords/>
  <dc:description>Abril 2024</dc:description>
  <cp:lastModifiedBy>Cabrera, Guilherme</cp:lastModifiedBy>
  <cp:revision>6</cp:revision>
  <cp:lastPrinted>2024-04-26T19:40:00Z</cp:lastPrinted>
  <dcterms:created xsi:type="dcterms:W3CDTF">2024-04-12T21:08:00Z</dcterms:created>
  <dcterms:modified xsi:type="dcterms:W3CDTF">2024-04-26T19:40:00Z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