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73D0E89" w:rsidR="004F1918" w:rsidRPr="00DC1EB3" w:rsidRDefault="00B44DB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845A29">
              <w:rPr>
                <w:b w:val="0"/>
                <w:sz w:val="18"/>
                <w:szCs w:val="18"/>
                <w:lang w:val="pt-BR"/>
              </w:rPr>
              <w:t>9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47651"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7B0D10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775D0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45A2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45A29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45A2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45A29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37B75CA5" w14:textId="3C7A0F2C" w:rsidR="000E10E0" w:rsidRPr="00170122" w:rsidRDefault="001F5CED" w:rsidP="00B44DB1">
      <w:pPr>
        <w:spacing w:line="240" w:lineRule="auto"/>
        <w:rPr>
          <w:rFonts w:cs="Lucida Sans Unicode"/>
          <w:color w:val="222222"/>
          <w:sz w:val="28"/>
          <w:szCs w:val="28"/>
          <w:lang w:eastAsia="pt-BR"/>
        </w:rPr>
      </w:pPr>
      <w:r w:rsidRPr="00170122">
        <w:rPr>
          <w:rFonts w:cs="Lucida Sans Unicode"/>
          <w:b/>
          <w:bCs/>
          <w:color w:val="222222"/>
          <w:sz w:val="28"/>
          <w:szCs w:val="28"/>
          <w:lang w:eastAsia="pt-BR"/>
        </w:rPr>
        <w:t>Evonik</w:t>
      </w:r>
      <w:r w:rsidR="00D043D2" w:rsidRPr="00170122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</w:t>
      </w:r>
      <w:r w:rsidR="007B0D10" w:rsidRPr="00170122">
        <w:rPr>
          <w:rFonts w:cs="Lucida Sans Unicode"/>
          <w:b/>
          <w:bCs/>
          <w:color w:val="222222"/>
          <w:sz w:val="28"/>
          <w:szCs w:val="28"/>
          <w:lang w:eastAsia="pt-BR"/>
        </w:rPr>
        <w:t>marca presença na Expobor 2024</w:t>
      </w:r>
    </w:p>
    <w:p w14:paraId="7CBE4CD3" w14:textId="77777777" w:rsidR="00F77F57" w:rsidRDefault="00F77F57" w:rsidP="00D47651">
      <w:pPr>
        <w:rPr>
          <w:rFonts w:cs="Lucida Sans Unicode"/>
          <w:szCs w:val="22"/>
          <w:shd w:val="clear" w:color="auto" w:fill="FFFFFF"/>
        </w:rPr>
      </w:pPr>
    </w:p>
    <w:p w14:paraId="2D89B26A" w14:textId="59BBADC7" w:rsidR="00170122" w:rsidRPr="00635FA1" w:rsidRDefault="00635FA1" w:rsidP="00D47651">
      <w:pPr>
        <w:rPr>
          <w:rFonts w:cs="Lucida Sans Unicode"/>
          <w:b/>
          <w:bCs/>
          <w:sz w:val="24"/>
          <w:shd w:val="clear" w:color="auto" w:fill="FFFFFF"/>
        </w:rPr>
      </w:pPr>
      <w:r w:rsidRPr="00635FA1">
        <w:rPr>
          <w:rFonts w:cs="Lucida Sans Unicode"/>
          <w:b/>
          <w:bCs/>
          <w:color w:val="000000"/>
          <w:sz w:val="24"/>
        </w:rPr>
        <w:t>“Pneus Verdes para Caminhões”</w:t>
      </w:r>
      <w:r w:rsidRPr="00635FA1">
        <w:rPr>
          <w:rFonts w:cs="Lucida Sans Unicode"/>
          <w:b/>
          <w:bCs/>
          <w:sz w:val="24"/>
        </w:rPr>
        <w:t xml:space="preserve"> </w:t>
      </w:r>
      <w:r w:rsidRPr="00635FA1">
        <w:rPr>
          <w:rStyle w:val="Forte"/>
          <w:rFonts w:cs="Lucida Sans Unicode"/>
          <w:color w:val="000000"/>
          <w:sz w:val="24"/>
        </w:rPr>
        <w:t>habilitados pela tecnologia de sílica/silano da Evonik</w:t>
      </w:r>
      <w:r w:rsidR="00170122" w:rsidRPr="00635FA1">
        <w:rPr>
          <w:rFonts w:cs="Lucida Sans Unicode"/>
          <w:b/>
          <w:bCs/>
          <w:sz w:val="24"/>
          <w:shd w:val="clear" w:color="auto" w:fill="FFFFFF"/>
        </w:rPr>
        <w:t xml:space="preserve"> ser</w:t>
      </w:r>
      <w:r>
        <w:rPr>
          <w:rFonts w:cs="Lucida Sans Unicode"/>
          <w:b/>
          <w:bCs/>
          <w:sz w:val="24"/>
          <w:shd w:val="clear" w:color="auto" w:fill="FFFFFF"/>
        </w:rPr>
        <w:t>ão</w:t>
      </w:r>
      <w:r w:rsidR="00170122" w:rsidRPr="00635FA1">
        <w:rPr>
          <w:rFonts w:cs="Lucida Sans Unicode"/>
          <w:b/>
          <w:bCs/>
          <w:sz w:val="24"/>
          <w:shd w:val="clear" w:color="auto" w:fill="FFFFFF"/>
        </w:rPr>
        <w:t xml:space="preserve"> o destaque</w:t>
      </w:r>
    </w:p>
    <w:p w14:paraId="63B8B2A6" w14:textId="3FAA7FB8" w:rsidR="004053FC" w:rsidRDefault="004053FC" w:rsidP="00F078D8">
      <w:pPr>
        <w:rPr>
          <w:rFonts w:cs="Lucida Sans Unicode"/>
          <w:szCs w:val="22"/>
          <w:lang w:eastAsia="pt-BR"/>
        </w:rPr>
      </w:pPr>
    </w:p>
    <w:p w14:paraId="239F58C4" w14:textId="77777777" w:rsidR="00170122" w:rsidRPr="00635FA1" w:rsidRDefault="00170122" w:rsidP="00F078D8">
      <w:pPr>
        <w:rPr>
          <w:rFonts w:cs="Lucida Sans Unicode"/>
          <w:szCs w:val="22"/>
          <w:lang w:eastAsia="pt-BR"/>
        </w:rPr>
      </w:pPr>
    </w:p>
    <w:p w14:paraId="262113F4" w14:textId="31FAE576" w:rsidR="00F77F57" w:rsidRPr="00635FA1" w:rsidRDefault="004053FC" w:rsidP="007A1695">
      <w:pPr>
        <w:rPr>
          <w:rFonts w:cs="Lucida Sans Unicode"/>
          <w:szCs w:val="22"/>
          <w:shd w:val="clear" w:color="auto" w:fill="FFFFFF"/>
        </w:rPr>
      </w:pPr>
      <w:r w:rsidRPr="00635FA1">
        <w:rPr>
          <w:rFonts w:cs="Lucida Sans Unicode"/>
          <w:szCs w:val="22"/>
          <w:lang w:eastAsia="pt-BR"/>
        </w:rPr>
        <w:t xml:space="preserve">Como forte parceira da indústria de pneus e artefatos de borracha, a Evonik </w:t>
      </w:r>
      <w:r w:rsidR="00F77F57" w:rsidRPr="00635FA1">
        <w:rPr>
          <w:rFonts w:cs="Lucida Sans Unicode"/>
          <w:szCs w:val="22"/>
          <w:lang w:eastAsia="pt-BR"/>
        </w:rPr>
        <w:t>estará presente</w:t>
      </w:r>
      <w:r w:rsidRPr="00635FA1">
        <w:rPr>
          <w:rFonts w:cs="Lucida Sans Unicode"/>
          <w:szCs w:val="22"/>
          <w:lang w:eastAsia="pt-BR"/>
        </w:rPr>
        <w:t xml:space="preserve"> na Expobor </w:t>
      </w:r>
      <w:r w:rsidR="00F77F57" w:rsidRPr="00635FA1">
        <w:rPr>
          <w:rFonts w:cs="Lucida Sans Unicode"/>
          <w:szCs w:val="22"/>
          <w:lang w:eastAsia="pt-BR"/>
        </w:rPr>
        <w:t>2024 (</w:t>
      </w:r>
      <w:r w:rsidR="00F77F57"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Feira Internacional de Tecnologia, Máquinas, Equipamentos, Matéria-</w:t>
      </w:r>
      <w:r w:rsidR="00006C36"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P</w:t>
      </w:r>
      <w:r w:rsidR="00F77F57"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rima e Serviços para Indústria da Borracha</w:t>
      </w:r>
      <w:r w:rsidR="00F77F57" w:rsidRPr="00635FA1">
        <w:rPr>
          <w:rFonts w:cs="Lucida Sans Unicode"/>
          <w:szCs w:val="22"/>
          <w:lang w:eastAsia="pt-BR"/>
        </w:rPr>
        <w:t>)</w:t>
      </w:r>
      <w:r w:rsidR="00006C36" w:rsidRPr="00635FA1">
        <w:rPr>
          <w:rFonts w:cs="Lucida Sans Unicode"/>
          <w:szCs w:val="22"/>
          <w:lang w:eastAsia="pt-BR"/>
        </w:rPr>
        <w:t>,</w:t>
      </w:r>
      <w:r w:rsidR="00F77F57" w:rsidRPr="00635FA1">
        <w:rPr>
          <w:rFonts w:cs="Lucida Sans Unicode"/>
          <w:szCs w:val="22"/>
          <w:lang w:eastAsia="pt-BR"/>
        </w:rPr>
        <w:t xml:space="preserve"> </w:t>
      </w:r>
      <w:r w:rsidR="00006C36" w:rsidRPr="00635FA1">
        <w:rPr>
          <w:rFonts w:cs="Lucida Sans Unicode"/>
          <w:szCs w:val="22"/>
          <w:lang w:eastAsia="pt-BR"/>
        </w:rPr>
        <w:t xml:space="preserve">no estande do seu distribuidor </w:t>
      </w:r>
      <w:r w:rsidRPr="00635FA1">
        <w:rPr>
          <w:rFonts w:cs="Lucida Sans Unicode"/>
          <w:szCs w:val="22"/>
          <w:shd w:val="clear" w:color="auto" w:fill="FFFFFF"/>
        </w:rPr>
        <w:t>Quisvi</w:t>
      </w:r>
      <w:r w:rsidR="009D524D" w:rsidRPr="00635FA1">
        <w:rPr>
          <w:rFonts w:cs="Lucida Sans Unicode"/>
          <w:szCs w:val="22"/>
          <w:shd w:val="clear" w:color="auto" w:fill="FFFFFF"/>
        </w:rPr>
        <w:t>-</w:t>
      </w:r>
      <w:r w:rsidRPr="00635FA1">
        <w:rPr>
          <w:rFonts w:cs="Lucida Sans Unicode"/>
          <w:szCs w:val="22"/>
          <w:shd w:val="clear" w:color="auto" w:fill="FFFFFF"/>
        </w:rPr>
        <w:t>Convip</w:t>
      </w:r>
      <w:r w:rsidR="00006C36" w:rsidRPr="00635FA1">
        <w:rPr>
          <w:rFonts w:cs="Lucida Sans Unicode"/>
          <w:szCs w:val="22"/>
          <w:shd w:val="clear" w:color="auto" w:fill="FFFFFF"/>
        </w:rPr>
        <w:t>.</w:t>
      </w:r>
      <w:r w:rsidR="00170122" w:rsidRPr="00635FA1">
        <w:rPr>
          <w:rFonts w:cs="Lucida Sans Unicode"/>
          <w:szCs w:val="22"/>
          <w:shd w:val="clear" w:color="auto" w:fill="FFFFFF"/>
        </w:rPr>
        <w:t xml:space="preserve"> </w:t>
      </w:r>
    </w:p>
    <w:p w14:paraId="235399E5" w14:textId="77777777" w:rsidR="00006C36" w:rsidRPr="00635FA1" w:rsidRDefault="00006C36" w:rsidP="007A1695">
      <w:pPr>
        <w:rPr>
          <w:rFonts w:cs="Lucida Sans Unicode"/>
          <w:szCs w:val="22"/>
          <w:shd w:val="clear" w:color="auto" w:fill="FFFFFF"/>
        </w:rPr>
      </w:pPr>
    </w:p>
    <w:p w14:paraId="738CD1D1" w14:textId="77777777" w:rsidR="00006C36" w:rsidRPr="00F77F57" w:rsidRDefault="00006C36" w:rsidP="00006C36">
      <w:pPr>
        <w:rPr>
          <w:rFonts w:cs="Lucida Sans Unicode"/>
          <w:szCs w:val="22"/>
          <w:lang w:eastAsia="pt-BR"/>
        </w:rPr>
      </w:pPr>
      <w:r w:rsidRPr="00635FA1">
        <w:rPr>
          <w:rFonts w:cs="Lucida Sans Unicode"/>
          <w:szCs w:val="22"/>
          <w:shd w:val="clear" w:color="auto" w:fill="FFFFFF"/>
        </w:rPr>
        <w:t>O evento que ocorrerá de</w:t>
      </w:r>
      <w:r w:rsidRPr="00635FA1">
        <w:rPr>
          <w:rFonts w:cs="Lucida Sans Unicode"/>
          <w:b/>
          <w:bCs/>
          <w:szCs w:val="22"/>
          <w:shd w:val="clear" w:color="auto" w:fill="FFFFFF"/>
        </w:rPr>
        <w:t> </w:t>
      </w:r>
      <w:r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26 e 28 de junho, no Expo Center Norte</w:t>
      </w:r>
      <w:r w:rsidRPr="00635FA1">
        <w:rPr>
          <w:rFonts w:cs="Lucida Sans Unicode"/>
          <w:szCs w:val="22"/>
          <w:shd w:val="clear" w:color="auto" w:fill="FFFFFF"/>
        </w:rPr>
        <w:t xml:space="preserve">, em São Paulo, reunirá </w:t>
      </w:r>
      <w:r w:rsidRPr="00F77F57">
        <w:rPr>
          <w:rFonts w:cs="Lucida Sans Unicode"/>
          <w:szCs w:val="22"/>
          <w:lang w:eastAsia="pt-BR"/>
        </w:rPr>
        <w:t>produtos, máquinas, soluções e inovações para a produção de artefatos de borracha em diversos segmentos industriais, como indústria automobilística, mobilidade, calçadista, petrolífera, pneumática, siderúrgica, eletroeletrônica, construção civil, hospitalar, entre outros.​</w:t>
      </w:r>
    </w:p>
    <w:p w14:paraId="2138B898" w14:textId="77777777" w:rsidR="00006C36" w:rsidRPr="00635FA1" w:rsidRDefault="00006C36" w:rsidP="007A1695">
      <w:pPr>
        <w:rPr>
          <w:rFonts w:cs="Lucida Sans Unicode"/>
          <w:szCs w:val="22"/>
          <w:shd w:val="clear" w:color="auto" w:fill="FFFFFF"/>
        </w:rPr>
      </w:pPr>
    </w:p>
    <w:p w14:paraId="3E2B4F2D" w14:textId="4DEA9C2F" w:rsidR="00635FA1" w:rsidRPr="0032212C" w:rsidRDefault="00051ABA" w:rsidP="007A1695">
      <w:r w:rsidRPr="00635FA1">
        <w:t xml:space="preserve">No estande </w:t>
      </w:r>
      <w:r w:rsidR="00635FA1" w:rsidRPr="00635FA1">
        <w:t>da</w:t>
      </w:r>
      <w:r w:rsidRPr="00635FA1">
        <w:t xml:space="preserve"> </w:t>
      </w:r>
      <w:r w:rsidR="00635FA1" w:rsidRPr="00635FA1">
        <w:t xml:space="preserve">Quisvi-Convip, que é o distribuidor exclusivo da linha de sílicas e silanos da Evonik para o mercado de borracha em todo o território brasileiro, </w:t>
      </w:r>
      <w:r w:rsidRPr="00635FA1">
        <w:t>o</w:t>
      </w:r>
      <w:r w:rsidR="00A83077" w:rsidRPr="00635FA1">
        <w:t>s visitantes pode</w:t>
      </w:r>
      <w:r w:rsidRPr="00635FA1">
        <w:t xml:space="preserve">rão </w:t>
      </w:r>
      <w:r w:rsidR="00A83077" w:rsidRPr="00635FA1">
        <w:t>conhecer o portfólio completo</w:t>
      </w:r>
      <w:r w:rsidRPr="00635FA1">
        <w:t xml:space="preserve"> dirigido a este mercado,</w:t>
      </w:r>
      <w:r w:rsidR="00A83077" w:rsidRPr="00635FA1">
        <w:t xml:space="preserve"> incluindo as sílicas de alta dispersão </w:t>
      </w:r>
      <w:r w:rsidR="00393B4A" w:rsidRPr="00635FA1">
        <w:t xml:space="preserve">da </w:t>
      </w:r>
      <w:r w:rsidRPr="00635FA1">
        <w:t>família</w:t>
      </w:r>
      <w:r w:rsidR="00393B4A" w:rsidRPr="00635FA1">
        <w:t xml:space="preserve"> ULTRASIL®, com grande variedade de aplicações em pneus e reforço de compostos de borracha; as sílicas da linha AEROSIL® voltadas à fabricação de solado transparente</w:t>
      </w:r>
      <w:r w:rsidR="00006C36" w:rsidRPr="00635FA1">
        <w:t>;</w:t>
      </w:r>
      <w:r w:rsidR="00AC2088" w:rsidRPr="00635FA1">
        <w:t xml:space="preserve"> e</w:t>
      </w:r>
      <w:r w:rsidR="00393B4A" w:rsidRPr="00635FA1">
        <w:t xml:space="preserve"> silanos e misturas de organosilanos bifuncionais</w:t>
      </w:r>
      <w:r w:rsidRPr="00635FA1">
        <w:t>.</w:t>
      </w:r>
      <w:r w:rsidR="00006C36" w:rsidRPr="00635FA1">
        <w:br/>
      </w:r>
      <w:r w:rsidR="00635FA1" w:rsidRPr="00635FA1">
        <w:rPr>
          <w:rFonts w:cs="Lucida Sans Unicode"/>
          <w:szCs w:val="22"/>
        </w:rPr>
        <w:br/>
      </w:r>
      <w:r w:rsidR="00635FA1" w:rsidRPr="00635FA1">
        <w:rPr>
          <w:rFonts w:cs="Lucida Sans Unicode"/>
          <w:b/>
          <w:bCs/>
          <w:color w:val="000000"/>
          <w:szCs w:val="22"/>
        </w:rPr>
        <w:t>“Pneu Verde para Caminhões”</w:t>
      </w:r>
      <w:r w:rsidR="00635FA1" w:rsidRPr="00635FA1">
        <w:rPr>
          <w:rFonts w:cs="Lucida Sans Unicode"/>
          <w:b/>
          <w:bCs/>
          <w:szCs w:val="22"/>
        </w:rPr>
        <w:br/>
      </w:r>
      <w:r w:rsidR="00006C36" w:rsidRPr="00635FA1">
        <w:rPr>
          <w:rFonts w:cs="Lucida Sans Unicode"/>
          <w:szCs w:val="22"/>
        </w:rPr>
        <w:t xml:space="preserve">O destaque ficará para </w:t>
      </w:r>
      <w:r w:rsidR="00635FA1" w:rsidRPr="00635FA1">
        <w:rPr>
          <w:rFonts w:cs="Lucida Sans Unicode"/>
          <w:szCs w:val="22"/>
        </w:rPr>
        <w:t xml:space="preserve">uma recente inovação, </w:t>
      </w:r>
      <w:r w:rsidR="00006C36" w:rsidRPr="00635FA1">
        <w:rPr>
          <w:rFonts w:cs="Lucida Sans Unicode"/>
          <w:szCs w:val="22"/>
        </w:rPr>
        <w:t xml:space="preserve">o </w:t>
      </w:r>
      <w:r w:rsidR="00006C36" w:rsidRPr="00635FA1">
        <w:rPr>
          <w:rFonts w:cs="Lucida Sans Unicode"/>
          <w:color w:val="000000"/>
          <w:szCs w:val="22"/>
        </w:rPr>
        <w:t>“Pneu Verde para Caminhões”</w:t>
      </w:r>
      <w:r w:rsidR="0032212C">
        <w:rPr>
          <w:rFonts w:cs="Lucida Sans Unicode"/>
          <w:szCs w:val="22"/>
        </w:rPr>
        <w:t xml:space="preserve">, que representa </w:t>
      </w:r>
      <w:r w:rsidR="00006C36" w:rsidRPr="00635FA1">
        <w:rPr>
          <w:rFonts w:cs="Lucida Sans Unicode"/>
          <w:color w:val="000000"/>
          <w:szCs w:val="22"/>
        </w:rPr>
        <w:t xml:space="preserve">um avanço significativo no setor de transportes rodoviários. A nova fórmula de sílica/silano melhora a aderência em pistas molhadas e reduz em até 20% a resistência ao rolamento, resultando </w:t>
      </w:r>
      <w:r w:rsidR="00635FA1" w:rsidRPr="00635FA1">
        <w:rPr>
          <w:rFonts w:cs="Lucida Sans Unicode"/>
          <w:color w:val="000000"/>
          <w:szCs w:val="22"/>
        </w:rPr>
        <w:t>em uma</w:t>
      </w:r>
      <w:r w:rsidR="00006C36" w:rsidRPr="00635FA1">
        <w:rPr>
          <w:rFonts w:cs="Lucida Sans Unicode"/>
          <w:color w:val="000000"/>
          <w:szCs w:val="22"/>
        </w:rPr>
        <w:t> economia substancial de combustível</w:t>
      </w:r>
      <w:r w:rsidR="00635FA1" w:rsidRPr="00635FA1">
        <w:rPr>
          <w:rFonts w:cs="Lucida Sans Unicode"/>
          <w:color w:val="000000"/>
          <w:szCs w:val="22"/>
        </w:rPr>
        <w:t xml:space="preserve">, desempenho superior </w:t>
      </w:r>
      <w:r w:rsidR="00006C36" w:rsidRPr="00635FA1">
        <w:rPr>
          <w:rFonts w:cs="Lucida Sans Unicode"/>
          <w:color w:val="000000"/>
          <w:szCs w:val="22"/>
        </w:rPr>
        <w:t xml:space="preserve">e uma redução </w:t>
      </w:r>
      <w:r w:rsidR="00635FA1" w:rsidRPr="00635FA1">
        <w:rPr>
          <w:rFonts w:cs="Lucida Sans Unicode"/>
          <w:color w:val="000000"/>
          <w:szCs w:val="22"/>
        </w:rPr>
        <w:t>significativa</w:t>
      </w:r>
      <w:r w:rsidR="00006C36" w:rsidRPr="00635FA1">
        <w:rPr>
          <w:rFonts w:cs="Lucida Sans Unicode"/>
          <w:color w:val="000000"/>
          <w:szCs w:val="22"/>
        </w:rPr>
        <w:t xml:space="preserve"> nas emissões de CO</w:t>
      </w:r>
      <w:r w:rsidR="00006C36" w:rsidRPr="00635FA1">
        <w:rPr>
          <w:rFonts w:cs="Lucida Sans Unicode"/>
          <w:color w:val="000000"/>
          <w:szCs w:val="22"/>
          <w:vertAlign w:val="subscript"/>
        </w:rPr>
        <w:t>2</w:t>
      </w:r>
      <w:r w:rsidR="00006C36" w:rsidRPr="00635FA1">
        <w:rPr>
          <w:rFonts w:cs="Lucida Sans Unicode"/>
          <w:color w:val="000000"/>
          <w:szCs w:val="22"/>
        </w:rPr>
        <w:t>. </w:t>
      </w:r>
    </w:p>
    <w:p w14:paraId="277E39B6" w14:textId="0484E1FC" w:rsidR="00006C36" w:rsidRPr="00635FA1" w:rsidRDefault="00006C36" w:rsidP="007A1695">
      <w:pPr>
        <w:rPr>
          <w:rFonts w:cs="Lucida Sans Unicode"/>
          <w:szCs w:val="22"/>
        </w:rPr>
      </w:pPr>
    </w:p>
    <w:p w14:paraId="7FC33B0B" w14:textId="54F9B407" w:rsidR="00006C36" w:rsidRPr="00845A29" w:rsidRDefault="003D4817" w:rsidP="007A1695">
      <w:pPr>
        <w:rPr>
          <w:rFonts w:cs="Lucida Sans Unicode"/>
          <w:szCs w:val="22"/>
          <w:shd w:val="clear" w:color="auto" w:fill="FFFFFF"/>
        </w:rPr>
      </w:pPr>
      <w:r w:rsidRPr="00845A29">
        <w:rPr>
          <w:rFonts w:cs="Lucida Sans Unicode"/>
          <w:color w:val="0D0D0D" w:themeColor="text1" w:themeTint="F2"/>
          <w:szCs w:val="22"/>
        </w:rPr>
        <w:t xml:space="preserve">“Será uma ótima oportunidade para apresentarmos a tecnologia </w:t>
      </w:r>
      <w:r w:rsidRPr="00845A29">
        <w:rPr>
          <w:rFonts w:cs="Lucida Sans Unicode"/>
          <w:szCs w:val="22"/>
        </w:rPr>
        <w:t xml:space="preserve">de sílica/silano da Evonik, que possibilitou o desenvolvimento dos </w:t>
      </w:r>
      <w:r w:rsidRPr="00845A29">
        <w:rPr>
          <w:rFonts w:cs="Lucida Sans Unicode"/>
          <w:szCs w:val="22"/>
        </w:rPr>
        <w:lastRenderedPageBreak/>
        <w:t>“</w:t>
      </w:r>
      <w:r w:rsidR="00895E42" w:rsidRPr="00845A29">
        <w:rPr>
          <w:rFonts w:cs="Lucida Sans Unicode"/>
          <w:szCs w:val="22"/>
        </w:rPr>
        <w:t>P</w:t>
      </w:r>
      <w:r w:rsidRPr="00845A29">
        <w:rPr>
          <w:rFonts w:cs="Lucida Sans Unicode"/>
          <w:szCs w:val="22"/>
        </w:rPr>
        <w:t xml:space="preserve">neus </w:t>
      </w:r>
      <w:r w:rsidR="00895E42" w:rsidRPr="00845A29">
        <w:rPr>
          <w:rFonts w:cs="Lucida Sans Unicode"/>
          <w:szCs w:val="22"/>
        </w:rPr>
        <w:t>V</w:t>
      </w:r>
      <w:r w:rsidRPr="00845A29">
        <w:rPr>
          <w:rFonts w:cs="Lucida Sans Unicode"/>
          <w:szCs w:val="22"/>
        </w:rPr>
        <w:t xml:space="preserve">erdes para </w:t>
      </w:r>
      <w:r w:rsidR="00895E42" w:rsidRPr="00845A29">
        <w:rPr>
          <w:rFonts w:cs="Lucida Sans Unicode"/>
          <w:szCs w:val="22"/>
        </w:rPr>
        <w:t>C</w:t>
      </w:r>
      <w:r w:rsidRPr="00845A29">
        <w:rPr>
          <w:rFonts w:cs="Lucida Sans Unicode"/>
          <w:szCs w:val="22"/>
        </w:rPr>
        <w:t>aminhões”</w:t>
      </w:r>
      <w:r w:rsidR="00845A29" w:rsidRPr="00845A29">
        <w:rPr>
          <w:rFonts w:cs="Lucida Sans Unicode"/>
          <w:szCs w:val="22"/>
        </w:rPr>
        <w:t xml:space="preserve">. </w:t>
      </w:r>
      <w:r w:rsidRPr="00845A29">
        <w:rPr>
          <w:rFonts w:cs="Lucida Sans Unicode"/>
          <w:szCs w:val="22"/>
        </w:rPr>
        <w:t>Essa inovação promove uma melhor relação custo-benefício, melhora a resistência do pneu à abrasão e a diminuição da resistência ao rolamento, resultando no aumento da autonomia, na redução da necessidade de manutenção e na economia de combustível”</w:t>
      </w:r>
      <w:r w:rsidR="00FB3533" w:rsidRPr="00845A29">
        <w:rPr>
          <w:rFonts w:cs="Lucida Sans Unicode"/>
          <w:szCs w:val="22"/>
        </w:rPr>
        <w:t>, destaca Thiago Madazio, Executivo de Contas da área de sílica e silanos da Evonik.</w:t>
      </w:r>
    </w:p>
    <w:p w14:paraId="37D2DDE6" w14:textId="5656144F" w:rsidR="00FB3CB5" w:rsidRPr="00635FA1" w:rsidRDefault="00FB3CB5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6A482384" w14:textId="635DA8FE" w:rsidR="00006C36" w:rsidRPr="00635FA1" w:rsidRDefault="00006C36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635FA1">
        <w:rPr>
          <w:rFonts w:cs="Lucida Sans Unicode"/>
          <w:color w:val="000000"/>
          <w:szCs w:val="22"/>
        </w:rPr>
        <w:t xml:space="preserve">O processo de produção </w:t>
      </w:r>
      <w:r w:rsidR="00FB3533">
        <w:rPr>
          <w:rFonts w:cs="Lucida Sans Unicode"/>
          <w:color w:val="000000"/>
          <w:szCs w:val="22"/>
        </w:rPr>
        <w:t xml:space="preserve">do </w:t>
      </w:r>
      <w:r w:rsidR="00FB3533" w:rsidRPr="00635FA1">
        <w:rPr>
          <w:rFonts w:cs="Lucida Sans Unicode"/>
          <w:color w:val="000000"/>
          <w:szCs w:val="22"/>
        </w:rPr>
        <w:t>“Pneu Verde para Caminhões”</w:t>
      </w:r>
      <w:r w:rsidR="00FB3533">
        <w:rPr>
          <w:rFonts w:cs="Lucida Sans Unicode"/>
          <w:color w:val="000000"/>
          <w:szCs w:val="22"/>
        </w:rPr>
        <w:t xml:space="preserve"> </w:t>
      </w:r>
      <w:r w:rsidRPr="00635FA1">
        <w:rPr>
          <w:rFonts w:cs="Lucida Sans Unicode"/>
          <w:color w:val="000000"/>
          <w:szCs w:val="22"/>
        </w:rPr>
        <w:t xml:space="preserve">inclui a extrusão do composto e sua aplicação às carcaças dos caminhões. O </w:t>
      </w:r>
      <w:r w:rsidR="00FB3533">
        <w:rPr>
          <w:rFonts w:cs="Lucida Sans Unicode"/>
          <w:color w:val="000000"/>
          <w:szCs w:val="22"/>
        </w:rPr>
        <w:t xml:space="preserve">produto </w:t>
      </w:r>
      <w:r w:rsidRPr="00635FA1">
        <w:rPr>
          <w:rFonts w:cs="Lucida Sans Unicode"/>
          <w:color w:val="000000"/>
          <w:szCs w:val="22"/>
        </w:rPr>
        <w:t>é submetido a vulcanização – um processo que envolve calor e pressão – para produzir um produto de borracha robusto e durável. Testes rigorosos de laboratório avaliam o desempenho, a segurança e a qualidade do pneu, focando em resistência ao rolamento, aderência em pistas molhadas, ru</w:t>
      </w:r>
      <w:r w:rsidR="00635FA1" w:rsidRPr="00635FA1">
        <w:rPr>
          <w:rFonts w:cs="Lucida Sans Unicode"/>
          <w:color w:val="000000"/>
          <w:szCs w:val="22"/>
        </w:rPr>
        <w:t>í</w:t>
      </w:r>
      <w:r w:rsidRPr="00635FA1">
        <w:rPr>
          <w:rFonts w:cs="Lucida Sans Unicode"/>
          <w:color w:val="000000"/>
          <w:szCs w:val="22"/>
        </w:rPr>
        <w:t>do e resistência ao desgaste.</w:t>
      </w:r>
    </w:p>
    <w:p w14:paraId="3608FCF2" w14:textId="77777777" w:rsidR="006C4F5F" w:rsidRPr="00635FA1" w:rsidRDefault="006C4F5F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3F560D0A" w14:textId="77777777" w:rsidR="00307CD0" w:rsidRPr="007633CB" w:rsidRDefault="00307CD0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4D7F9DFF" w14:textId="3C7B7864" w:rsidR="00FB3CB5" w:rsidRPr="00ED4694" w:rsidRDefault="00B44DB1" w:rsidP="00FB3CB5">
      <w:pPr>
        <w:rPr>
          <w:rFonts w:cs="Lucida Sans Unicode"/>
          <w:b/>
          <w:bCs/>
          <w:szCs w:val="22"/>
        </w:rPr>
      </w:pPr>
      <w:r w:rsidRPr="00ED4694">
        <w:rPr>
          <w:rFonts w:cs="Lucida Sans Unicode"/>
          <w:b/>
          <w:bCs/>
          <w:szCs w:val="22"/>
        </w:rPr>
        <w:t>Expobor</w:t>
      </w:r>
      <w:r w:rsidR="00ED4694" w:rsidRPr="00ED4694">
        <w:rPr>
          <w:rFonts w:cs="Lucida Sans Unicode"/>
          <w:b/>
          <w:bCs/>
          <w:szCs w:val="22"/>
        </w:rPr>
        <w:t xml:space="preserve"> 202</w:t>
      </w:r>
      <w:r w:rsidR="007B0D10">
        <w:rPr>
          <w:rFonts w:cs="Lucida Sans Unicode"/>
          <w:b/>
          <w:bCs/>
          <w:szCs w:val="22"/>
        </w:rPr>
        <w:t>4</w:t>
      </w:r>
    </w:p>
    <w:p w14:paraId="33DD1641" w14:textId="006ABCF6" w:rsidR="00FB3CB5" w:rsidRPr="00ED4694" w:rsidRDefault="00FB3CB5" w:rsidP="00FB3CB5">
      <w:pPr>
        <w:rPr>
          <w:rFonts w:cs="Lucida Sans Unicode"/>
          <w:szCs w:val="22"/>
        </w:rPr>
      </w:pPr>
      <w:r w:rsidRPr="00ED4694">
        <w:rPr>
          <w:rFonts w:cs="Lucida Sans Unicode"/>
          <w:szCs w:val="22"/>
        </w:rPr>
        <w:t xml:space="preserve">Data: </w:t>
      </w:r>
      <w:r w:rsidR="00B44DB1" w:rsidRPr="00ED4694">
        <w:rPr>
          <w:rFonts w:cs="Lucida Sans Unicode"/>
          <w:szCs w:val="22"/>
        </w:rPr>
        <w:t>2</w:t>
      </w:r>
      <w:r w:rsidR="007B0D10">
        <w:rPr>
          <w:rFonts w:cs="Lucida Sans Unicode"/>
          <w:szCs w:val="22"/>
        </w:rPr>
        <w:t>6</w:t>
      </w:r>
      <w:r w:rsidRPr="00ED4694">
        <w:rPr>
          <w:rFonts w:cs="Lucida Sans Unicode"/>
          <w:szCs w:val="22"/>
        </w:rPr>
        <w:t xml:space="preserve"> a </w:t>
      </w:r>
      <w:r w:rsidR="00B44DB1" w:rsidRPr="00ED4694">
        <w:rPr>
          <w:rFonts w:cs="Lucida Sans Unicode"/>
          <w:szCs w:val="22"/>
        </w:rPr>
        <w:t>2</w:t>
      </w:r>
      <w:r w:rsidR="007B0D10">
        <w:rPr>
          <w:rFonts w:cs="Lucida Sans Unicode"/>
          <w:szCs w:val="22"/>
        </w:rPr>
        <w:t>8</w:t>
      </w:r>
      <w:r w:rsidRPr="00ED4694">
        <w:rPr>
          <w:rFonts w:cs="Lucida Sans Unicode"/>
          <w:szCs w:val="22"/>
        </w:rPr>
        <w:t xml:space="preserve"> de junho de 202</w:t>
      </w:r>
      <w:r w:rsidR="007B0D10">
        <w:rPr>
          <w:rFonts w:cs="Lucida Sans Unicode"/>
          <w:szCs w:val="22"/>
        </w:rPr>
        <w:t>4</w:t>
      </w:r>
    </w:p>
    <w:p w14:paraId="43AB948E" w14:textId="268D0718" w:rsidR="00FB3CB5" w:rsidRPr="00ED4694" w:rsidRDefault="00FB3CB5" w:rsidP="00FB3CB5">
      <w:pPr>
        <w:rPr>
          <w:rFonts w:cs="Lucida Sans Unicode"/>
          <w:szCs w:val="22"/>
        </w:rPr>
      </w:pPr>
      <w:r w:rsidRPr="00ED4694">
        <w:rPr>
          <w:rFonts w:cs="Lucida Sans Unicode"/>
          <w:szCs w:val="22"/>
        </w:rPr>
        <w:t>Horário: das 1</w:t>
      </w:r>
      <w:r w:rsidR="00B44DB1" w:rsidRPr="00ED4694">
        <w:rPr>
          <w:rFonts w:cs="Lucida Sans Unicode"/>
          <w:szCs w:val="22"/>
        </w:rPr>
        <w:t>3</w:t>
      </w:r>
      <w:r w:rsidRPr="00ED4694">
        <w:rPr>
          <w:rFonts w:cs="Lucida Sans Unicode"/>
          <w:szCs w:val="22"/>
        </w:rPr>
        <w:t xml:space="preserve">h às </w:t>
      </w:r>
      <w:r w:rsidR="00B44DB1" w:rsidRPr="00ED4694">
        <w:rPr>
          <w:rFonts w:cs="Lucida Sans Unicode"/>
          <w:szCs w:val="22"/>
        </w:rPr>
        <w:t>20</w:t>
      </w:r>
      <w:r w:rsidRPr="00ED4694">
        <w:rPr>
          <w:rFonts w:cs="Lucida Sans Unicode"/>
          <w:szCs w:val="22"/>
        </w:rPr>
        <w:t>h</w:t>
      </w:r>
    </w:p>
    <w:p w14:paraId="00E8AA9F" w14:textId="3C7684A0" w:rsidR="00006C36" w:rsidRDefault="00FB3CB5" w:rsidP="009D524D">
      <w:pPr>
        <w:shd w:val="clear" w:color="auto" w:fill="FFFFFF"/>
        <w:spacing w:after="100" w:afterAutospacing="1" w:line="240" w:lineRule="auto"/>
        <w:rPr>
          <w:rFonts w:cs="Lucida Sans Unicode"/>
          <w:color w:val="0D0D0D"/>
          <w:szCs w:val="22"/>
          <w:lang w:eastAsia="pt-BR"/>
        </w:rPr>
      </w:pPr>
      <w:r w:rsidRPr="00ED4694">
        <w:rPr>
          <w:rFonts w:cs="Lucida Sans Unicode"/>
          <w:szCs w:val="22"/>
        </w:rPr>
        <w:t xml:space="preserve">Local: </w:t>
      </w:r>
      <w:r w:rsidR="00B44DB1" w:rsidRPr="00ED4694">
        <w:rPr>
          <w:rFonts w:cs="Lucida Sans Unicode"/>
          <w:szCs w:val="22"/>
        </w:rPr>
        <w:t>Expo Center Norte</w:t>
      </w:r>
      <w:r w:rsidR="00ED4694" w:rsidRPr="00ED4694">
        <w:rPr>
          <w:rFonts w:cs="Lucida Sans Unicode"/>
          <w:szCs w:val="22"/>
        </w:rPr>
        <w:t xml:space="preserve"> </w:t>
      </w:r>
      <w:r w:rsidR="00ED4694" w:rsidRPr="002F6058">
        <w:rPr>
          <w:rFonts w:cs="Lucida Sans Unicode"/>
          <w:color w:val="000000"/>
          <w:szCs w:val="22"/>
          <w:lang w:eastAsia="pt-BR"/>
        </w:rPr>
        <w:t>(Rua José Bernardo Pinto, 333 – Vila Guilherme – São Paulo – SP)</w:t>
      </w:r>
      <w:r w:rsidR="00ED4694" w:rsidRPr="00ED4694">
        <w:rPr>
          <w:rFonts w:cs="Lucida Sans Unicode"/>
          <w:color w:val="000000"/>
          <w:szCs w:val="22"/>
          <w:lang w:eastAsia="pt-BR"/>
        </w:rPr>
        <w:br/>
      </w:r>
      <w:r w:rsidR="002F6058" w:rsidRPr="00ED4694">
        <w:rPr>
          <w:rFonts w:cs="Lucida Sans Unicode"/>
          <w:szCs w:val="22"/>
        </w:rPr>
        <w:t xml:space="preserve">Informações: </w:t>
      </w:r>
      <w:hyperlink r:id="rId12" w:history="1">
        <w:r w:rsidR="002F6058" w:rsidRPr="00ED4694">
          <w:rPr>
            <w:rStyle w:val="Hyperlink"/>
            <w:rFonts w:cs="Lucida Sans Unicode"/>
            <w:szCs w:val="22"/>
          </w:rPr>
          <w:t>https://expobor.com.br/</w:t>
        </w:r>
      </w:hyperlink>
      <w:r w:rsidR="009D524D">
        <w:rPr>
          <w:rStyle w:val="Hyperlink"/>
          <w:rFonts w:cs="Lucida Sans Unicode"/>
          <w:szCs w:val="22"/>
        </w:rPr>
        <w:br/>
      </w:r>
      <w:r w:rsidR="009D524D">
        <w:rPr>
          <w:rStyle w:val="Hyperlink"/>
          <w:rFonts w:cs="Lucida Sans Unicode"/>
          <w:b/>
          <w:bCs/>
          <w:szCs w:val="22"/>
        </w:rPr>
        <w:t>Localização do e</w:t>
      </w:r>
      <w:r w:rsidR="009D524D" w:rsidRPr="009D524D">
        <w:rPr>
          <w:rStyle w:val="Hyperlink"/>
          <w:rFonts w:cs="Lucida Sans Unicode"/>
          <w:b/>
          <w:bCs/>
          <w:szCs w:val="22"/>
        </w:rPr>
        <w:t>stande</w:t>
      </w:r>
      <w:r w:rsidR="007B0D10">
        <w:rPr>
          <w:rStyle w:val="Hyperlink"/>
          <w:rFonts w:cs="Lucida Sans Unicode"/>
          <w:b/>
          <w:bCs/>
          <w:szCs w:val="22"/>
        </w:rPr>
        <w:t xml:space="preserve"> </w:t>
      </w:r>
      <w:r w:rsidR="009D524D" w:rsidRPr="009D524D">
        <w:rPr>
          <w:rFonts w:cs="Lucida Sans Unicode"/>
          <w:b/>
          <w:bCs/>
          <w:color w:val="0D0D0D"/>
          <w:szCs w:val="22"/>
          <w:lang w:eastAsia="pt-BR"/>
        </w:rPr>
        <w:t>Quisvi – Convip:</w:t>
      </w:r>
      <w:r w:rsidR="009D524D" w:rsidRPr="009D524D">
        <w:rPr>
          <w:rFonts w:cs="Lucida Sans Unicode"/>
          <w:color w:val="0D0D0D"/>
          <w:szCs w:val="22"/>
          <w:lang w:eastAsia="pt-BR"/>
        </w:rPr>
        <w:t xml:space="preserve"> </w:t>
      </w:r>
      <w:r w:rsidR="007B0D10">
        <w:rPr>
          <w:rFonts w:cs="Lucida Sans Unicode"/>
          <w:color w:val="0D0D0D"/>
          <w:szCs w:val="22"/>
          <w:lang w:eastAsia="pt-BR"/>
        </w:rPr>
        <w:t>Rua 1/2 – E/F</w:t>
      </w:r>
    </w:p>
    <w:p w14:paraId="1EA94B90" w14:textId="77777777" w:rsidR="00006C36" w:rsidRDefault="00006C36" w:rsidP="009D524D">
      <w:pPr>
        <w:shd w:val="clear" w:color="auto" w:fill="FFFFFF"/>
        <w:spacing w:after="100" w:afterAutospacing="1" w:line="240" w:lineRule="auto"/>
        <w:rPr>
          <w:rFonts w:cs="Lucida Sans Unicode"/>
          <w:color w:val="0D0D0D"/>
          <w:szCs w:val="22"/>
          <w:lang w:eastAsia="pt-BR"/>
        </w:rPr>
      </w:pPr>
    </w:p>
    <w:p w14:paraId="19A4671C" w14:textId="77777777" w:rsidR="00006C36" w:rsidRPr="009D2B8F" w:rsidRDefault="00006C36" w:rsidP="00006C36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31462DB" w14:textId="77777777" w:rsidR="00006C36" w:rsidRPr="00C40CC6" w:rsidRDefault="00006C36" w:rsidP="00006C36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5021428D" w14:textId="77777777" w:rsidR="00006C36" w:rsidRPr="00C840A5" w:rsidRDefault="00006C36" w:rsidP="00006C36"/>
    <w:p w14:paraId="2702F0A5" w14:textId="77777777" w:rsidR="00006C36" w:rsidRPr="00C40CC6" w:rsidRDefault="00006C36" w:rsidP="00006C3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6D6A01E" w14:textId="77777777" w:rsidR="00006C36" w:rsidRPr="00C40CC6" w:rsidRDefault="00006C36" w:rsidP="00006C3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62C95EE3" w14:textId="77777777" w:rsidR="00006C36" w:rsidRPr="00C40CC6" w:rsidRDefault="00006C36" w:rsidP="00006C3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lastRenderedPageBreak/>
        <w:t>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24A08F3" w14:textId="77777777" w:rsidR="00006C36" w:rsidRPr="00C40CC6" w:rsidRDefault="00006C36" w:rsidP="00006C3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462DFD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185F2957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15C1ADB3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42315D41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7AD36D69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instagram.com/Evonik.Brasil</w:t>
      </w:r>
    </w:p>
    <w:p w14:paraId="1C195D71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youtube.com/EvonikIndustries</w:t>
      </w:r>
    </w:p>
    <w:p w14:paraId="14227B1D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09D9D0D2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</w:p>
    <w:p w14:paraId="042CAE22" w14:textId="77777777" w:rsidR="00006C36" w:rsidRPr="00C40CC6" w:rsidRDefault="00006C36" w:rsidP="00006C36">
      <w:pPr>
        <w:spacing w:line="220" w:lineRule="exact"/>
        <w:outlineLvl w:val="0"/>
        <w:rPr>
          <w:bCs/>
          <w:sz w:val="18"/>
          <w:szCs w:val="18"/>
        </w:rPr>
      </w:pPr>
    </w:p>
    <w:p w14:paraId="4120F76A" w14:textId="77777777" w:rsidR="00006C36" w:rsidRPr="00C40CC6" w:rsidRDefault="00006C36" w:rsidP="00006C3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8C065AA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78090186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C8C588F" w14:textId="77777777" w:rsidR="00006C36" w:rsidRPr="00C40CC6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F2E288F" w14:textId="77777777" w:rsidR="00006C36" w:rsidRPr="003B50BB" w:rsidRDefault="00006C36" w:rsidP="00006C3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33ABD0D2" w14:textId="77777777" w:rsidR="00006C36" w:rsidRPr="009D524D" w:rsidRDefault="00006C36" w:rsidP="009D524D">
      <w:pPr>
        <w:shd w:val="clear" w:color="auto" w:fill="FFFFFF"/>
        <w:spacing w:after="100" w:afterAutospacing="1" w:line="240" w:lineRule="auto"/>
        <w:rPr>
          <w:rFonts w:cs="Lucida Sans Unicode"/>
          <w:color w:val="000000"/>
          <w:szCs w:val="22"/>
          <w:lang w:eastAsia="pt-BR"/>
        </w:rPr>
      </w:pPr>
    </w:p>
    <w:p w14:paraId="0F4B6C64" w14:textId="1C9493A1" w:rsidR="007A1695" w:rsidRPr="007633CB" w:rsidRDefault="007A1695" w:rsidP="007C74FD">
      <w:pPr>
        <w:rPr>
          <w:rFonts w:cs="Lucida Sans Unicode"/>
          <w:szCs w:val="22"/>
        </w:rPr>
      </w:pPr>
    </w:p>
    <w:sectPr w:rsidR="007A1695" w:rsidRPr="007633C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FF2E5" w14:textId="77777777" w:rsidR="0004152A" w:rsidRDefault="0004152A">
      <w:pPr>
        <w:spacing w:line="240" w:lineRule="auto"/>
      </w:pPr>
      <w:r>
        <w:separator/>
      </w:r>
    </w:p>
  </w:endnote>
  <w:endnote w:type="continuationSeparator" w:id="0">
    <w:p w14:paraId="165476CC" w14:textId="77777777" w:rsidR="0004152A" w:rsidRDefault="00041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3E0D3" w14:textId="77777777" w:rsidR="0004152A" w:rsidRDefault="0004152A">
      <w:pPr>
        <w:spacing w:line="240" w:lineRule="auto"/>
      </w:pPr>
      <w:r>
        <w:separator/>
      </w:r>
    </w:p>
  </w:footnote>
  <w:footnote w:type="continuationSeparator" w:id="0">
    <w:p w14:paraId="175174E8" w14:textId="77777777" w:rsidR="0004152A" w:rsidRDefault="00041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D6B3A"/>
    <w:multiLevelType w:val="hybridMultilevel"/>
    <w:tmpl w:val="DAF8E8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25EE4"/>
    <w:multiLevelType w:val="hybridMultilevel"/>
    <w:tmpl w:val="3236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58147">
    <w:abstractNumId w:val="11"/>
  </w:num>
  <w:num w:numId="2" w16cid:durableId="14504024">
    <w:abstractNumId w:val="16"/>
  </w:num>
  <w:num w:numId="3" w16cid:durableId="1675374567">
    <w:abstractNumId w:val="13"/>
  </w:num>
  <w:num w:numId="4" w16cid:durableId="1509978330">
    <w:abstractNumId w:val="10"/>
  </w:num>
  <w:num w:numId="5" w16cid:durableId="1132405905">
    <w:abstractNumId w:val="9"/>
  </w:num>
  <w:num w:numId="6" w16cid:durableId="1958944361">
    <w:abstractNumId w:val="7"/>
  </w:num>
  <w:num w:numId="7" w16cid:durableId="187262691">
    <w:abstractNumId w:val="6"/>
  </w:num>
  <w:num w:numId="8" w16cid:durableId="1077283785">
    <w:abstractNumId w:val="5"/>
  </w:num>
  <w:num w:numId="9" w16cid:durableId="1530800152">
    <w:abstractNumId w:val="4"/>
  </w:num>
  <w:num w:numId="10" w16cid:durableId="75060852">
    <w:abstractNumId w:val="8"/>
  </w:num>
  <w:num w:numId="11" w16cid:durableId="1791170470">
    <w:abstractNumId w:val="3"/>
  </w:num>
  <w:num w:numId="12" w16cid:durableId="909389425">
    <w:abstractNumId w:val="2"/>
  </w:num>
  <w:num w:numId="13" w16cid:durableId="1650553128">
    <w:abstractNumId w:val="1"/>
  </w:num>
  <w:num w:numId="14" w16cid:durableId="307707204">
    <w:abstractNumId w:val="0"/>
  </w:num>
  <w:num w:numId="15" w16cid:durableId="1820881347">
    <w:abstractNumId w:val="18"/>
  </w:num>
  <w:num w:numId="16" w16cid:durableId="1251042975">
    <w:abstractNumId w:val="14"/>
  </w:num>
  <w:num w:numId="17" w16cid:durableId="1835027099">
    <w:abstractNumId w:val="12"/>
  </w:num>
  <w:num w:numId="18" w16cid:durableId="83888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890163">
    <w:abstractNumId w:val="12"/>
  </w:num>
  <w:num w:numId="20" w16cid:durableId="1454981577">
    <w:abstractNumId w:val="17"/>
  </w:num>
  <w:num w:numId="21" w16cid:durableId="189793737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36"/>
    <w:rsid w:val="00007087"/>
    <w:rsid w:val="00007459"/>
    <w:rsid w:val="0001348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152A"/>
    <w:rsid w:val="000469A8"/>
    <w:rsid w:val="00046C72"/>
    <w:rsid w:val="00047E57"/>
    <w:rsid w:val="00051ABA"/>
    <w:rsid w:val="00060D07"/>
    <w:rsid w:val="00062A12"/>
    <w:rsid w:val="00064BAA"/>
    <w:rsid w:val="000721D9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10D7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122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59F7"/>
    <w:rsid w:val="001B129B"/>
    <w:rsid w:val="001B1455"/>
    <w:rsid w:val="001B5921"/>
    <w:rsid w:val="001C456D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59F"/>
    <w:rsid w:val="00284BBA"/>
    <w:rsid w:val="00287090"/>
    <w:rsid w:val="00290F07"/>
    <w:rsid w:val="00292474"/>
    <w:rsid w:val="002A0595"/>
    <w:rsid w:val="002A3233"/>
    <w:rsid w:val="002B0595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6058"/>
    <w:rsid w:val="002F7AE9"/>
    <w:rsid w:val="003004BF"/>
    <w:rsid w:val="00301998"/>
    <w:rsid w:val="003067D4"/>
    <w:rsid w:val="0030726B"/>
    <w:rsid w:val="00307CD0"/>
    <w:rsid w:val="0031020E"/>
    <w:rsid w:val="00310BD6"/>
    <w:rsid w:val="00313AA5"/>
    <w:rsid w:val="00316EC0"/>
    <w:rsid w:val="0032212C"/>
    <w:rsid w:val="0032793B"/>
    <w:rsid w:val="00327FAD"/>
    <w:rsid w:val="00340DB1"/>
    <w:rsid w:val="00341947"/>
    <w:rsid w:val="00345B60"/>
    <w:rsid w:val="003508E4"/>
    <w:rsid w:val="0035138C"/>
    <w:rsid w:val="0035649B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93B4A"/>
    <w:rsid w:val="003A023D"/>
    <w:rsid w:val="003A711C"/>
    <w:rsid w:val="003A736B"/>
    <w:rsid w:val="003B308E"/>
    <w:rsid w:val="003B723A"/>
    <w:rsid w:val="003C0198"/>
    <w:rsid w:val="003C09F2"/>
    <w:rsid w:val="003D4358"/>
    <w:rsid w:val="003D4817"/>
    <w:rsid w:val="003D50B7"/>
    <w:rsid w:val="003D6E84"/>
    <w:rsid w:val="003E4D56"/>
    <w:rsid w:val="003F1B7A"/>
    <w:rsid w:val="003F4CD0"/>
    <w:rsid w:val="003F72E3"/>
    <w:rsid w:val="004016F5"/>
    <w:rsid w:val="00403CD6"/>
    <w:rsid w:val="004053FC"/>
    <w:rsid w:val="004146D3"/>
    <w:rsid w:val="00420303"/>
    <w:rsid w:val="00422338"/>
    <w:rsid w:val="00424F52"/>
    <w:rsid w:val="00425896"/>
    <w:rsid w:val="00430C26"/>
    <w:rsid w:val="00447C63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5196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3E9E"/>
    <w:rsid w:val="00516C49"/>
    <w:rsid w:val="005225EC"/>
    <w:rsid w:val="00522826"/>
    <w:rsid w:val="005275AF"/>
    <w:rsid w:val="00536E02"/>
    <w:rsid w:val="00537A93"/>
    <w:rsid w:val="00551A39"/>
    <w:rsid w:val="00552ADA"/>
    <w:rsid w:val="00560716"/>
    <w:rsid w:val="00560CF2"/>
    <w:rsid w:val="005637E2"/>
    <w:rsid w:val="0057548A"/>
    <w:rsid w:val="00582643"/>
    <w:rsid w:val="00582C0E"/>
    <w:rsid w:val="00583E3E"/>
    <w:rsid w:val="00587884"/>
    <w:rsid w:val="00587C52"/>
    <w:rsid w:val="0059414C"/>
    <w:rsid w:val="0059521B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5FA1"/>
    <w:rsid w:val="00637D96"/>
    <w:rsid w:val="006407CF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40F7"/>
    <w:rsid w:val="00686925"/>
    <w:rsid w:val="00686BC7"/>
    <w:rsid w:val="006A02F3"/>
    <w:rsid w:val="006A581A"/>
    <w:rsid w:val="006A5A6B"/>
    <w:rsid w:val="006A5F13"/>
    <w:rsid w:val="006B505B"/>
    <w:rsid w:val="006C0864"/>
    <w:rsid w:val="006C4F5F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01E3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33CB"/>
    <w:rsid w:val="007676DC"/>
    <w:rsid w:val="00770879"/>
    <w:rsid w:val="007733D3"/>
    <w:rsid w:val="0077341A"/>
    <w:rsid w:val="00775D0D"/>
    <w:rsid w:val="00775D2E"/>
    <w:rsid w:val="007767AB"/>
    <w:rsid w:val="00777D98"/>
    <w:rsid w:val="00780408"/>
    <w:rsid w:val="00784360"/>
    <w:rsid w:val="0079279D"/>
    <w:rsid w:val="00795F5F"/>
    <w:rsid w:val="007A1695"/>
    <w:rsid w:val="007A2C47"/>
    <w:rsid w:val="007A7864"/>
    <w:rsid w:val="007B0D10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16EF3"/>
    <w:rsid w:val="00825D88"/>
    <w:rsid w:val="008352AA"/>
    <w:rsid w:val="00836B9A"/>
    <w:rsid w:val="00840CD4"/>
    <w:rsid w:val="0084389E"/>
    <w:rsid w:val="00845A29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5E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081A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5EC6"/>
    <w:rsid w:val="009560C1"/>
    <w:rsid w:val="0095670C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A7E85"/>
    <w:rsid w:val="009B710C"/>
    <w:rsid w:val="009C0B75"/>
    <w:rsid w:val="009C0CD3"/>
    <w:rsid w:val="009C1CFF"/>
    <w:rsid w:val="009C2B65"/>
    <w:rsid w:val="009C40DA"/>
    <w:rsid w:val="009C5F4B"/>
    <w:rsid w:val="009D2BB4"/>
    <w:rsid w:val="009D524D"/>
    <w:rsid w:val="009E4720"/>
    <w:rsid w:val="009E4892"/>
    <w:rsid w:val="009E709B"/>
    <w:rsid w:val="009F29FD"/>
    <w:rsid w:val="009F57D1"/>
    <w:rsid w:val="009F6AA2"/>
    <w:rsid w:val="00A06D44"/>
    <w:rsid w:val="00A10BD5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741E7"/>
    <w:rsid w:val="00A75AFC"/>
    <w:rsid w:val="00A804CC"/>
    <w:rsid w:val="00A81F2D"/>
    <w:rsid w:val="00A83077"/>
    <w:rsid w:val="00A83B79"/>
    <w:rsid w:val="00A90CDB"/>
    <w:rsid w:val="00A94EC5"/>
    <w:rsid w:val="00A97CD7"/>
    <w:rsid w:val="00A97EAD"/>
    <w:rsid w:val="00AA15C6"/>
    <w:rsid w:val="00AB26DD"/>
    <w:rsid w:val="00AC2088"/>
    <w:rsid w:val="00AC3817"/>
    <w:rsid w:val="00AD6C48"/>
    <w:rsid w:val="00AE1FAA"/>
    <w:rsid w:val="00AE329F"/>
    <w:rsid w:val="00AE354A"/>
    <w:rsid w:val="00AE3848"/>
    <w:rsid w:val="00AE601F"/>
    <w:rsid w:val="00AF0606"/>
    <w:rsid w:val="00AF339E"/>
    <w:rsid w:val="00AF6529"/>
    <w:rsid w:val="00AF7D27"/>
    <w:rsid w:val="00B1069C"/>
    <w:rsid w:val="00B127DB"/>
    <w:rsid w:val="00B175C1"/>
    <w:rsid w:val="00B2025B"/>
    <w:rsid w:val="00B2492E"/>
    <w:rsid w:val="00B31D5A"/>
    <w:rsid w:val="00B3254D"/>
    <w:rsid w:val="00B34160"/>
    <w:rsid w:val="00B44DB1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6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0680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3D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651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743EB"/>
    <w:rsid w:val="00D81410"/>
    <w:rsid w:val="00D82E40"/>
    <w:rsid w:val="00D83A99"/>
    <w:rsid w:val="00D83F4F"/>
    <w:rsid w:val="00D84239"/>
    <w:rsid w:val="00D8432C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1F08"/>
    <w:rsid w:val="00DF5F22"/>
    <w:rsid w:val="00DF6503"/>
    <w:rsid w:val="00E012F7"/>
    <w:rsid w:val="00E03FEC"/>
    <w:rsid w:val="00E05BB2"/>
    <w:rsid w:val="00E120CF"/>
    <w:rsid w:val="00E121A4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36FB"/>
    <w:rsid w:val="00E44B62"/>
    <w:rsid w:val="00E46D1E"/>
    <w:rsid w:val="00E52EFF"/>
    <w:rsid w:val="00E53339"/>
    <w:rsid w:val="00E5685D"/>
    <w:rsid w:val="00E6418A"/>
    <w:rsid w:val="00E67EA2"/>
    <w:rsid w:val="00E77829"/>
    <w:rsid w:val="00E83FF0"/>
    <w:rsid w:val="00E86454"/>
    <w:rsid w:val="00E86D20"/>
    <w:rsid w:val="00E86FBA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5051"/>
    <w:rsid w:val="00EC012C"/>
    <w:rsid w:val="00EC0767"/>
    <w:rsid w:val="00EC2C4D"/>
    <w:rsid w:val="00ED1D9C"/>
    <w:rsid w:val="00ED1DEA"/>
    <w:rsid w:val="00ED3808"/>
    <w:rsid w:val="00ED4694"/>
    <w:rsid w:val="00EE39AC"/>
    <w:rsid w:val="00EE4A72"/>
    <w:rsid w:val="00EF1A89"/>
    <w:rsid w:val="00EF7EB3"/>
    <w:rsid w:val="00F018DC"/>
    <w:rsid w:val="00F04685"/>
    <w:rsid w:val="00F078D8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77F57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B3533"/>
    <w:rsid w:val="00FB3CB5"/>
    <w:rsid w:val="00FC41F0"/>
    <w:rsid w:val="00FC641F"/>
    <w:rsid w:val="00FC7A2A"/>
    <w:rsid w:val="00FD0461"/>
    <w:rsid w:val="00FD1184"/>
    <w:rsid w:val="00FD5DEA"/>
    <w:rsid w:val="00FE0381"/>
    <w:rsid w:val="00FE4F8E"/>
    <w:rsid w:val="00FE6629"/>
    <w:rsid w:val="00FE676A"/>
    <w:rsid w:val="00FF4D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pobor.com.b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b07b4f9-18a9-406f-8c85-d420b86b2904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4137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Expobor 2024</dc:subject>
  <dc:creator>Taís Augusto</dc:creator>
  <cp:keywords/>
  <dc:description>Junho</dc:description>
  <cp:lastModifiedBy>Cabrera, Guilherme</cp:lastModifiedBy>
  <cp:revision>3</cp:revision>
  <cp:lastPrinted>2024-06-19T16:09:00Z</cp:lastPrinted>
  <dcterms:created xsi:type="dcterms:W3CDTF">2024-06-19T13:32:00Z</dcterms:created>
  <dcterms:modified xsi:type="dcterms:W3CDTF">2024-06-19T16:09:00Z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2022-06-13T12:59:50Z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1ff31866-9af0-4fcc-ad65-eafaa295efb7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