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ABD0" w14:textId="77777777" w:rsidR="00562AFC" w:rsidRPr="00FF5617" w:rsidRDefault="00FF5617" w:rsidP="00FF5617">
      <w:pPr>
        <w:rPr>
          <w:b/>
          <w:bCs/>
          <w:sz w:val="28"/>
          <w:szCs w:val="28"/>
        </w:rPr>
      </w:pPr>
      <w:r w:rsidRPr="00FF5617">
        <w:rPr>
          <w:b/>
          <w:bCs/>
          <w:sz w:val="28"/>
          <w:szCs w:val="28"/>
        </w:rPr>
        <w:t xml:space="preserve">Evonik destaca soluções sustentáveis na ABM Week 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562AFC" w:rsidRPr="00DC1EB3" w14:paraId="32897F5B" w14:textId="77777777" w:rsidTr="00AF5B68">
        <w:trPr>
          <w:trHeight w:val="851"/>
        </w:trPr>
        <w:tc>
          <w:tcPr>
            <w:tcW w:w="2552" w:type="dxa"/>
            <w:shd w:val="clear" w:color="auto" w:fill="auto"/>
          </w:tcPr>
          <w:p w14:paraId="60922107" w14:textId="54A2C174" w:rsidR="00562AFC" w:rsidRPr="00DC1EB3" w:rsidRDefault="00364D25" w:rsidP="00AF5B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="00562AF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224CA5">
              <w:rPr>
                <w:b w:val="0"/>
                <w:sz w:val="18"/>
                <w:szCs w:val="18"/>
                <w:lang w:val="pt-BR"/>
              </w:rPr>
              <w:t>agost</w:t>
            </w:r>
            <w:r w:rsidR="00562AFC">
              <w:rPr>
                <w:b w:val="0"/>
                <w:sz w:val="18"/>
                <w:szCs w:val="18"/>
                <w:lang w:val="pt-BR"/>
              </w:rPr>
              <w:t>o d</w:t>
            </w:r>
            <w:r w:rsidR="00562AFC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562AFC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109FAE8" w14:textId="77777777" w:rsidR="00562AFC" w:rsidRPr="00DC1EB3" w:rsidRDefault="00562AFC" w:rsidP="00AF5B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6EB8FAA" w14:textId="77777777" w:rsidR="00562AFC" w:rsidRPr="00DC1EB3" w:rsidRDefault="00562AFC" w:rsidP="00AF5B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5F3507D" w14:textId="77777777" w:rsidR="00562AFC" w:rsidRPr="00DC1EB3" w:rsidRDefault="00562AFC" w:rsidP="00AF5B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02639C30" w14:textId="77777777" w:rsidR="00562AFC" w:rsidRPr="00DC1EB3" w:rsidRDefault="00562AFC" w:rsidP="00AF5B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426B8992" w14:textId="77777777" w:rsidR="00562AFC" w:rsidRPr="00DC1EB3" w:rsidRDefault="00562AFC" w:rsidP="00AF5B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562AFC" w:rsidRPr="00DC1EB3" w14:paraId="5497A498" w14:textId="77777777" w:rsidTr="00AF5B68">
        <w:trPr>
          <w:trHeight w:val="851"/>
        </w:trPr>
        <w:tc>
          <w:tcPr>
            <w:tcW w:w="2552" w:type="dxa"/>
            <w:shd w:val="clear" w:color="auto" w:fill="auto"/>
          </w:tcPr>
          <w:p w14:paraId="5FE7A451" w14:textId="77777777" w:rsidR="00562AFC" w:rsidRPr="00DC1EB3" w:rsidRDefault="00562AFC" w:rsidP="00AF5B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7BD5A965" w14:textId="6387240B" w:rsidR="00FF5617" w:rsidRPr="00FF5617" w:rsidRDefault="00FF5617" w:rsidP="00FF5617">
      <w:pPr>
        <w:rPr>
          <w:rFonts w:cs="Lucida Sans Unicode"/>
          <w:b/>
          <w:bCs/>
          <w:sz w:val="28"/>
          <w:szCs w:val="28"/>
        </w:rPr>
      </w:pPr>
      <w:r w:rsidRPr="00FF5617">
        <w:rPr>
          <w:b/>
          <w:bCs/>
          <w:sz w:val="28"/>
          <w:szCs w:val="28"/>
        </w:rPr>
        <w:t>2024</w:t>
      </w:r>
    </w:p>
    <w:p w14:paraId="4ED073AA" w14:textId="77777777" w:rsidR="00FF5617" w:rsidRPr="00FF5617" w:rsidRDefault="00FF5617" w:rsidP="00FF5617">
      <w:pPr>
        <w:rPr>
          <w:sz w:val="24"/>
        </w:rPr>
      </w:pPr>
    </w:p>
    <w:p w14:paraId="2DF210DC" w14:textId="4664CF08" w:rsidR="00FF5617" w:rsidRPr="00FF5617" w:rsidRDefault="00FF5617" w:rsidP="00FF5617">
      <w:pPr>
        <w:rPr>
          <w:sz w:val="24"/>
        </w:rPr>
      </w:pPr>
      <w:r w:rsidRPr="00FF5617">
        <w:rPr>
          <w:sz w:val="24"/>
        </w:rPr>
        <w:t>Empresa reforça seu compromisso com a química sustentável, apresentando inovações para o setor de mineração</w:t>
      </w:r>
    </w:p>
    <w:p w14:paraId="3A7D8211" w14:textId="77777777" w:rsidR="00FF5617" w:rsidRDefault="00FF5617" w:rsidP="00FF5617">
      <w:pPr>
        <w:rPr>
          <w:sz w:val="24"/>
        </w:rPr>
      </w:pPr>
    </w:p>
    <w:p w14:paraId="6737320E" w14:textId="77777777" w:rsidR="00FF5617" w:rsidRPr="00FF5617" w:rsidRDefault="00FF5617" w:rsidP="00FF5617">
      <w:pPr>
        <w:rPr>
          <w:sz w:val="24"/>
        </w:rPr>
      </w:pPr>
    </w:p>
    <w:p w14:paraId="7BF39E37" w14:textId="43559F89" w:rsidR="00FF5617" w:rsidRPr="00FF5617" w:rsidRDefault="00FF5617" w:rsidP="00FF5617">
      <w:r w:rsidRPr="00FF5617">
        <w:t xml:space="preserve">A Evonik, </w:t>
      </w:r>
      <w:r>
        <w:t xml:space="preserve">uma das </w:t>
      </w:r>
      <w:r w:rsidRPr="00FF5617">
        <w:t>líder</w:t>
      </w:r>
      <w:r>
        <w:t xml:space="preserve">es mundiais </w:t>
      </w:r>
      <w:r w:rsidRPr="00FF5617">
        <w:t xml:space="preserve">em especialidades químicas, participará da ABM Week 2024, o maior evento técnico-científico da América Latina nos setores de metalurgia, materiais e mineração, que ocorrerá entre os dias </w:t>
      </w:r>
      <w:r w:rsidR="00562AFC">
        <w:t>3</w:t>
      </w:r>
      <w:r w:rsidRPr="00FF5617">
        <w:t xml:space="preserve"> e </w:t>
      </w:r>
      <w:r w:rsidR="00562AFC">
        <w:t>5</w:t>
      </w:r>
      <w:r w:rsidRPr="00FF5617">
        <w:t xml:space="preserve"> de </w:t>
      </w:r>
      <w:r w:rsidR="00562AFC">
        <w:t>setembr</w:t>
      </w:r>
      <w:r w:rsidRPr="00FF5617">
        <w:t xml:space="preserve">o, no Pro Magno Centro de Eventos, em São Paulo. </w:t>
      </w:r>
      <w:r w:rsidR="00224CA5">
        <w:t>Os destaques da empresa nesta edição serão as</w:t>
      </w:r>
      <w:r w:rsidRPr="00FF5617">
        <w:t xml:space="preserve"> soluções que aliam </w:t>
      </w:r>
      <w:r>
        <w:t>alto desempenho</w:t>
      </w:r>
      <w:r w:rsidR="000F1A9C">
        <w:t>, baixa toxicidade</w:t>
      </w:r>
      <w:r w:rsidR="00224CA5">
        <w:t>,</w:t>
      </w:r>
      <w:r w:rsidR="000F1A9C">
        <w:t xml:space="preserve"> e</w:t>
      </w:r>
      <w:r w:rsidRPr="00FF5617">
        <w:t xml:space="preserve"> sustentabilidade, refletindo seu compromisso com a química verde.</w:t>
      </w:r>
    </w:p>
    <w:p w14:paraId="1315C6B3" w14:textId="77777777" w:rsidR="008942EB" w:rsidRDefault="008942EB" w:rsidP="00FF5617"/>
    <w:p w14:paraId="5AF12D76" w14:textId="77777777" w:rsidR="00D84220" w:rsidRPr="00FF5617" w:rsidRDefault="00D84220" w:rsidP="00FF5617"/>
    <w:p w14:paraId="0E0493AC" w14:textId="0E7DA27C" w:rsidR="00FF5617" w:rsidRPr="00FF5617" w:rsidRDefault="00FF5617" w:rsidP="00FF5617">
      <w:pPr>
        <w:rPr>
          <w:b/>
          <w:bCs/>
        </w:rPr>
      </w:pPr>
      <w:r w:rsidRPr="00FF5617">
        <w:rPr>
          <w:b/>
          <w:bCs/>
        </w:rPr>
        <w:t>Compromisso com a sustentabilidade</w:t>
      </w:r>
    </w:p>
    <w:p w14:paraId="3C1DBC1A" w14:textId="051B3943" w:rsidR="00FF5617" w:rsidRPr="008942EB" w:rsidRDefault="00FF5617" w:rsidP="00FF5617">
      <w:r w:rsidRPr="00FF5617">
        <w:t xml:space="preserve">Os biossurfactantes da Evonik, como o </w:t>
      </w:r>
      <w:r w:rsidRPr="00FF5617">
        <w:rPr>
          <w:b/>
          <w:bCs/>
        </w:rPr>
        <w:t>AROSURF® SR 1975</w:t>
      </w:r>
      <w:r w:rsidRPr="00FF5617">
        <w:t xml:space="preserve">, serão apresentados como exemplos de produtos que não apenas oferecem </w:t>
      </w:r>
      <w:r w:rsidR="008942EB">
        <w:t>alta eficiência</w:t>
      </w:r>
      <w:r w:rsidRPr="00FF5617">
        <w:t xml:space="preserve">, mas também reduzem o impacto ambiental. “Esses biossurfactantes são tão suaves que são </w:t>
      </w:r>
      <w:r w:rsidRPr="008942EB">
        <w:t xml:space="preserve">utilizados em produtos como maquiagens e pastas de dente. Contudo, na mineração, esses mesmos materiais </w:t>
      </w:r>
      <w:r w:rsidR="008942EB" w:rsidRPr="008942EB">
        <w:rPr>
          <w:rFonts w:cs="Lucida Sans Unicode"/>
          <w:szCs w:val="22"/>
        </w:rPr>
        <w:t xml:space="preserve">foram testados como impulsionadores da flotação e os resultados mostraram que eles </w:t>
      </w:r>
      <w:r w:rsidRPr="008942EB">
        <w:t>contribuem para aumentar a recuperação de minerais essenciais</w:t>
      </w:r>
      <w:r w:rsidR="008942EB" w:rsidRPr="008942EB">
        <w:t xml:space="preserve"> e a qualidade do concentrado</w:t>
      </w:r>
      <w:r w:rsidRPr="008942EB">
        <w:t xml:space="preserve">, facilitando a transição para uma economia de baixo carbono”, afirma </w:t>
      </w:r>
      <w:r w:rsidR="008942EB" w:rsidRPr="008942EB">
        <w:t>Raymond Pieternella, Diretor Global de Marketing</w:t>
      </w:r>
      <w:r w:rsidR="008942EB">
        <w:t xml:space="preserve"> da Evonik.</w:t>
      </w:r>
    </w:p>
    <w:p w14:paraId="0D67C226" w14:textId="48FF4198" w:rsidR="006F0ECA" w:rsidRDefault="006F0ECA" w:rsidP="006F0ECA">
      <w:pPr>
        <w:rPr>
          <w:rFonts w:cs="Lucida Sans Unicode"/>
          <w:szCs w:val="22"/>
        </w:rPr>
      </w:pPr>
    </w:p>
    <w:p w14:paraId="7741B2F4" w14:textId="77777777" w:rsidR="006A4DE9" w:rsidRPr="006F0ECA" w:rsidRDefault="006A4DE9" w:rsidP="006F0ECA">
      <w:pPr>
        <w:rPr>
          <w:rFonts w:cs="Lucida Sans Unicode"/>
          <w:szCs w:val="22"/>
        </w:rPr>
      </w:pPr>
    </w:p>
    <w:p w14:paraId="56BD2BED" w14:textId="1A1E1A09" w:rsidR="00FF5617" w:rsidRPr="00FF5617" w:rsidRDefault="00FF5617" w:rsidP="00FF5617">
      <w:pPr>
        <w:rPr>
          <w:b/>
          <w:bCs/>
        </w:rPr>
      </w:pPr>
      <w:r w:rsidRPr="00FF5617">
        <w:rPr>
          <w:b/>
          <w:bCs/>
        </w:rPr>
        <w:t>Interação com o público e apresentação técnica</w:t>
      </w:r>
    </w:p>
    <w:p w14:paraId="7C57D49B" w14:textId="4A304B2D" w:rsidR="001E4C44" w:rsidRPr="00745B71" w:rsidRDefault="00FF5617" w:rsidP="001E4C44">
      <w:r w:rsidRPr="00745B71">
        <w:t>Durante o evento, a Evonik também promoverá interações diretas com os visitantes em seu estande, onde estarão disponíveis materiais informativos</w:t>
      </w:r>
      <w:r w:rsidR="00D84220" w:rsidRPr="00745B71">
        <w:t xml:space="preserve"> e amostras dos produtos, como os </w:t>
      </w:r>
      <w:proofErr w:type="spellStart"/>
      <w:r w:rsidR="003D2D5F" w:rsidRPr="00745B71">
        <w:t>bio</w:t>
      </w:r>
      <w:r w:rsidR="00D84220" w:rsidRPr="00745B71">
        <w:t>s</w:t>
      </w:r>
      <w:r w:rsidR="003D2D5F" w:rsidRPr="00745B71">
        <w:t>surfac</w:t>
      </w:r>
      <w:r w:rsidR="009041B6" w:rsidRPr="00745B71">
        <w:t>ta</w:t>
      </w:r>
      <w:r w:rsidR="003D2D5F" w:rsidRPr="00745B71">
        <w:t>ntes</w:t>
      </w:r>
      <w:proofErr w:type="spellEnd"/>
      <w:r w:rsidR="003D2D5F" w:rsidRPr="00745B71">
        <w:t xml:space="preserve"> REWOFERM</w:t>
      </w:r>
      <w:r w:rsidR="00D84220" w:rsidRPr="00745B71">
        <w:rPr>
          <w:b/>
          <w:bCs/>
        </w:rPr>
        <w:t>®</w:t>
      </w:r>
      <w:r w:rsidR="003D2D5F" w:rsidRPr="00745B71">
        <w:t xml:space="preserve"> SL 446 (</w:t>
      </w:r>
      <w:proofErr w:type="spellStart"/>
      <w:r w:rsidR="003D2D5F" w:rsidRPr="00745B71">
        <w:t>Soforolip</w:t>
      </w:r>
      <w:r w:rsidR="00D84220" w:rsidRPr="00745B71">
        <w:t>í</w:t>
      </w:r>
      <w:r w:rsidR="003D2D5F" w:rsidRPr="00745B71">
        <w:t>dio</w:t>
      </w:r>
      <w:proofErr w:type="spellEnd"/>
      <w:r w:rsidR="003D2D5F" w:rsidRPr="00745B71">
        <w:t>) e do AROSURF</w:t>
      </w:r>
      <w:r w:rsidR="00D84220" w:rsidRPr="00745B71">
        <w:rPr>
          <w:b/>
          <w:bCs/>
        </w:rPr>
        <w:t>®</w:t>
      </w:r>
      <w:r w:rsidR="003D2D5F" w:rsidRPr="00745B71">
        <w:t xml:space="preserve"> SR1975 (</w:t>
      </w:r>
      <w:proofErr w:type="spellStart"/>
      <w:r w:rsidR="003D2D5F" w:rsidRPr="00745B71">
        <w:t>Ramnolip</w:t>
      </w:r>
      <w:r w:rsidR="00D84220" w:rsidRPr="00745B71">
        <w:t>í</w:t>
      </w:r>
      <w:r w:rsidR="003D2D5F" w:rsidRPr="00745B71">
        <w:t>dio</w:t>
      </w:r>
      <w:proofErr w:type="spellEnd"/>
      <w:r w:rsidR="003D2D5F" w:rsidRPr="00745B71">
        <w:t>)</w:t>
      </w:r>
      <w:r w:rsidR="00D84220" w:rsidRPr="00745B71">
        <w:t>,</w:t>
      </w:r>
      <w:r w:rsidR="001E4C44" w:rsidRPr="00745B71">
        <w:t xml:space="preserve"> que se destacam pelo desempenho superior, toxicidade extremamente baixa e são </w:t>
      </w:r>
      <w:r w:rsidR="001E4C44" w:rsidRPr="00745B71">
        <w:lastRenderedPageBreak/>
        <w:t>prontamente biodegradáveis, reforçando o foco da empresa em soluções sustentáveis para a mineração.</w:t>
      </w:r>
    </w:p>
    <w:p w14:paraId="0E1474D7" w14:textId="77777777" w:rsidR="00D84220" w:rsidRPr="00745B71" w:rsidRDefault="00D84220" w:rsidP="001E4C44"/>
    <w:p w14:paraId="1EE2D254" w14:textId="32DB4145" w:rsidR="001E4C44" w:rsidRPr="00745B71" w:rsidRDefault="001E4C44" w:rsidP="001E4C44">
      <w:r w:rsidRPr="00745B71">
        <w:t xml:space="preserve">Outro produto </w:t>
      </w:r>
      <w:r w:rsidR="00D84220" w:rsidRPr="00745B71">
        <w:t xml:space="preserve">de destaque é </w:t>
      </w:r>
      <w:r w:rsidRPr="00745B71">
        <w:t xml:space="preserve">o </w:t>
      </w:r>
      <w:r w:rsidRPr="00745B71">
        <w:rPr>
          <w:b/>
          <w:bCs/>
        </w:rPr>
        <w:t>TOMAMINE® M 3513</w:t>
      </w:r>
      <w:r w:rsidRPr="00745B71">
        <w:t>, conhecido por sua dinâmica de interface rápida, ideal para aplicações que demandam eficiência, baixa dosagem de amina e baixa s</w:t>
      </w:r>
      <w:r w:rsidR="00D84220" w:rsidRPr="00745B71">
        <w:t>í</w:t>
      </w:r>
      <w:r w:rsidRPr="00745B71">
        <w:t>lica no processo de flota</w:t>
      </w:r>
      <w:r w:rsidR="00D84220" w:rsidRPr="00745B71">
        <w:t>ção</w:t>
      </w:r>
      <w:r w:rsidRPr="00745B71">
        <w:t xml:space="preserve"> reversa de ferro. </w:t>
      </w:r>
    </w:p>
    <w:p w14:paraId="1B1FE730" w14:textId="77777777" w:rsidR="00D84220" w:rsidRPr="00745B71" w:rsidRDefault="00D84220" w:rsidP="00FF5617"/>
    <w:p w14:paraId="01497B33" w14:textId="5BF9D9A8" w:rsidR="00FF5617" w:rsidRPr="00745B71" w:rsidRDefault="00FF5617" w:rsidP="00FF5617">
      <w:r w:rsidRPr="00745B71">
        <w:t xml:space="preserve">Além disso, Cristiano Sales, Coordenador Técnico de Aplicação em Mineração, apresentará a palestra </w:t>
      </w:r>
      <w:r w:rsidRPr="00745B71">
        <w:rPr>
          <w:i/>
          <w:iCs/>
        </w:rPr>
        <w:t>"Sustainable Foamers for Improved Zinc Silicate Flotation Performance"</w:t>
      </w:r>
      <w:r w:rsidRPr="00745B71">
        <w:t>, abordando como os biossurfactantes da Evonik têm sido eficazes em melhorar a recuperação e a qualidade do concentrado mineral, mantendo o foco na sustentabilidade e na eficiência operacional.</w:t>
      </w:r>
    </w:p>
    <w:p w14:paraId="482F213D" w14:textId="77777777" w:rsidR="00FF5617" w:rsidRPr="00745B71" w:rsidRDefault="00FF5617" w:rsidP="00FF5617"/>
    <w:p w14:paraId="47BE5711" w14:textId="77777777" w:rsidR="006A4DE9" w:rsidRPr="00745B71" w:rsidRDefault="006A4DE9" w:rsidP="00FF5617"/>
    <w:p w14:paraId="7F74525A" w14:textId="4DDF77E1" w:rsidR="00FF5617" w:rsidRPr="00FF5617" w:rsidRDefault="00FF5617" w:rsidP="00FF5617">
      <w:pPr>
        <w:rPr>
          <w:b/>
          <w:bCs/>
        </w:rPr>
      </w:pPr>
      <w:r w:rsidRPr="00FF5617">
        <w:rPr>
          <w:b/>
          <w:bCs/>
        </w:rPr>
        <w:t>Presença consolidada no mercado de mineração</w:t>
      </w:r>
    </w:p>
    <w:p w14:paraId="7FD31CCD" w14:textId="2D528C50" w:rsidR="00FF5617" w:rsidRPr="00FF5617" w:rsidRDefault="00FF5617" w:rsidP="00FF5617">
      <w:r w:rsidRPr="00FF5617">
        <w:t xml:space="preserve">A Evonik reafirma sua posição de destaque no mercado de mineração, onde atua como líder em coletores catiônicos para flotação reversa de minério de ferro. A empresa tem ampliado sua oferta de produtos químicos de alto desempenho para diversas aplicações, desde </w:t>
      </w:r>
      <w:r w:rsidR="00D84220">
        <w:t>o</w:t>
      </w:r>
      <w:r w:rsidRPr="00FF5617">
        <w:t xml:space="preserve"> beneficiamento de minerais até o controle de poeira e desaguamento, sempre com um forte compromisso com a inovação e a sustentabilidade.</w:t>
      </w:r>
    </w:p>
    <w:p w14:paraId="643861D9" w14:textId="77777777" w:rsidR="006A4DE9" w:rsidRPr="00FF5617" w:rsidRDefault="006A4DE9" w:rsidP="00FF5617"/>
    <w:p w14:paraId="06458753" w14:textId="7AEE41D3" w:rsidR="009A5027" w:rsidRDefault="009A5027" w:rsidP="009A5027">
      <w:pPr>
        <w:rPr>
          <w:rFonts w:cs="Lucida Sans Unicode"/>
          <w:szCs w:val="22"/>
          <w:lang w:eastAsia="pt-BR"/>
        </w:rPr>
      </w:pPr>
      <w:r w:rsidRPr="008F0FBF">
        <w:rPr>
          <w:rFonts w:cs="Lucida Sans Unicode"/>
          <w:szCs w:val="22"/>
          <w:lang w:eastAsia="pt-BR"/>
        </w:rPr>
        <w:t xml:space="preserve">Para </w:t>
      </w:r>
      <w:r>
        <w:rPr>
          <w:rFonts w:cs="Lucida Sans Unicode"/>
          <w:szCs w:val="22"/>
          <w:lang w:eastAsia="pt-BR"/>
        </w:rPr>
        <w:t>mais</w:t>
      </w:r>
      <w:r w:rsidRPr="008F0FBF">
        <w:rPr>
          <w:rFonts w:cs="Lucida Sans Unicode"/>
          <w:szCs w:val="22"/>
          <w:lang w:eastAsia="pt-BR"/>
        </w:rPr>
        <w:t xml:space="preserve"> informações sobre </w:t>
      </w:r>
      <w:r>
        <w:rPr>
          <w:rFonts w:cs="Lucida Sans Unicode"/>
          <w:szCs w:val="22"/>
          <w:lang w:eastAsia="pt-BR"/>
        </w:rPr>
        <w:t>as soluções da Evonik</w:t>
      </w:r>
      <w:r w:rsidRPr="008F0FBF">
        <w:rPr>
          <w:rFonts w:cs="Lucida Sans Unicode"/>
          <w:szCs w:val="22"/>
          <w:lang w:eastAsia="pt-BR"/>
        </w:rPr>
        <w:t xml:space="preserve"> para a indústria de mineração, visite </w:t>
      </w:r>
      <w:r>
        <w:rPr>
          <w:rFonts w:cs="Lucida Sans Unicode"/>
          <w:szCs w:val="22"/>
          <w:lang w:eastAsia="pt-BR"/>
        </w:rPr>
        <w:t>o</w:t>
      </w:r>
      <w:r w:rsidRPr="008F0FBF">
        <w:rPr>
          <w:rFonts w:cs="Lucida Sans Unicode"/>
          <w:szCs w:val="22"/>
          <w:lang w:eastAsia="pt-BR"/>
        </w:rPr>
        <w:t xml:space="preserve"> site </w:t>
      </w:r>
      <w:hyperlink r:id="rId11" w:history="1">
        <w:r w:rsidR="003D2D5F" w:rsidRPr="00754328">
          <w:rPr>
            <w:rStyle w:val="Hyperlink"/>
            <w:rFonts w:cs="Lucida Sans Unicode"/>
            <w:szCs w:val="22"/>
            <w:lang w:eastAsia="pt-BR"/>
          </w:rPr>
          <w:t>www.mining-surfactants.com</w:t>
        </w:r>
      </w:hyperlink>
    </w:p>
    <w:p w14:paraId="13F2D178" w14:textId="77777777" w:rsidR="003D2D5F" w:rsidRDefault="003D2D5F" w:rsidP="009A5027">
      <w:pPr>
        <w:rPr>
          <w:rFonts w:cs="Lucida Sans Unicode"/>
          <w:szCs w:val="22"/>
          <w:lang w:eastAsia="pt-BR"/>
        </w:rPr>
      </w:pPr>
    </w:p>
    <w:p w14:paraId="1E896298" w14:textId="77777777" w:rsidR="003D2D5F" w:rsidRDefault="003D2D5F" w:rsidP="009A5027">
      <w:pPr>
        <w:rPr>
          <w:rFonts w:cs="Lucida Sans Unicode"/>
          <w:szCs w:val="22"/>
          <w:lang w:eastAsia="pt-BR"/>
        </w:rPr>
      </w:pPr>
    </w:p>
    <w:p w14:paraId="30F511AB" w14:textId="77777777" w:rsidR="00FF5617" w:rsidRPr="00FF5617" w:rsidRDefault="00FF5617" w:rsidP="00FF5617"/>
    <w:p w14:paraId="7078D802" w14:textId="77777777" w:rsidR="00FF5617" w:rsidRDefault="00FF5617" w:rsidP="00ED05EE">
      <w:pPr>
        <w:rPr>
          <w:rFonts w:cs="Lucida Sans Unicode"/>
          <w:b/>
          <w:sz w:val="24"/>
        </w:rPr>
      </w:pPr>
    </w:p>
    <w:p w14:paraId="336B00C8" w14:textId="18847579" w:rsidR="00FF5617" w:rsidRPr="00562AFC" w:rsidRDefault="00FF5617" w:rsidP="00FF5617">
      <w:pPr>
        <w:spacing w:line="225" w:lineRule="atLeast"/>
        <w:rPr>
          <w:rFonts w:cs="Lucida Sans Unicode"/>
          <w:szCs w:val="22"/>
        </w:rPr>
      </w:pPr>
      <w:r w:rsidRPr="00FF5617">
        <w:rPr>
          <w:rStyle w:val="Forte"/>
          <w:rFonts w:cs="Lucida Sans Unicode"/>
          <w:szCs w:val="22"/>
          <w:u w:val="single"/>
        </w:rPr>
        <w:t>Serviço</w:t>
      </w:r>
      <w:r>
        <w:rPr>
          <w:rStyle w:val="Forte"/>
          <w:rFonts w:cs="Lucida Sans Unicode"/>
          <w:szCs w:val="22"/>
        </w:rPr>
        <w:br/>
      </w:r>
      <w:r w:rsidRPr="00562AFC">
        <w:rPr>
          <w:rStyle w:val="Forte"/>
          <w:rFonts w:cs="Lucida Sans Unicode"/>
          <w:szCs w:val="22"/>
        </w:rPr>
        <w:t>ABM WEEK 8ª edição</w:t>
      </w:r>
    </w:p>
    <w:p w14:paraId="2B09C7B5" w14:textId="30EF2697" w:rsidR="00FF5617" w:rsidRPr="00B864EF" w:rsidRDefault="00FF5617" w:rsidP="00FF5617">
      <w:pPr>
        <w:spacing w:line="225" w:lineRule="atLeast"/>
        <w:rPr>
          <w:rFonts w:cs="Lucida Sans Unicode"/>
          <w:szCs w:val="22"/>
        </w:rPr>
      </w:pPr>
      <w:r w:rsidRPr="002B3F98">
        <w:rPr>
          <w:rStyle w:val="Forte"/>
          <w:rFonts w:cs="Lucida Sans Unicode"/>
          <w:szCs w:val="22"/>
        </w:rPr>
        <w:t>Data:</w:t>
      </w:r>
      <w:r w:rsidRPr="002B3F98">
        <w:rPr>
          <w:rFonts w:cs="Lucida Sans Unicode"/>
          <w:szCs w:val="22"/>
        </w:rPr>
        <w:t xml:space="preserve"> </w:t>
      </w:r>
      <w:r w:rsidR="00562AFC">
        <w:rPr>
          <w:rFonts w:cs="Lucida Sans Unicode"/>
          <w:szCs w:val="22"/>
        </w:rPr>
        <w:t>3 a 5 de setembro</w:t>
      </w:r>
      <w:r>
        <w:rPr>
          <w:rFonts w:cs="Lucida Sans Unicode"/>
          <w:szCs w:val="22"/>
        </w:rPr>
        <w:t xml:space="preserve"> </w:t>
      </w:r>
      <w:r w:rsidRPr="00B864EF">
        <w:rPr>
          <w:rFonts w:cs="Lucida Sans Unicode"/>
          <w:szCs w:val="22"/>
        </w:rPr>
        <w:t>de 202</w:t>
      </w:r>
      <w:r>
        <w:rPr>
          <w:rFonts w:cs="Lucida Sans Unicode"/>
          <w:szCs w:val="22"/>
        </w:rPr>
        <w:t>4</w:t>
      </w:r>
    </w:p>
    <w:p w14:paraId="313F366F" w14:textId="77777777" w:rsidR="00FF5617" w:rsidRPr="002B3F98" w:rsidRDefault="00FF5617" w:rsidP="00FF5617">
      <w:pPr>
        <w:spacing w:line="225" w:lineRule="atLeast"/>
        <w:rPr>
          <w:rStyle w:val="Forte"/>
          <w:rFonts w:cs="Lucida Sans Unicode"/>
          <w:szCs w:val="22"/>
        </w:rPr>
      </w:pPr>
      <w:r w:rsidRPr="002B3F98">
        <w:rPr>
          <w:rStyle w:val="Forte"/>
          <w:rFonts w:cs="Lucida Sans Unicode"/>
          <w:szCs w:val="22"/>
        </w:rPr>
        <w:t>Local:</w:t>
      </w:r>
      <w:r w:rsidRPr="002B3F98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Pro Magno Centro de Eventos</w:t>
      </w:r>
    </w:p>
    <w:p w14:paraId="61180555" w14:textId="3FC0248A" w:rsidR="00FF5617" w:rsidRPr="00FF5617" w:rsidRDefault="00FF5617" w:rsidP="00FF5617">
      <w:pPr>
        <w:spacing w:line="225" w:lineRule="atLeast"/>
        <w:rPr>
          <w:rFonts w:cs="Lucida Sans Unicode"/>
          <w:b/>
          <w:bCs/>
          <w:color w:val="FF0000"/>
          <w:szCs w:val="22"/>
        </w:rPr>
      </w:pPr>
      <w:r w:rsidRPr="002B3F98">
        <w:rPr>
          <w:rStyle w:val="Forte"/>
          <w:rFonts w:cs="Lucida Sans Unicode"/>
          <w:szCs w:val="22"/>
        </w:rPr>
        <w:t>Endereço</w:t>
      </w:r>
      <w:r w:rsidRPr="00692EAF">
        <w:t>: Av. Prof</w:t>
      </w:r>
      <w:r>
        <w:t>essora</w:t>
      </w:r>
      <w:r w:rsidRPr="00692EAF">
        <w:t xml:space="preserve"> Ida Kolb, 513 - São Paulo – SP</w:t>
      </w:r>
      <w:r w:rsidRPr="00692EAF">
        <w:br/>
      </w:r>
      <w:r w:rsidRPr="002B3F98">
        <w:rPr>
          <w:rFonts w:cs="Lucida Sans Unicode"/>
          <w:b/>
          <w:bCs/>
          <w:szCs w:val="22"/>
        </w:rPr>
        <w:t xml:space="preserve">Estande da Evonik: </w:t>
      </w:r>
      <w:r w:rsidR="002D0474" w:rsidRPr="002D0474">
        <w:rPr>
          <w:rFonts w:cs="Lucida Sans Unicode"/>
          <w:szCs w:val="22"/>
        </w:rPr>
        <w:t>Nº 46</w:t>
      </w:r>
    </w:p>
    <w:p w14:paraId="719172E1" w14:textId="33D46D51" w:rsidR="00FF5617" w:rsidRPr="00562AFC" w:rsidRDefault="00FF5617" w:rsidP="00FF5617">
      <w:pPr>
        <w:spacing w:line="240" w:lineRule="auto"/>
        <w:rPr>
          <w:bCs/>
          <w:szCs w:val="22"/>
        </w:rPr>
      </w:pPr>
      <w:r w:rsidRPr="002B3F98">
        <w:rPr>
          <w:b/>
          <w:szCs w:val="22"/>
        </w:rPr>
        <w:t>Informações</w:t>
      </w:r>
      <w:r>
        <w:rPr>
          <w:b/>
          <w:szCs w:val="22"/>
        </w:rPr>
        <w:t xml:space="preserve">: </w:t>
      </w:r>
      <w:hyperlink r:id="rId12" w:history="1">
        <w:r w:rsidR="00562AFC" w:rsidRPr="00562AFC">
          <w:rPr>
            <w:rStyle w:val="Hyperlink"/>
            <w:bCs/>
            <w:szCs w:val="22"/>
          </w:rPr>
          <w:t>https://www.abmbrasil.com.br/por/evento/abm-week-8-edicao</w:t>
        </w:r>
      </w:hyperlink>
    </w:p>
    <w:p w14:paraId="33FBD7FE" w14:textId="77777777" w:rsidR="00562AFC" w:rsidRPr="00FF5617" w:rsidRDefault="00562AFC" w:rsidP="00FF5617">
      <w:pPr>
        <w:spacing w:line="240" w:lineRule="auto"/>
        <w:rPr>
          <w:bCs/>
          <w:color w:val="FF0000"/>
          <w:szCs w:val="22"/>
        </w:rPr>
      </w:pPr>
    </w:p>
    <w:p w14:paraId="149D81AA" w14:textId="77777777" w:rsidR="00FF5617" w:rsidRDefault="00FF5617" w:rsidP="00ED05EE">
      <w:pPr>
        <w:rPr>
          <w:rFonts w:cs="Lucida Sans Unicode"/>
          <w:b/>
          <w:color w:val="FF0000"/>
          <w:sz w:val="24"/>
        </w:rPr>
      </w:pPr>
    </w:p>
    <w:p w14:paraId="48EB2538" w14:textId="77777777" w:rsidR="009A5027" w:rsidRPr="00FF5617" w:rsidRDefault="009A5027" w:rsidP="00ED05EE">
      <w:pPr>
        <w:rPr>
          <w:rFonts w:cs="Lucida Sans Unicode"/>
          <w:b/>
          <w:color w:val="FF0000"/>
          <w:sz w:val="24"/>
        </w:rPr>
      </w:pPr>
    </w:p>
    <w:p w14:paraId="5645A8B0" w14:textId="77777777" w:rsidR="00562AFC" w:rsidRPr="00D919B4" w:rsidRDefault="00562AFC" w:rsidP="00562AFC">
      <w:pPr>
        <w:spacing w:line="240" w:lineRule="auto"/>
      </w:pPr>
    </w:p>
    <w:p w14:paraId="49654346" w14:textId="77777777" w:rsidR="00562AFC" w:rsidRPr="009D2B8F" w:rsidRDefault="00562AFC" w:rsidP="00562AFC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4CD2BE61" w14:textId="77777777" w:rsidR="00562AFC" w:rsidRPr="00C40CC6" w:rsidRDefault="00562AFC" w:rsidP="00562AFC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4BDE62EF" w14:textId="77777777" w:rsidR="00562AFC" w:rsidRDefault="00562AFC" w:rsidP="00F677D5">
      <w:pPr>
        <w:spacing w:line="240" w:lineRule="exact"/>
      </w:pPr>
    </w:p>
    <w:p w14:paraId="477EBD45" w14:textId="77777777" w:rsidR="00F677D5" w:rsidRDefault="00F677D5" w:rsidP="00F677D5">
      <w:pPr>
        <w:spacing w:line="240" w:lineRule="exact"/>
      </w:pPr>
    </w:p>
    <w:p w14:paraId="34488E1F" w14:textId="77777777" w:rsidR="00F677D5" w:rsidRPr="00F677D5" w:rsidRDefault="00F677D5" w:rsidP="00F677D5">
      <w:pPr>
        <w:spacing w:line="240" w:lineRule="exact"/>
        <w:rPr>
          <w:b/>
          <w:bCs/>
          <w:sz w:val="18"/>
          <w:szCs w:val="18"/>
        </w:rPr>
      </w:pPr>
      <w:r w:rsidRPr="00F677D5">
        <w:rPr>
          <w:b/>
          <w:bCs/>
          <w:sz w:val="18"/>
          <w:szCs w:val="18"/>
        </w:rPr>
        <w:t xml:space="preserve">Sobre Nutrition &amp; Care </w:t>
      </w:r>
    </w:p>
    <w:p w14:paraId="5E8101C5" w14:textId="77777777" w:rsidR="00F677D5" w:rsidRPr="00F677D5" w:rsidRDefault="00F677D5" w:rsidP="00F677D5">
      <w:pPr>
        <w:spacing w:line="240" w:lineRule="exact"/>
        <w:rPr>
          <w:sz w:val="18"/>
          <w:szCs w:val="18"/>
        </w:rPr>
      </w:pPr>
      <w:r w:rsidRPr="00F677D5"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162DB97C" w14:textId="77777777" w:rsidR="00F677D5" w:rsidRPr="00F677D5" w:rsidRDefault="00F677D5" w:rsidP="00F677D5">
      <w:pPr>
        <w:spacing w:line="240" w:lineRule="exact"/>
        <w:rPr>
          <w:sz w:val="18"/>
          <w:szCs w:val="18"/>
        </w:rPr>
      </w:pPr>
    </w:p>
    <w:p w14:paraId="2D86408B" w14:textId="77777777" w:rsidR="00562AFC" w:rsidRPr="00C40CC6" w:rsidRDefault="00562AFC" w:rsidP="00F677D5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1266E68C" w14:textId="77777777" w:rsidR="00562AFC" w:rsidRPr="00C40CC6" w:rsidRDefault="00562AFC" w:rsidP="00562AFC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10A7385E" w14:textId="77777777" w:rsidR="00562AFC" w:rsidRPr="00C40CC6" w:rsidRDefault="00562AFC" w:rsidP="00562AFC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7A2A27C4" w14:textId="77777777" w:rsidR="00562AFC" w:rsidRPr="00C40CC6" w:rsidRDefault="00562AFC" w:rsidP="00562AFC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E447E31" w14:textId="77777777" w:rsidR="00562AFC" w:rsidRPr="00C40CC6" w:rsidRDefault="00562AFC" w:rsidP="00562AFC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64A9FE88" w14:textId="77777777" w:rsidR="00562AFC" w:rsidRPr="00C40CC6" w:rsidRDefault="00562AFC" w:rsidP="00562AFC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6896945A" w14:textId="77777777" w:rsidR="00562AFC" w:rsidRPr="00C40CC6" w:rsidRDefault="00562AFC" w:rsidP="00562AFC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73C61E94" w14:textId="77777777" w:rsidR="00562AFC" w:rsidRPr="00C40CC6" w:rsidRDefault="00562AFC" w:rsidP="00562AFC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12900476" w14:textId="77777777" w:rsidR="00562AFC" w:rsidRPr="00C40CC6" w:rsidRDefault="00562AFC" w:rsidP="00562AFC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instagram.com/Evonik.Brasil</w:t>
      </w:r>
    </w:p>
    <w:p w14:paraId="3A07DD89" w14:textId="77777777" w:rsidR="00562AFC" w:rsidRPr="00C40CC6" w:rsidRDefault="00562AFC" w:rsidP="00562AFC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youtube.com/EvonikIndustries</w:t>
      </w:r>
    </w:p>
    <w:p w14:paraId="5ACAB339" w14:textId="77777777" w:rsidR="00562AFC" w:rsidRPr="00C40CC6" w:rsidRDefault="00562AFC" w:rsidP="00562AFC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2D4A8579" w14:textId="77777777" w:rsidR="00562AFC" w:rsidRPr="00C40CC6" w:rsidRDefault="00562AFC" w:rsidP="00562AFC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twitter.com/Evonik</w:t>
      </w:r>
      <w:r w:rsidRPr="00C40CC6">
        <w:rPr>
          <w:rStyle w:val="Hyperlink"/>
          <w:rFonts w:cs="Lucida Sans Unicode"/>
          <w:bCs/>
          <w:sz w:val="18"/>
          <w:szCs w:val="18"/>
        </w:rPr>
        <w:t>_BR</w:t>
      </w:r>
    </w:p>
    <w:p w14:paraId="1EEF3EC9" w14:textId="77777777" w:rsidR="00562AFC" w:rsidRPr="00C40CC6" w:rsidRDefault="00562AFC" w:rsidP="00562AFC">
      <w:pPr>
        <w:spacing w:line="220" w:lineRule="exact"/>
        <w:outlineLvl w:val="0"/>
        <w:rPr>
          <w:bCs/>
          <w:sz w:val="18"/>
          <w:szCs w:val="18"/>
        </w:rPr>
      </w:pPr>
    </w:p>
    <w:p w14:paraId="590D1621" w14:textId="63A98CCB" w:rsidR="00FF709E" w:rsidRDefault="00FF709E" w:rsidP="00D26A0B">
      <w:pPr>
        <w:rPr>
          <w:rFonts w:cs="Lucida Sans Unicode"/>
          <w:szCs w:val="22"/>
          <w:lang w:eastAsia="pt-BR"/>
        </w:rPr>
      </w:pPr>
    </w:p>
    <w:sectPr w:rsidR="00FF709E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57133" w14:textId="77777777" w:rsidR="00372BE2" w:rsidRDefault="00372BE2">
      <w:pPr>
        <w:spacing w:line="240" w:lineRule="auto"/>
      </w:pPr>
      <w:r>
        <w:separator/>
      </w:r>
    </w:p>
  </w:endnote>
  <w:endnote w:type="continuationSeparator" w:id="0">
    <w:p w14:paraId="730BD084" w14:textId="77777777" w:rsidR="00372BE2" w:rsidRDefault="00372BE2">
      <w:pPr>
        <w:spacing w:line="240" w:lineRule="auto"/>
      </w:pPr>
      <w:r>
        <w:continuationSeparator/>
      </w:r>
    </w:p>
  </w:endnote>
  <w:endnote w:type="continuationNotice" w:id="1">
    <w:p w14:paraId="10C3E562" w14:textId="77777777" w:rsidR="00372BE2" w:rsidRDefault="00372B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88D1A" w14:textId="77777777" w:rsidR="00AE3A3B" w:rsidRDefault="00AE3A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D3437" w14:textId="77777777" w:rsidR="00372BE2" w:rsidRDefault="00372BE2">
      <w:pPr>
        <w:spacing w:line="240" w:lineRule="auto"/>
      </w:pPr>
      <w:r>
        <w:separator/>
      </w:r>
    </w:p>
  </w:footnote>
  <w:footnote w:type="continuationSeparator" w:id="0">
    <w:p w14:paraId="7AA5EF13" w14:textId="77777777" w:rsidR="00372BE2" w:rsidRDefault="00372BE2">
      <w:pPr>
        <w:spacing w:line="240" w:lineRule="auto"/>
      </w:pPr>
      <w:r>
        <w:continuationSeparator/>
      </w:r>
    </w:p>
  </w:footnote>
  <w:footnote w:type="continuationNotice" w:id="1">
    <w:p w14:paraId="6512A42D" w14:textId="77777777" w:rsidR="00372BE2" w:rsidRDefault="00372B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6BCED" w14:textId="77777777" w:rsidR="00AE3A3B" w:rsidRDefault="00AE3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>Com sug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4"/>
  </w:num>
  <w:num w:numId="12" w16cid:durableId="1906260584">
    <w:abstractNumId w:val="18"/>
  </w:num>
  <w:num w:numId="13" w16cid:durableId="1569613404">
    <w:abstractNumId w:val="16"/>
  </w:num>
  <w:num w:numId="14" w16cid:durableId="968827104">
    <w:abstractNumId w:val="10"/>
  </w:num>
  <w:num w:numId="15" w16cid:durableId="1204444937">
    <w:abstractNumId w:val="23"/>
  </w:num>
  <w:num w:numId="16" w16cid:durableId="260334195">
    <w:abstractNumId w:val="22"/>
  </w:num>
  <w:num w:numId="17" w16cid:durableId="1803960140">
    <w:abstractNumId w:val="13"/>
  </w:num>
  <w:num w:numId="18" w16cid:durableId="157885887">
    <w:abstractNumId w:val="14"/>
  </w:num>
  <w:num w:numId="19" w16cid:durableId="1218856785">
    <w:abstractNumId w:val="18"/>
  </w:num>
  <w:num w:numId="20" w16cid:durableId="621964297">
    <w:abstractNumId w:val="16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1"/>
  </w:num>
  <w:num w:numId="33" w16cid:durableId="685182286">
    <w:abstractNumId w:val="17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1"/>
  </w:num>
  <w:num w:numId="37" w16cid:durableId="560945743">
    <w:abstractNumId w:val="15"/>
  </w:num>
  <w:num w:numId="38" w16cid:durableId="1713069673">
    <w:abstractNumId w:val="21"/>
  </w:num>
  <w:num w:numId="39" w16cid:durableId="2006543978">
    <w:abstractNumId w:val="12"/>
  </w:num>
  <w:num w:numId="40" w16cid:durableId="1072578420">
    <w:abstractNumId w:val="19"/>
  </w:num>
  <w:num w:numId="41" w16cid:durableId="13009152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62C72"/>
    <w:rsid w:val="00071AE1"/>
    <w:rsid w:val="0007356C"/>
    <w:rsid w:val="000754C4"/>
    <w:rsid w:val="000775BF"/>
    <w:rsid w:val="00084036"/>
    <w:rsid w:val="00084555"/>
    <w:rsid w:val="00085735"/>
    <w:rsid w:val="00085DB0"/>
    <w:rsid w:val="00086556"/>
    <w:rsid w:val="00092F83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B1A"/>
    <w:rsid w:val="00107EA2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21BF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3F"/>
    <w:rsid w:val="001D03CB"/>
    <w:rsid w:val="001E1E5B"/>
    <w:rsid w:val="001E4C44"/>
    <w:rsid w:val="001E55C8"/>
    <w:rsid w:val="001E5A4B"/>
    <w:rsid w:val="001F00AF"/>
    <w:rsid w:val="001F0EC1"/>
    <w:rsid w:val="001F347F"/>
    <w:rsid w:val="001F4B46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4E6A"/>
    <w:rsid w:val="002D4EF0"/>
    <w:rsid w:val="002D5F0C"/>
    <w:rsid w:val="002F364E"/>
    <w:rsid w:val="002F49B3"/>
    <w:rsid w:val="003004BF"/>
    <w:rsid w:val="00301998"/>
    <w:rsid w:val="003029CE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B60"/>
    <w:rsid w:val="003508E4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C0198"/>
    <w:rsid w:val="003D2D5F"/>
    <w:rsid w:val="003D4DB1"/>
    <w:rsid w:val="003D50B7"/>
    <w:rsid w:val="003D68B2"/>
    <w:rsid w:val="003D6E84"/>
    <w:rsid w:val="003E4D56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E04B2"/>
    <w:rsid w:val="004E1DCE"/>
    <w:rsid w:val="004E2CCA"/>
    <w:rsid w:val="004E3505"/>
    <w:rsid w:val="004E4003"/>
    <w:rsid w:val="004E4E1F"/>
    <w:rsid w:val="004E7B37"/>
    <w:rsid w:val="004E7F66"/>
    <w:rsid w:val="004F00BA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53EE"/>
    <w:rsid w:val="00510A5D"/>
    <w:rsid w:val="00516C49"/>
    <w:rsid w:val="00517F19"/>
    <w:rsid w:val="005225EC"/>
    <w:rsid w:val="005334BE"/>
    <w:rsid w:val="00533724"/>
    <w:rsid w:val="00535DEA"/>
    <w:rsid w:val="00536E02"/>
    <w:rsid w:val="00537A93"/>
    <w:rsid w:val="00552ADA"/>
    <w:rsid w:val="00555B38"/>
    <w:rsid w:val="00562AFC"/>
    <w:rsid w:val="0057548A"/>
    <w:rsid w:val="00580EF9"/>
    <w:rsid w:val="0058106F"/>
    <w:rsid w:val="00582643"/>
    <w:rsid w:val="00582C0E"/>
    <w:rsid w:val="00583E3E"/>
    <w:rsid w:val="00587C52"/>
    <w:rsid w:val="00597A4D"/>
    <w:rsid w:val="005A1033"/>
    <w:rsid w:val="005A119C"/>
    <w:rsid w:val="005A19DC"/>
    <w:rsid w:val="005A20AE"/>
    <w:rsid w:val="005A55C5"/>
    <w:rsid w:val="005A73EC"/>
    <w:rsid w:val="005A7D03"/>
    <w:rsid w:val="005B043C"/>
    <w:rsid w:val="005C4471"/>
    <w:rsid w:val="005C5615"/>
    <w:rsid w:val="005D1874"/>
    <w:rsid w:val="005D44CA"/>
    <w:rsid w:val="005D5D35"/>
    <w:rsid w:val="005E1012"/>
    <w:rsid w:val="005E3211"/>
    <w:rsid w:val="005E5DB6"/>
    <w:rsid w:val="005E6AE3"/>
    <w:rsid w:val="005E799F"/>
    <w:rsid w:val="005F003C"/>
    <w:rsid w:val="005F234C"/>
    <w:rsid w:val="005F50D9"/>
    <w:rsid w:val="0060031A"/>
    <w:rsid w:val="00600E86"/>
    <w:rsid w:val="006027F0"/>
    <w:rsid w:val="00605C02"/>
    <w:rsid w:val="00606A38"/>
    <w:rsid w:val="0061045C"/>
    <w:rsid w:val="00610766"/>
    <w:rsid w:val="00614CEC"/>
    <w:rsid w:val="00626953"/>
    <w:rsid w:val="00627D77"/>
    <w:rsid w:val="00631FC2"/>
    <w:rsid w:val="00635F70"/>
    <w:rsid w:val="00641B66"/>
    <w:rsid w:val="00643277"/>
    <w:rsid w:val="0064566D"/>
    <w:rsid w:val="00645F2F"/>
    <w:rsid w:val="00650E27"/>
    <w:rsid w:val="00651FB6"/>
    <w:rsid w:val="00652A75"/>
    <w:rsid w:val="006651E2"/>
    <w:rsid w:val="006714E8"/>
    <w:rsid w:val="0067233D"/>
    <w:rsid w:val="00672AFA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7000FF"/>
    <w:rsid w:val="00704570"/>
    <w:rsid w:val="007060D8"/>
    <w:rsid w:val="007100FE"/>
    <w:rsid w:val="007125B0"/>
    <w:rsid w:val="007158F9"/>
    <w:rsid w:val="0071779A"/>
    <w:rsid w:val="00717EDA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59C2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6BBC"/>
    <w:rsid w:val="00860A6B"/>
    <w:rsid w:val="00863F73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23E9"/>
    <w:rsid w:val="009E4892"/>
    <w:rsid w:val="009F29FD"/>
    <w:rsid w:val="009F43A1"/>
    <w:rsid w:val="009F6AA2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175C1"/>
    <w:rsid w:val="00B2025B"/>
    <w:rsid w:val="00B2032C"/>
    <w:rsid w:val="00B22516"/>
    <w:rsid w:val="00B22D10"/>
    <w:rsid w:val="00B24EAB"/>
    <w:rsid w:val="00B27012"/>
    <w:rsid w:val="00B31C89"/>
    <w:rsid w:val="00B31D5A"/>
    <w:rsid w:val="00B371CD"/>
    <w:rsid w:val="00B423FC"/>
    <w:rsid w:val="00B5137F"/>
    <w:rsid w:val="00B56705"/>
    <w:rsid w:val="00B64EAD"/>
    <w:rsid w:val="00B656C6"/>
    <w:rsid w:val="00B74006"/>
    <w:rsid w:val="00B75CA9"/>
    <w:rsid w:val="00B77F5A"/>
    <w:rsid w:val="00B811DE"/>
    <w:rsid w:val="00B85AEF"/>
    <w:rsid w:val="00B86B7B"/>
    <w:rsid w:val="00B9317E"/>
    <w:rsid w:val="00B95217"/>
    <w:rsid w:val="00BA3AA1"/>
    <w:rsid w:val="00BA41A7"/>
    <w:rsid w:val="00BA4C6A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30D8"/>
    <w:rsid w:val="00D6446E"/>
    <w:rsid w:val="00D6488D"/>
    <w:rsid w:val="00D70539"/>
    <w:rsid w:val="00D7293E"/>
    <w:rsid w:val="00D72A07"/>
    <w:rsid w:val="00D75E65"/>
    <w:rsid w:val="00D76FD7"/>
    <w:rsid w:val="00D81410"/>
    <w:rsid w:val="00D830F4"/>
    <w:rsid w:val="00D84220"/>
    <w:rsid w:val="00D84239"/>
    <w:rsid w:val="00D90582"/>
    <w:rsid w:val="00D90774"/>
    <w:rsid w:val="00D95388"/>
    <w:rsid w:val="00D95B06"/>
    <w:rsid w:val="00D96E04"/>
    <w:rsid w:val="00DA4C49"/>
    <w:rsid w:val="00DA56E5"/>
    <w:rsid w:val="00DB18B0"/>
    <w:rsid w:val="00DB3E3C"/>
    <w:rsid w:val="00DB407D"/>
    <w:rsid w:val="00DB43F9"/>
    <w:rsid w:val="00DB5252"/>
    <w:rsid w:val="00DB61FB"/>
    <w:rsid w:val="00DC1267"/>
    <w:rsid w:val="00DC1494"/>
    <w:rsid w:val="00DC2C90"/>
    <w:rsid w:val="00DC4DDF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1C9"/>
    <w:rsid w:val="00E35E2A"/>
    <w:rsid w:val="00E361E6"/>
    <w:rsid w:val="00E363F0"/>
    <w:rsid w:val="00E430EA"/>
    <w:rsid w:val="00E43EA1"/>
    <w:rsid w:val="00E44B62"/>
    <w:rsid w:val="00E46293"/>
    <w:rsid w:val="00E46D1E"/>
    <w:rsid w:val="00E5685D"/>
    <w:rsid w:val="00E600F8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3808"/>
    <w:rsid w:val="00ED51AA"/>
    <w:rsid w:val="00ED710A"/>
    <w:rsid w:val="00ED73F9"/>
    <w:rsid w:val="00EE4917"/>
    <w:rsid w:val="00EE4A72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942EB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mbrasil.com.br/por/evento/abm-week-8-edica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ing-surfactant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a91842d-8a74-4e50-9062-1201c0a9c347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4411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5116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ABM WEEK 2024</dc:subject>
  <dc:creator>Taís Augusto</dc:creator>
  <cp:keywords/>
  <dc:description>Agosto 2024</dc:description>
  <cp:lastModifiedBy>Cabrera, Guilherme</cp:lastModifiedBy>
  <cp:revision>3</cp:revision>
  <cp:lastPrinted>2024-08-26T10:47:00Z</cp:lastPrinted>
  <dcterms:created xsi:type="dcterms:W3CDTF">2024-08-22T21:08:00Z</dcterms:created>
  <dcterms:modified xsi:type="dcterms:W3CDTF">2024-08-26T10:47:00Z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</Properties>
</file>