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0C9DF" w14:textId="68CBA5D8" w:rsidR="00917D51" w:rsidRPr="00917D51" w:rsidRDefault="00917D51" w:rsidP="00917D51">
      <w:pPr>
        <w:rPr>
          <w:b/>
          <w:bCs/>
          <w:sz w:val="28"/>
          <w:szCs w:val="28"/>
          <w:lang w:val="pt-BR"/>
        </w:rPr>
      </w:pPr>
      <w:bookmarkStart w:id="0" w:name="_Int_q3zN2eWu"/>
      <w:r w:rsidRPr="00917D51">
        <w:rPr>
          <w:b/>
          <w:bCs/>
          <w:sz w:val="28"/>
          <w:szCs w:val="28"/>
          <w:lang w:val="pt-BR"/>
        </w:rPr>
        <w:t xml:space="preserve">Evonik inicia construção de </w:t>
      </w:r>
      <w:r>
        <w:rPr>
          <w:b/>
          <w:bCs/>
          <w:sz w:val="28"/>
          <w:szCs w:val="28"/>
          <w:lang w:val="pt-BR"/>
        </w:rPr>
        <w:t>fábrica</w:t>
      </w:r>
      <w:r w:rsidRPr="00917D51">
        <w:rPr>
          <w:b/>
          <w:bCs/>
          <w:sz w:val="28"/>
          <w:szCs w:val="28"/>
          <w:lang w:val="pt-BR"/>
        </w:rPr>
        <w:t xml:space="preserve"> de aminas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17D51" w:rsidRPr="008D6C5B" w14:paraId="7E0D571D" w14:textId="77777777" w:rsidTr="00774B15">
        <w:trPr>
          <w:trHeight w:val="851"/>
        </w:trPr>
        <w:tc>
          <w:tcPr>
            <w:tcW w:w="2552" w:type="dxa"/>
            <w:shd w:val="clear" w:color="auto" w:fill="auto"/>
          </w:tcPr>
          <w:p w14:paraId="053D55D8" w14:textId="77777777" w:rsidR="00917D51" w:rsidRPr="008D6C5B" w:rsidRDefault="00917D51" w:rsidP="00774B15">
            <w:pPr>
              <w:pStyle w:val="M7"/>
              <w:framePr w:wrap="auto" w:vAnchor="margin" w:hAnchor="text" w:xAlign="left" w:yAlign="inline"/>
              <w:suppressOverlap w:val="0"/>
              <w:rPr>
                <w:b w:val="0"/>
                <w:sz w:val="18"/>
                <w:szCs w:val="18"/>
                <w:lang w:val="pt-BR"/>
              </w:rPr>
            </w:pPr>
            <w:r>
              <w:rPr>
                <w:b w:val="0"/>
                <w:sz w:val="18"/>
                <w:szCs w:val="18"/>
                <w:lang w:val="pt-BR"/>
              </w:rPr>
              <w:t xml:space="preserve">11 </w:t>
            </w:r>
            <w:r w:rsidRPr="008D6C5B">
              <w:rPr>
                <w:b w:val="0"/>
                <w:sz w:val="18"/>
                <w:szCs w:val="18"/>
                <w:lang w:val="pt-BR"/>
              </w:rPr>
              <w:t>de</w:t>
            </w:r>
            <w:r>
              <w:rPr>
                <w:b w:val="0"/>
                <w:sz w:val="18"/>
                <w:szCs w:val="18"/>
                <w:lang w:val="pt-BR"/>
              </w:rPr>
              <w:t xml:space="preserve"> novembro </w:t>
            </w:r>
            <w:r w:rsidRPr="008D6C5B">
              <w:rPr>
                <w:b w:val="0"/>
                <w:sz w:val="18"/>
                <w:szCs w:val="18"/>
                <w:lang w:val="pt-BR"/>
              </w:rPr>
              <w:t>de 20</w:t>
            </w:r>
            <w:r>
              <w:rPr>
                <w:b w:val="0"/>
                <w:sz w:val="18"/>
                <w:szCs w:val="18"/>
                <w:lang w:val="pt-BR"/>
              </w:rPr>
              <w:t>24</w:t>
            </w:r>
          </w:p>
          <w:p w14:paraId="1D12ED2D" w14:textId="77777777" w:rsidR="00917D51" w:rsidRPr="008D6C5B" w:rsidRDefault="00917D51" w:rsidP="00774B15">
            <w:pPr>
              <w:pStyle w:val="M7"/>
              <w:framePr w:wrap="auto" w:vAnchor="margin" w:hAnchor="text" w:xAlign="left" w:yAlign="inline"/>
              <w:suppressOverlap w:val="0"/>
              <w:rPr>
                <w:lang w:val="pt-BR"/>
              </w:rPr>
            </w:pPr>
          </w:p>
          <w:p w14:paraId="7A21A98A" w14:textId="77777777" w:rsidR="00917D51" w:rsidRPr="008D6C5B" w:rsidRDefault="00917D51" w:rsidP="00774B15">
            <w:pPr>
              <w:pStyle w:val="M7"/>
              <w:framePr w:wrap="auto" w:vAnchor="margin" w:hAnchor="text" w:xAlign="left" w:yAlign="inline"/>
              <w:suppressOverlap w:val="0"/>
              <w:rPr>
                <w:lang w:val="pt-BR"/>
              </w:rPr>
            </w:pPr>
          </w:p>
          <w:p w14:paraId="78721D4C" w14:textId="77777777" w:rsidR="00917D51" w:rsidRPr="008D6C5B" w:rsidRDefault="00917D51" w:rsidP="00774B15">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4CDAEAB7" w14:textId="77777777" w:rsidR="00917D51" w:rsidRPr="008D6C5B" w:rsidRDefault="00917D51" w:rsidP="00774B15">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056B3CEF" w14:textId="77777777" w:rsidR="00917D51" w:rsidRPr="008D6C5B" w:rsidRDefault="00917D51" w:rsidP="00774B15">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917D51" w:rsidRPr="008D6C5B" w14:paraId="400C1675" w14:textId="77777777" w:rsidTr="00774B15">
        <w:trPr>
          <w:trHeight w:val="851"/>
        </w:trPr>
        <w:tc>
          <w:tcPr>
            <w:tcW w:w="2552" w:type="dxa"/>
            <w:shd w:val="clear" w:color="auto" w:fill="auto"/>
          </w:tcPr>
          <w:p w14:paraId="60D3FFE0" w14:textId="77777777" w:rsidR="00917D51" w:rsidRPr="008D6C5B" w:rsidRDefault="00917D51" w:rsidP="00774B15">
            <w:pPr>
              <w:pStyle w:val="M10"/>
              <w:framePr w:wrap="auto" w:vAnchor="margin" w:hAnchor="text" w:xAlign="left" w:yAlign="inline"/>
              <w:suppressOverlap w:val="0"/>
              <w:rPr>
                <w:lang w:val="pt-BR"/>
              </w:rPr>
            </w:pPr>
          </w:p>
        </w:tc>
      </w:tr>
    </w:tbl>
    <w:p w14:paraId="1D05693E" w14:textId="5A35CAC5" w:rsidR="00917D51" w:rsidRPr="00917D51" w:rsidRDefault="00917D51" w:rsidP="00917D51">
      <w:pPr>
        <w:rPr>
          <w:b/>
          <w:bCs/>
          <w:sz w:val="28"/>
          <w:szCs w:val="28"/>
          <w:lang w:val="pt-BR"/>
        </w:rPr>
      </w:pPr>
      <w:r w:rsidRPr="00917D51">
        <w:rPr>
          <w:b/>
          <w:bCs/>
          <w:sz w:val="28"/>
          <w:szCs w:val="28"/>
          <w:lang w:val="pt-BR"/>
        </w:rPr>
        <w:t>especiais em Nanjing</w:t>
      </w:r>
    </w:p>
    <w:p w14:paraId="62CCE355" w14:textId="77777777" w:rsidR="00917D51" w:rsidRPr="00917D51" w:rsidRDefault="00917D51" w:rsidP="00917D51">
      <w:pPr>
        <w:rPr>
          <w:sz w:val="24"/>
          <w:lang w:val="pt-BR"/>
        </w:rPr>
      </w:pPr>
    </w:p>
    <w:p w14:paraId="73A33D39" w14:textId="52B562BC" w:rsidR="00917D51" w:rsidRPr="00917D51" w:rsidRDefault="00917D51" w:rsidP="00917D51">
      <w:pPr>
        <w:numPr>
          <w:ilvl w:val="0"/>
          <w:numId w:val="36"/>
        </w:numPr>
        <w:rPr>
          <w:sz w:val="24"/>
          <w:lang w:val="pt-BR"/>
        </w:rPr>
      </w:pPr>
      <w:r w:rsidRPr="00917D51">
        <w:rPr>
          <w:sz w:val="24"/>
          <w:lang w:val="pt-BR"/>
        </w:rPr>
        <w:t xml:space="preserve">Investimento estratégico de </w:t>
      </w:r>
      <w:r>
        <w:rPr>
          <w:sz w:val="24"/>
          <w:lang w:val="pt-BR"/>
        </w:rPr>
        <w:t xml:space="preserve">dois dígitos de </w:t>
      </w:r>
      <w:r w:rsidRPr="00917D51">
        <w:rPr>
          <w:sz w:val="24"/>
          <w:lang w:val="pt-BR"/>
        </w:rPr>
        <w:t>milhões de euros impulsiona a produção e o acesso a matérias-primas, promovendo o crescimento regional e global</w:t>
      </w:r>
    </w:p>
    <w:p w14:paraId="58709B68" w14:textId="77777777" w:rsidR="00917D51" w:rsidRPr="00917D51" w:rsidRDefault="00917D51" w:rsidP="00917D51">
      <w:pPr>
        <w:numPr>
          <w:ilvl w:val="0"/>
          <w:numId w:val="36"/>
        </w:numPr>
        <w:rPr>
          <w:sz w:val="24"/>
          <w:lang w:val="pt-BR"/>
        </w:rPr>
      </w:pPr>
      <w:r w:rsidRPr="00917D51">
        <w:rPr>
          <w:sz w:val="24"/>
          <w:lang w:val="pt-BR"/>
        </w:rPr>
        <w:t>Expansão da planta reforça o compromisso com os mercados de poliuretano e epóxi, aumentando a competitividade</w:t>
      </w:r>
    </w:p>
    <w:p w14:paraId="7306CD9A" w14:textId="193ABC7F" w:rsidR="00917D51" w:rsidRPr="00917D51" w:rsidRDefault="00917D51" w:rsidP="00917D51">
      <w:pPr>
        <w:numPr>
          <w:ilvl w:val="0"/>
          <w:numId w:val="36"/>
        </w:numPr>
        <w:rPr>
          <w:sz w:val="24"/>
          <w:lang w:val="pt-BR"/>
        </w:rPr>
      </w:pPr>
      <w:r w:rsidRPr="00917D51">
        <w:rPr>
          <w:sz w:val="24"/>
          <w:lang w:val="pt-BR"/>
        </w:rPr>
        <w:t xml:space="preserve">Nova instalação permitirá a produção </w:t>
      </w:r>
      <w:r>
        <w:rPr>
          <w:sz w:val="24"/>
          <w:lang w:val="pt-BR"/>
        </w:rPr>
        <w:t xml:space="preserve">em escala </w:t>
      </w:r>
      <w:r w:rsidRPr="00917D51">
        <w:rPr>
          <w:sz w:val="24"/>
          <w:lang w:val="pt-BR"/>
        </w:rPr>
        <w:t>comercial de novas aminas especiais a partir de 2026</w:t>
      </w:r>
    </w:p>
    <w:p w14:paraId="3D874E22" w14:textId="77777777" w:rsidR="00917D51" w:rsidRDefault="00917D51" w:rsidP="00917D51">
      <w:pPr>
        <w:rPr>
          <w:sz w:val="24"/>
          <w:lang w:val="pt-BR"/>
        </w:rPr>
      </w:pPr>
    </w:p>
    <w:p w14:paraId="5321D547" w14:textId="77777777" w:rsidR="00917D51" w:rsidRDefault="00917D51" w:rsidP="00917D51">
      <w:pPr>
        <w:rPr>
          <w:sz w:val="24"/>
          <w:lang w:val="pt-BR"/>
        </w:rPr>
      </w:pPr>
    </w:p>
    <w:p w14:paraId="670A9191" w14:textId="4C779E2E" w:rsidR="00917D51" w:rsidRPr="00917D51" w:rsidRDefault="00917D51" w:rsidP="00917D51">
      <w:pPr>
        <w:rPr>
          <w:szCs w:val="22"/>
          <w:lang w:val="pt-BR"/>
        </w:rPr>
      </w:pPr>
      <w:r w:rsidRPr="00917D51">
        <w:rPr>
          <w:szCs w:val="22"/>
          <w:lang w:val="pt-BR"/>
        </w:rPr>
        <w:t xml:space="preserve">A Evonik iniciou oficialmente a expansão de sua planta para produção de aminas especiais em Nanjing, </w:t>
      </w:r>
      <w:r w:rsidR="007D67EA">
        <w:rPr>
          <w:szCs w:val="22"/>
          <w:lang w:val="pt-BR"/>
        </w:rPr>
        <w:t xml:space="preserve">na China, </w:t>
      </w:r>
      <w:r w:rsidRPr="00917D51">
        <w:rPr>
          <w:szCs w:val="22"/>
          <w:lang w:val="pt-BR"/>
        </w:rPr>
        <w:t xml:space="preserve">em uma cerimônia realizada em 8 de novembro com a presença de representantes do governo de Nanjing. Este marco ressalta o compromisso da Evonik com o desenvolvimento dos mercados de agentes de cura </w:t>
      </w:r>
      <w:r>
        <w:rPr>
          <w:szCs w:val="22"/>
          <w:lang w:val="pt-BR"/>
        </w:rPr>
        <w:t xml:space="preserve">de </w:t>
      </w:r>
      <w:r w:rsidRPr="00917D51">
        <w:rPr>
          <w:szCs w:val="22"/>
          <w:lang w:val="pt-BR"/>
        </w:rPr>
        <w:t>poliuretano e epóxi. A expansão no local de produção existente fortalece a presença da Evonik na China, uma região estratégica para as operações globais da empresa.</w:t>
      </w:r>
    </w:p>
    <w:p w14:paraId="74FBC645" w14:textId="77777777" w:rsidR="00917D51" w:rsidRPr="00917D51" w:rsidRDefault="00917D51" w:rsidP="00917D51"/>
    <w:p w14:paraId="37540280" w14:textId="45563BC5" w:rsidR="00917D51" w:rsidRPr="00917D51" w:rsidRDefault="00917D51" w:rsidP="00917D51">
      <w:r w:rsidRPr="00917D51">
        <w:t>A expansão representa um investimento estratégico na faixa de dois dígitos de milhões de euros, permitindo que a Evonik amplie seu portfólio de aminas por meio do acesso a matérias-primas com custos competitivos. Ao aumentar a produção na China, a Evonik fortalece sua competitividade e aprimora a eficiência de mercado, otimizando sua rede de produção. Esta expansão apoia o crescimento futuro do mercado e está alinhada à estratégia global da Evonik para aminas, com o objetivo de diferenciar ainda mais suas ofertas de produtos.</w:t>
      </w:r>
    </w:p>
    <w:p w14:paraId="5EB271DF" w14:textId="77777777" w:rsidR="007D67EA" w:rsidRDefault="007D67EA" w:rsidP="00917D51"/>
    <w:p w14:paraId="7D7FE66E" w14:textId="74B8391B" w:rsidR="007D67EA" w:rsidRDefault="00917D51" w:rsidP="00917D51">
      <w:r w:rsidRPr="00917D51">
        <w:t xml:space="preserve">“A inauguração da nossa nova planta de aminas especiais é uma prova do foco estratégico da Evonik em expandir nossas capacidades na Ásia e da nossa confiança em seu potencial. O papel da China como um centro de produção competitivo é fundamental para nossas estratégias de negócios tanto regionais quanto globais”, afirmou a Dra. Claudine Mollenkopf, </w:t>
      </w:r>
      <w:r w:rsidR="007D67EA">
        <w:t>responsável pela</w:t>
      </w:r>
      <w:r w:rsidRPr="00917D51">
        <w:t xml:space="preserve"> divisão </w:t>
      </w:r>
      <w:r w:rsidR="007D67EA" w:rsidRPr="007D67EA">
        <w:t xml:space="preserve">Specialty Additives </w:t>
      </w:r>
      <w:r w:rsidRPr="00917D51">
        <w:t xml:space="preserve">da Evonik. “Este investimento não só fortalece nossa posição nos mercados de poliuretano e epóxi, </w:t>
      </w:r>
      <w:r w:rsidRPr="00917D51">
        <w:lastRenderedPageBreak/>
        <w:t>mas também destaca nosso compromisso com o crescimento sustentável e a inovação”</w:t>
      </w:r>
      <w:r w:rsidR="007D67EA">
        <w:t>.</w:t>
      </w:r>
      <w:r>
        <w:br/>
      </w:r>
    </w:p>
    <w:p w14:paraId="22B15584" w14:textId="5A73AFED" w:rsidR="00917D51" w:rsidRDefault="00917D51" w:rsidP="00917D51">
      <w:r w:rsidRPr="00917D51">
        <w:t>A planta de Nanjing opera com eletricidade verde e é especializada na produção de aditivos à base de amina, essenciais para indústrias como construção, automotiva e de móveis. Esses aditivos desempenham um papel importante como catalisadores na formação de espuma de poliuretano, reduzindo odores e emissões de compostos orgânicos voláteis (VOCs). Em novembro de 2023, a Evonik assinou uma Carta de Intenção com as autoridades de Nanjing para expandir a planta, com a construção prevista para ser concluída em 2026.</w:t>
      </w:r>
    </w:p>
    <w:p w14:paraId="7439248B" w14:textId="77777777" w:rsidR="007D67EA" w:rsidRDefault="007D67EA" w:rsidP="00917D51"/>
    <w:p w14:paraId="3B82D280" w14:textId="509F4398" w:rsidR="007D67EA" w:rsidRDefault="007D67EA" w:rsidP="00917D51">
      <w:r w:rsidRPr="007D67EA">
        <w:t xml:space="preserve">"O projeto de expansão de amina é essencial para o nosso negócio, permitindo-nos continuar a atender nossos clientes nos mercados automotivo, de construção, móveis e bens de consumo com aditivos de alto desempenho à base de amina", disse Roberto Vila-Keller, </w:t>
      </w:r>
      <w:r>
        <w:t>responsável pela linha</w:t>
      </w:r>
      <w:r w:rsidRPr="007D67EA">
        <w:t xml:space="preserve"> de negócios Comfort &amp; Insulation. "Ao expandir nossas capacidades de produção na China, reforçando nossas outras unidades no Japão e em Cingapura, estamos ainda melhor posicionados para atender à crescente demanda por aditivos de poliuretano sustentáveis ​​em toda a região."</w:t>
      </w:r>
    </w:p>
    <w:p w14:paraId="22FEAE76" w14:textId="1C99288B" w:rsidR="00917D51" w:rsidRPr="00592301" w:rsidRDefault="00917D51" w:rsidP="007D67EA">
      <w:pPr>
        <w:rPr>
          <w:b/>
          <w:bCs/>
          <w:color w:val="000000"/>
          <w:sz w:val="18"/>
          <w:szCs w:val="18"/>
        </w:rPr>
      </w:pPr>
      <w:r>
        <w:br/>
      </w:r>
      <w:r w:rsidRPr="00917D51">
        <w:t xml:space="preserve">A cooperação da Evonik com o governo de Nanjing continua a se fortalecer, como demonstrado pela bem-sucedida cerimônia de inauguração, que contou com a presença de autoridades </w:t>
      </w:r>
      <w:r w:rsidR="007D67EA">
        <w:t xml:space="preserve">do governo </w:t>
      </w:r>
      <w:r w:rsidRPr="00917D51">
        <w:t>loca</w:t>
      </w:r>
      <w:r w:rsidR="007D67EA">
        <w:t>l</w:t>
      </w:r>
      <w:r w:rsidRPr="00917D51">
        <w:t xml:space="preserve">. Esta expansão está </w:t>
      </w:r>
      <w:r w:rsidR="007D67EA">
        <w:t>alinhada à</w:t>
      </w:r>
      <w:r w:rsidRPr="00917D51">
        <w:t xml:space="preserve"> estratégia da Evonik de aprimorar a competitividade ao aproveitar localizações de produção eficientes em custo na China.</w:t>
      </w:r>
      <w:r>
        <w:br/>
      </w:r>
    </w:p>
    <w:p w14:paraId="5F550452" w14:textId="77777777" w:rsidR="00592301" w:rsidRPr="00FC267D" w:rsidRDefault="00592301" w:rsidP="00462845">
      <w:pPr>
        <w:spacing w:line="220" w:lineRule="exact"/>
        <w:outlineLvl w:val="0"/>
        <w:rPr>
          <w:b/>
          <w:bCs/>
          <w:color w:val="000000"/>
          <w:sz w:val="18"/>
          <w:szCs w:val="18"/>
          <w:lang w:val="pt-BR"/>
        </w:rPr>
      </w:pPr>
    </w:p>
    <w:bookmarkEnd w:id="0"/>
    <w:p w14:paraId="05230D98" w14:textId="77777777" w:rsidR="00C840A5" w:rsidRPr="00FC267D" w:rsidRDefault="00C840A5" w:rsidP="00C840A5">
      <w:pPr>
        <w:spacing w:line="240" w:lineRule="auto"/>
        <w:rPr>
          <w:lang w:val="pt-BR"/>
        </w:rPr>
      </w:pPr>
    </w:p>
    <w:p w14:paraId="2CCD2D41" w14:textId="77777777" w:rsidR="00C840A5" w:rsidRPr="009D2B8F" w:rsidRDefault="00C840A5" w:rsidP="00C840A5">
      <w:pPr>
        <w:spacing w:line="220" w:lineRule="exact"/>
        <w:outlineLvl w:val="0"/>
        <w:rPr>
          <w:rFonts w:eastAsia="Lucida Sans Unicode" w:cs="Lucida Sans Unicode"/>
          <w:b/>
          <w:sz w:val="18"/>
          <w:szCs w:val="18"/>
          <w:bdr w:val="nil"/>
          <w:lang w:val="pt-BR"/>
        </w:rPr>
      </w:pPr>
      <w:r w:rsidRPr="009D2B8F">
        <w:rPr>
          <w:rFonts w:eastAsia="Lucida Sans Unicode" w:cs="Lucida Sans Unicode"/>
          <w:b/>
          <w:sz w:val="18"/>
          <w:szCs w:val="18"/>
          <w:bdr w:val="nil"/>
          <w:lang w:val="pt-BR"/>
        </w:rPr>
        <w:t>Informações da Empresa</w:t>
      </w:r>
    </w:p>
    <w:p w14:paraId="564DD075" w14:textId="1D48ACE7" w:rsidR="00C840A5" w:rsidRPr="00C40CC6" w:rsidRDefault="00C840A5" w:rsidP="00C840A5">
      <w:pPr>
        <w:spacing w:line="220" w:lineRule="exact"/>
        <w:outlineLvl w:val="0"/>
        <w:rPr>
          <w:rFonts w:cs="Lucida Sans Unicode"/>
          <w:b/>
          <w:bCs/>
          <w:noProof/>
          <w:sz w:val="18"/>
          <w:szCs w:val="18"/>
          <w:lang w:val="pt-BR"/>
        </w:rPr>
      </w:pPr>
      <w:r w:rsidRPr="00C40CC6">
        <w:rPr>
          <w:rFonts w:eastAsia="Lucida Sans Unicode" w:cs="Lucida Sans Unicode"/>
          <w:bCs/>
          <w:sz w:val="18"/>
          <w:szCs w:val="18"/>
          <w:bdr w:val="nil"/>
          <w:lang w:val="pt-BR"/>
        </w:rPr>
        <w:t>A Evonik é uma das líderes mundiais em especialidades químicas. A empresa atua em mais de 100 países no mundo inteiro. Em 202</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 registrou vendas de </w:t>
      </w:r>
      <w:r>
        <w:rPr>
          <w:rFonts w:eastAsia="Lucida Sans Unicode" w:cs="Lucida Sans Unicode"/>
          <w:bCs/>
          <w:sz w:val="18"/>
          <w:szCs w:val="18"/>
          <w:bdr w:val="nil"/>
          <w:lang w:val="pt-BR"/>
        </w:rPr>
        <w:t>15,3</w:t>
      </w:r>
      <w:r w:rsidRPr="00C40CC6">
        <w:rPr>
          <w:rFonts w:eastAsia="Lucida Sans Unicode" w:cs="Lucida Sans Unicode"/>
          <w:bCs/>
          <w:sz w:val="18"/>
          <w:szCs w:val="18"/>
          <w:bdr w:val="nil"/>
          <w:lang w:val="pt-BR"/>
        </w:rPr>
        <w:t xml:space="preserve"> bilhões de euros e um lucro operacional (EBITDA ajustado) de </w:t>
      </w:r>
      <w:r>
        <w:rPr>
          <w:rFonts w:eastAsia="Lucida Sans Unicode" w:cs="Lucida Sans Unicode"/>
          <w:bCs/>
          <w:sz w:val="18"/>
          <w:szCs w:val="18"/>
          <w:bdr w:val="nil"/>
          <w:lang w:val="pt-BR"/>
        </w:rPr>
        <w:t xml:space="preserve">1,66 </w:t>
      </w:r>
      <w:r w:rsidRPr="00C40CC6">
        <w:rPr>
          <w:rFonts w:eastAsia="Lucida Sans Unicode" w:cs="Lucida Sans Unicode"/>
          <w:bCs/>
          <w:sz w:val="18"/>
          <w:szCs w:val="18"/>
          <w:bdr w:val="nil"/>
          <w:lang w:val="pt-BR"/>
        </w:rPr>
        <w:t>bilh</w:t>
      </w:r>
      <w:r>
        <w:rPr>
          <w:rFonts w:eastAsia="Lucida Sans Unicode" w:cs="Lucida Sans Unicode"/>
          <w:bCs/>
          <w:sz w:val="18"/>
          <w:szCs w:val="18"/>
          <w:bdr w:val="nil"/>
          <w:lang w:val="pt-BR"/>
        </w:rPr>
        <w:t xml:space="preserve">ão </w:t>
      </w:r>
      <w:r w:rsidRPr="00C40CC6">
        <w:rPr>
          <w:rFonts w:eastAsia="Lucida Sans Unicode" w:cs="Lucida Sans Unicode"/>
          <w:bCs/>
          <w:sz w:val="18"/>
          <w:szCs w:val="18"/>
          <w:bdr w:val="nil"/>
          <w:lang w:val="pt-BR"/>
        </w:rPr>
        <w:t xml:space="preserve">de euros. A Evonik vai muito além da química para criar soluções inovadoras, lucrativas e sustentáveis para seus clientes. </w:t>
      </w:r>
      <w:r>
        <w:rPr>
          <w:rFonts w:eastAsia="Lucida Sans Unicode" w:cs="Lucida Sans Unicode"/>
          <w:bCs/>
          <w:sz w:val="18"/>
          <w:szCs w:val="18"/>
          <w:bdr w:val="nil"/>
          <w:lang w:val="pt-BR"/>
        </w:rPr>
        <w:t>Mais de</w:t>
      </w:r>
      <w:r w:rsidRPr="00C40CC6">
        <w:rPr>
          <w:rFonts w:eastAsia="Lucida Sans Unicode" w:cs="Lucida Sans Unicode"/>
          <w:bCs/>
          <w:sz w:val="18"/>
          <w:szCs w:val="18"/>
          <w:bdr w:val="nil"/>
          <w:lang w:val="pt-BR"/>
        </w:rPr>
        <w:t xml:space="preserve"> 3</w:t>
      </w:r>
      <w:r>
        <w:rPr>
          <w:rFonts w:eastAsia="Lucida Sans Unicode" w:cs="Lucida Sans Unicode"/>
          <w:bCs/>
          <w:sz w:val="18"/>
          <w:szCs w:val="18"/>
          <w:bdr w:val="nil"/>
          <w:lang w:val="pt-BR"/>
        </w:rPr>
        <w:t>3</w:t>
      </w:r>
      <w:r w:rsidRPr="00C40CC6">
        <w:rPr>
          <w:rFonts w:eastAsia="Lucida Sans Unicode" w:cs="Lucida Sans Unicode"/>
          <w:bCs/>
          <w:sz w:val="18"/>
          <w:szCs w:val="18"/>
          <w:bdr w:val="nil"/>
          <w:lang w:val="pt-BR"/>
        </w:rPr>
        <w:t xml:space="preserve">.000 colaboradores trabalham juntos em prol de um objetivo comum: melhorar a vida das pessoas hoje e no futuro. </w:t>
      </w:r>
    </w:p>
    <w:p w14:paraId="6B292F22" w14:textId="77777777" w:rsidR="0063095F" w:rsidRPr="00C840A5" w:rsidRDefault="0063095F">
      <w:pPr>
        <w:rPr>
          <w:lang w:val="pt-BR"/>
        </w:rPr>
      </w:pPr>
    </w:p>
    <w:p w14:paraId="72589511" w14:textId="77777777" w:rsidR="00EF61F2" w:rsidRDefault="00EF61F2" w:rsidP="00EF61F2">
      <w:pPr>
        <w:spacing w:line="220" w:lineRule="exact"/>
        <w:outlineLvl w:val="0"/>
        <w:rPr>
          <w:b/>
          <w:bCs/>
          <w:sz w:val="18"/>
          <w:szCs w:val="18"/>
        </w:rPr>
      </w:pPr>
      <w:r>
        <w:rPr>
          <w:b/>
          <w:bCs/>
          <w:sz w:val="18"/>
          <w:szCs w:val="18"/>
        </w:rPr>
        <w:t>Sobre Specialty Additives</w:t>
      </w:r>
    </w:p>
    <w:p w14:paraId="4B5B903B" w14:textId="77777777" w:rsidR="00EF61F2" w:rsidRDefault="00EF61F2" w:rsidP="00EF61F2">
      <w:pPr>
        <w:spacing w:line="220" w:lineRule="exact"/>
        <w:outlineLvl w:val="0"/>
        <w:rPr>
          <w:sz w:val="18"/>
          <w:szCs w:val="18"/>
        </w:rPr>
      </w:pPr>
      <w:r>
        <w:rPr>
          <w:sz w:val="18"/>
          <w:szCs w:val="18"/>
        </w:rPr>
        <w:lastRenderedPageBreak/>
        <w:t>A divisão Specialty Additives combina as atividades de crosslinkers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consumo, conciliamos pequenas quantidades de insumos com grandes efeitos. Com seus 3.500 colaboradores, a divisão gerou vendas de cerca de 3,5 bilhões de euros em 2023.</w:t>
      </w:r>
    </w:p>
    <w:p w14:paraId="12B9065F" w14:textId="77777777" w:rsidR="00EF61F2" w:rsidRDefault="00EF61F2" w:rsidP="00EF61F2">
      <w:pPr>
        <w:spacing w:line="220" w:lineRule="exact"/>
        <w:outlineLvl w:val="0"/>
        <w:rPr>
          <w:sz w:val="18"/>
          <w:szCs w:val="18"/>
        </w:rPr>
      </w:pPr>
    </w:p>
    <w:p w14:paraId="2F73CED2" w14:textId="77777777" w:rsidR="00C61A56" w:rsidRPr="00EF61F2" w:rsidRDefault="00C61A56" w:rsidP="00C61A56">
      <w:pPr>
        <w:spacing w:line="220" w:lineRule="exact"/>
        <w:jc w:val="both"/>
        <w:outlineLvl w:val="0"/>
        <w:rPr>
          <w:b/>
          <w:bCs/>
          <w:sz w:val="18"/>
          <w:szCs w:val="18"/>
        </w:rPr>
      </w:pPr>
    </w:p>
    <w:p w14:paraId="08D224C3" w14:textId="77777777" w:rsidR="00C61A56" w:rsidRPr="00C40CC6" w:rsidRDefault="00C61A56" w:rsidP="00C61A56">
      <w:pPr>
        <w:spacing w:line="220" w:lineRule="exact"/>
        <w:jc w:val="both"/>
        <w:outlineLvl w:val="0"/>
        <w:rPr>
          <w:rFonts w:cs="Lucida Sans Unicode"/>
          <w:b/>
          <w:bCs/>
          <w:sz w:val="18"/>
          <w:szCs w:val="18"/>
          <w:lang w:val="pt-BR"/>
        </w:rPr>
      </w:pPr>
      <w:r w:rsidRPr="00C40CC6">
        <w:rPr>
          <w:b/>
          <w:bCs/>
          <w:sz w:val="18"/>
          <w:szCs w:val="18"/>
          <w:lang w:val="pt-BR"/>
        </w:rPr>
        <w:t xml:space="preserve">Ressalva: </w:t>
      </w:r>
    </w:p>
    <w:p w14:paraId="00D8F17C" w14:textId="77777777" w:rsidR="00C61A56" w:rsidRPr="00C40CC6" w:rsidRDefault="00C61A56" w:rsidP="00C61A56">
      <w:pPr>
        <w:spacing w:line="220" w:lineRule="exact"/>
        <w:rPr>
          <w:rFonts w:eastAsia="Lucida Sans Unicode" w:cs="Lucida Sans Unicode"/>
          <w:bCs/>
          <w:sz w:val="18"/>
          <w:szCs w:val="18"/>
          <w:bdr w:val="nil"/>
          <w:lang w:val="pt-BR"/>
        </w:rPr>
      </w:pPr>
      <w:r w:rsidRPr="00C40CC6">
        <w:rPr>
          <w:rFonts w:eastAsia="Lucida Sans Unicode" w:cs="Lucida Sans Unicode"/>
          <w:bCs/>
          <w:sz w:val="18"/>
          <w:szCs w:val="18"/>
          <w:bdr w:val="nil"/>
          <w:lang w:val="pt-BR"/>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1DB4CEB5" w14:textId="77777777" w:rsidR="00C61A56" w:rsidRDefault="00C61A56" w:rsidP="00C61A56">
      <w:pPr>
        <w:spacing w:line="220" w:lineRule="exact"/>
        <w:rPr>
          <w:rFonts w:eastAsia="Lucida Sans Unicode" w:cs="Lucida Sans Unicode"/>
          <w:bCs/>
          <w:sz w:val="18"/>
          <w:szCs w:val="18"/>
          <w:bdr w:val="nil"/>
          <w:lang w:val="pt-BR"/>
        </w:rPr>
      </w:pPr>
    </w:p>
    <w:p w14:paraId="1AD80A5C" w14:textId="77777777" w:rsidR="00EF61F2" w:rsidRDefault="00EF61F2" w:rsidP="00C61A56">
      <w:pPr>
        <w:spacing w:line="220" w:lineRule="exact"/>
        <w:rPr>
          <w:rFonts w:eastAsia="Lucida Sans Unicode" w:cs="Lucida Sans Unicode"/>
          <w:bCs/>
          <w:sz w:val="18"/>
          <w:szCs w:val="18"/>
          <w:bdr w:val="nil"/>
          <w:lang w:val="pt-BR"/>
        </w:rPr>
      </w:pPr>
    </w:p>
    <w:p w14:paraId="6A945699" w14:textId="77777777" w:rsidR="00EF61F2" w:rsidRPr="00C40CC6" w:rsidRDefault="00EF61F2" w:rsidP="00C61A56">
      <w:pPr>
        <w:spacing w:line="220" w:lineRule="exact"/>
        <w:rPr>
          <w:rFonts w:eastAsia="Lucida Sans Unicode" w:cs="Lucida Sans Unicode"/>
          <w:bCs/>
          <w:sz w:val="18"/>
          <w:szCs w:val="18"/>
          <w:bdr w:val="nil"/>
          <w:lang w:val="pt-BR"/>
        </w:rPr>
      </w:pPr>
    </w:p>
    <w:p w14:paraId="03C3993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Evonik Brasil Ltda.</w:t>
      </w:r>
    </w:p>
    <w:p w14:paraId="01DA9BC5"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Fone: (11) 3146-4100</w:t>
      </w:r>
    </w:p>
    <w:p w14:paraId="3A96898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www.evonik.com.br</w:t>
      </w:r>
    </w:p>
    <w:p w14:paraId="3C275D16"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facebook.com/Evonik</w:t>
      </w:r>
    </w:p>
    <w:p w14:paraId="4D2AD954"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instagram.com/</w:t>
      </w:r>
      <w:proofErr w:type="spellStart"/>
      <w:r w:rsidRPr="00C40CC6">
        <w:rPr>
          <w:rFonts w:cs="Lucida Sans Unicode"/>
          <w:bCs/>
          <w:sz w:val="18"/>
          <w:szCs w:val="18"/>
          <w:lang w:val="pt-BR"/>
        </w:rPr>
        <w:t>Evonik.Brasil</w:t>
      </w:r>
      <w:proofErr w:type="spellEnd"/>
    </w:p>
    <w:p w14:paraId="7FE0382A"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youtube.com/</w:t>
      </w:r>
      <w:proofErr w:type="spellStart"/>
      <w:r w:rsidRPr="00C40CC6">
        <w:rPr>
          <w:rFonts w:cs="Lucida Sans Unicode"/>
          <w:bCs/>
          <w:sz w:val="18"/>
          <w:szCs w:val="18"/>
          <w:lang w:val="pt-BR"/>
        </w:rPr>
        <w:t>EvonikIndustries</w:t>
      </w:r>
      <w:proofErr w:type="spellEnd"/>
    </w:p>
    <w:p w14:paraId="57D79C7E"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linkedin.com/</w:t>
      </w:r>
      <w:proofErr w:type="spellStart"/>
      <w:r w:rsidRPr="00C40CC6">
        <w:rPr>
          <w:rFonts w:cs="Lucida Sans Unicode"/>
          <w:bCs/>
          <w:sz w:val="18"/>
          <w:szCs w:val="18"/>
          <w:lang w:val="pt-BR"/>
        </w:rPr>
        <w:t>company</w:t>
      </w:r>
      <w:proofErr w:type="spellEnd"/>
      <w:r w:rsidRPr="00C40CC6">
        <w:rPr>
          <w:rFonts w:cs="Lucida Sans Unicode"/>
          <w:bCs/>
          <w:sz w:val="18"/>
          <w:szCs w:val="18"/>
          <w:lang w:val="pt-BR"/>
        </w:rPr>
        <w:t>/Evonik</w:t>
      </w:r>
    </w:p>
    <w:p w14:paraId="354D4A6F" w14:textId="77777777" w:rsidR="00C61A56" w:rsidRPr="00C40CC6" w:rsidRDefault="00C61A56" w:rsidP="00C61A56">
      <w:pPr>
        <w:spacing w:line="220" w:lineRule="exact"/>
        <w:outlineLvl w:val="0"/>
        <w:rPr>
          <w:bCs/>
          <w:sz w:val="18"/>
          <w:szCs w:val="18"/>
          <w:lang w:val="pt-BR"/>
        </w:rPr>
      </w:pPr>
    </w:p>
    <w:p w14:paraId="712D4DD4" w14:textId="77777777" w:rsidR="00C61A56" w:rsidRPr="00C40CC6" w:rsidRDefault="00C61A56" w:rsidP="00C61A56">
      <w:pPr>
        <w:spacing w:line="220" w:lineRule="exact"/>
        <w:rPr>
          <w:rFonts w:eastAsia="Lucida Sans Unicode" w:cs="Lucida Sans Unicode"/>
          <w:bCs/>
          <w:sz w:val="18"/>
          <w:szCs w:val="18"/>
          <w:bdr w:val="nil"/>
          <w:lang w:val="pt-BR"/>
        </w:rPr>
      </w:pPr>
    </w:p>
    <w:p w14:paraId="720F9F1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Informações para imprensa</w:t>
      </w:r>
    </w:p>
    <w:p w14:paraId="5C5851AF"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Via Pública Comunicação - www.viapublicacomunicacao.com.br</w:t>
      </w:r>
    </w:p>
    <w:p w14:paraId="4342964B" w14:textId="77777777" w:rsidR="00C61A56" w:rsidRPr="00C40CC6" w:rsidRDefault="00C61A56" w:rsidP="00C61A56">
      <w:pPr>
        <w:spacing w:line="240" w:lineRule="auto"/>
        <w:rPr>
          <w:rFonts w:cs="Lucida Sans Unicode"/>
          <w:bCs/>
          <w:sz w:val="18"/>
          <w:szCs w:val="18"/>
          <w:lang w:val="pt-BR"/>
        </w:rPr>
      </w:pPr>
      <w:r w:rsidRPr="00C40CC6">
        <w:rPr>
          <w:rFonts w:cs="Lucida Sans Unicode"/>
          <w:bCs/>
          <w:sz w:val="18"/>
          <w:szCs w:val="18"/>
          <w:lang w:val="pt-BR"/>
        </w:rPr>
        <w:t>Sheila Diez: (11) 3473.0255 - sheila@viapublicacomunicacao.com.br</w:t>
      </w:r>
    </w:p>
    <w:p w14:paraId="45B642EB" w14:textId="00CD84E9" w:rsidR="000B1B97" w:rsidRPr="003B50BB" w:rsidRDefault="00C61A56" w:rsidP="00C61A56">
      <w:pPr>
        <w:spacing w:line="240" w:lineRule="auto"/>
        <w:rPr>
          <w:rFonts w:cs="Lucida Sans Unicode"/>
          <w:bCs/>
          <w:sz w:val="18"/>
          <w:szCs w:val="18"/>
          <w:lang w:val="pt-BR"/>
        </w:rPr>
      </w:pPr>
      <w:r w:rsidRPr="00C40CC6">
        <w:rPr>
          <w:rFonts w:cs="Lucida Sans Unicode"/>
          <w:bCs/>
          <w:sz w:val="18"/>
          <w:szCs w:val="18"/>
          <w:lang w:val="pt-BR"/>
        </w:rPr>
        <w:t>Taís Augusto: (11) 3562.5555 - tais@viapublicacomunicacao.com.br</w:t>
      </w:r>
    </w:p>
    <w:sectPr w:rsidR="000B1B97" w:rsidRPr="003B50BB" w:rsidSect="00363C73">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8B8E1" w14:textId="77777777" w:rsidR="00B65A4F" w:rsidRDefault="00B65A4F" w:rsidP="00FD1184">
      <w:r>
        <w:separator/>
      </w:r>
    </w:p>
  </w:endnote>
  <w:endnote w:type="continuationSeparator" w:id="0">
    <w:p w14:paraId="4658D4B7" w14:textId="77777777" w:rsidR="00B65A4F" w:rsidRDefault="00B65A4F" w:rsidP="00FD1184">
      <w:r>
        <w:continuationSeparator/>
      </w:r>
    </w:p>
  </w:endnote>
  <w:endnote w:type="continuationNotice" w:id="1">
    <w:p w14:paraId="7163864F" w14:textId="77777777" w:rsidR="00B65A4F" w:rsidRDefault="00B65A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charset w:val="00"/>
    <w:family w:val="auto"/>
    <w:pitch w:val="variable"/>
    <w:sig w:usb0="20000007" w:usb1="00000001" w:usb2="00000000" w:usb3="00000000" w:csb0="00000193" w:csb1="00000000"/>
  </w:font>
  <w:font w:name="Evonik Prokyon">
    <w:altName w:val="Calibri"/>
    <w:charset w:val="00"/>
    <w:family w:val="auto"/>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427B5" w14:textId="2B808232" w:rsidR="004B3707" w:rsidRDefault="004B3707">
    <w:pPr>
      <w:pStyle w:val="Rodap"/>
    </w:pPr>
  </w:p>
  <w:p w14:paraId="2893F790" w14:textId="0E8919C8" w:rsidR="004B3707" w:rsidRDefault="00B13F10">
    <w:pPr>
      <w:pStyle w:val="Rodap"/>
    </w:pPr>
    <w:r>
      <w:t>P.</w:t>
    </w:r>
    <w:r w:rsidR="004B3707">
      <w:t xml:space="preserve"> </w:t>
    </w:r>
    <w:r w:rsidR="004B3707">
      <w:rPr>
        <w:rStyle w:val="Nmerodepgina"/>
      </w:rPr>
      <w:fldChar w:fldCharType="begin"/>
    </w:r>
    <w:r w:rsidR="004B3707">
      <w:rPr>
        <w:rStyle w:val="Nmerodepgina"/>
      </w:rPr>
      <w:instrText xml:space="preserve"> PAGE </w:instrText>
    </w:r>
    <w:r w:rsidR="004B3707">
      <w:rPr>
        <w:rStyle w:val="Nmerodepgina"/>
      </w:rPr>
      <w:fldChar w:fldCharType="separate"/>
    </w:r>
    <w:r w:rsidR="004B3707">
      <w:rPr>
        <w:rStyle w:val="Nmerodepgina"/>
        <w:noProof/>
      </w:rPr>
      <w:t>2</w:t>
    </w:r>
    <w:r w:rsidR="004B3707">
      <w:rPr>
        <w:rStyle w:val="Nmerodepgina"/>
      </w:rPr>
      <w:fldChar w:fldCharType="end"/>
    </w:r>
    <w:r w:rsidR="004B3707">
      <w:rPr>
        <w:rStyle w:val="Nmerodepgina"/>
      </w:rPr>
      <w:t xml:space="preserve"> </w:t>
    </w:r>
    <w:r>
      <w:rPr>
        <w:rStyle w:val="Nmerodepgina"/>
      </w:rPr>
      <w:t>de</w:t>
    </w:r>
    <w:r w:rsidR="004B3707">
      <w:rPr>
        <w:rStyle w:val="Nmerodepgina"/>
      </w:rPr>
      <w:t xml:space="preserve"> </w:t>
    </w:r>
    <w:r w:rsidR="004B3707">
      <w:rPr>
        <w:rStyle w:val="Nmerodepgina"/>
      </w:rPr>
      <w:fldChar w:fldCharType="begin"/>
    </w:r>
    <w:r w:rsidR="004B3707">
      <w:rPr>
        <w:rStyle w:val="Nmerodepgina"/>
      </w:rPr>
      <w:instrText xml:space="preserve"> NUMPAGES </w:instrText>
    </w:r>
    <w:r w:rsidR="004B3707">
      <w:rPr>
        <w:rStyle w:val="Nmerodepgina"/>
      </w:rPr>
      <w:fldChar w:fldCharType="separate"/>
    </w:r>
    <w:r w:rsidR="004B3707">
      <w:rPr>
        <w:rStyle w:val="Nmerodepgina"/>
        <w:noProof/>
      </w:rPr>
      <w:t>2</w:t>
    </w:r>
    <w:r w:rsidR="004B370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44A65" w14:textId="77777777" w:rsidR="00B65A4F" w:rsidRDefault="00B65A4F" w:rsidP="00FD1184">
      <w:r>
        <w:separator/>
      </w:r>
    </w:p>
  </w:footnote>
  <w:footnote w:type="continuationSeparator" w:id="0">
    <w:p w14:paraId="563377A8" w14:textId="77777777" w:rsidR="00B65A4F" w:rsidRDefault="00B65A4F" w:rsidP="00FD1184">
      <w:r>
        <w:continuationSeparator/>
      </w:r>
    </w:p>
  </w:footnote>
  <w:footnote w:type="continuationNotice" w:id="1">
    <w:p w14:paraId="1209467D" w14:textId="77777777" w:rsidR="00B65A4F" w:rsidRDefault="00B65A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1"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BF612" w14:textId="77777777" w:rsidR="004B3707" w:rsidRPr="006C35A6" w:rsidRDefault="004B3707">
    <w:pPr>
      <w:pStyle w:val="Cabealho"/>
      <w:rPr>
        <w:b/>
        <w:sz w:val="2"/>
        <w:szCs w:val="2"/>
      </w:rPr>
    </w:pPr>
    <w:r>
      <w:rPr>
        <w:noProof/>
      </w:rPr>
      <w:drawing>
        <wp:anchor distT="0" distB="0" distL="114300" distR="114300" simplePos="0" relativeHeight="251658242"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3774C0"/>
    <w:multiLevelType w:val="hybridMultilevel"/>
    <w:tmpl w:val="5F54813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74243"/>
    <w:multiLevelType w:val="multilevel"/>
    <w:tmpl w:val="6B24E2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D57311"/>
    <w:multiLevelType w:val="hybridMultilevel"/>
    <w:tmpl w:val="3FFE70E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406C2A28"/>
    <w:multiLevelType w:val="multilevel"/>
    <w:tmpl w:val="E49E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4"/>
  </w:num>
  <w:num w:numId="12" w16cid:durableId="984894978">
    <w:abstractNumId w:val="16"/>
  </w:num>
  <w:num w:numId="13" w16cid:durableId="135149581">
    <w:abstractNumId w:val="15"/>
  </w:num>
  <w:num w:numId="14" w16cid:durableId="862858659">
    <w:abstractNumId w:val="10"/>
  </w:num>
  <w:num w:numId="15" w16cid:durableId="930968612">
    <w:abstractNumId w:val="21"/>
  </w:num>
  <w:num w:numId="16" w16cid:durableId="621426073">
    <w:abstractNumId w:val="20"/>
  </w:num>
  <w:num w:numId="17" w16cid:durableId="117144046">
    <w:abstractNumId w:val="12"/>
  </w:num>
  <w:num w:numId="18" w16cid:durableId="878473402">
    <w:abstractNumId w:val="14"/>
  </w:num>
  <w:num w:numId="19" w16cid:durableId="926036060">
    <w:abstractNumId w:val="16"/>
  </w:num>
  <w:num w:numId="20" w16cid:durableId="1589924203">
    <w:abstractNumId w:val="15"/>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9"/>
  </w:num>
  <w:num w:numId="33" w16cid:durableId="629213886">
    <w:abstractNumId w:val="17"/>
  </w:num>
  <w:num w:numId="34" w16cid:durableId="1812209108">
    <w:abstractNumId w:val="11"/>
  </w:num>
  <w:num w:numId="35" w16cid:durableId="1474106268">
    <w:abstractNumId w:val="13"/>
  </w:num>
  <w:num w:numId="36" w16cid:durableId="1307972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7459"/>
    <w:rsid w:val="00014019"/>
    <w:rsid w:val="00017DD1"/>
    <w:rsid w:val="00017FD6"/>
    <w:rsid w:val="00022955"/>
    <w:rsid w:val="000261BB"/>
    <w:rsid w:val="00031010"/>
    <w:rsid w:val="00031C52"/>
    <w:rsid w:val="00033332"/>
    <w:rsid w:val="00033B6F"/>
    <w:rsid w:val="00035360"/>
    <w:rsid w:val="00035CA5"/>
    <w:rsid w:val="00036D31"/>
    <w:rsid w:val="00042660"/>
    <w:rsid w:val="000446DE"/>
    <w:rsid w:val="00044EB8"/>
    <w:rsid w:val="00046D8D"/>
    <w:rsid w:val="000478DF"/>
    <w:rsid w:val="00047E57"/>
    <w:rsid w:val="00050FC3"/>
    <w:rsid w:val="00052D1E"/>
    <w:rsid w:val="00052FB1"/>
    <w:rsid w:val="00054327"/>
    <w:rsid w:val="0005492A"/>
    <w:rsid w:val="000557A8"/>
    <w:rsid w:val="0006177F"/>
    <w:rsid w:val="000619F7"/>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4F53"/>
    <w:rsid w:val="000A7091"/>
    <w:rsid w:val="000B1B97"/>
    <w:rsid w:val="000B48F4"/>
    <w:rsid w:val="000B4D73"/>
    <w:rsid w:val="000B52A3"/>
    <w:rsid w:val="000C2CC1"/>
    <w:rsid w:val="000C2F5F"/>
    <w:rsid w:val="000C455F"/>
    <w:rsid w:val="000C590A"/>
    <w:rsid w:val="000C6C10"/>
    <w:rsid w:val="000C7337"/>
    <w:rsid w:val="000D13BE"/>
    <w:rsid w:val="000D167D"/>
    <w:rsid w:val="000D1DD8"/>
    <w:rsid w:val="000D34C7"/>
    <w:rsid w:val="000D39F8"/>
    <w:rsid w:val="000D4283"/>
    <w:rsid w:val="000E0368"/>
    <w:rsid w:val="000E06AB"/>
    <w:rsid w:val="000E0F42"/>
    <w:rsid w:val="000E196A"/>
    <w:rsid w:val="000E2897"/>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4BAB"/>
    <w:rsid w:val="00115462"/>
    <w:rsid w:val="00115DC2"/>
    <w:rsid w:val="001174A9"/>
    <w:rsid w:val="001175D3"/>
    <w:rsid w:val="00122E78"/>
    <w:rsid w:val="00123F01"/>
    <w:rsid w:val="00124443"/>
    <w:rsid w:val="0012730F"/>
    <w:rsid w:val="0012735D"/>
    <w:rsid w:val="0013017C"/>
    <w:rsid w:val="00130280"/>
    <w:rsid w:val="00130512"/>
    <w:rsid w:val="0013258C"/>
    <w:rsid w:val="00132BCB"/>
    <w:rsid w:val="00133179"/>
    <w:rsid w:val="00133E0B"/>
    <w:rsid w:val="00134299"/>
    <w:rsid w:val="00137117"/>
    <w:rsid w:val="00140BFC"/>
    <w:rsid w:val="00141B2B"/>
    <w:rsid w:val="00144E45"/>
    <w:rsid w:val="00146F6D"/>
    <w:rsid w:val="00147601"/>
    <w:rsid w:val="00150BA7"/>
    <w:rsid w:val="00152E73"/>
    <w:rsid w:val="00153246"/>
    <w:rsid w:val="00153E6E"/>
    <w:rsid w:val="00160869"/>
    <w:rsid w:val="001625AF"/>
    <w:rsid w:val="00162CEE"/>
    <w:rsid w:val="001631E8"/>
    <w:rsid w:val="0016479A"/>
    <w:rsid w:val="00165932"/>
    <w:rsid w:val="00166959"/>
    <w:rsid w:val="001677EF"/>
    <w:rsid w:val="00171327"/>
    <w:rsid w:val="001722E7"/>
    <w:rsid w:val="00173ABB"/>
    <w:rsid w:val="0017414F"/>
    <w:rsid w:val="00174CFC"/>
    <w:rsid w:val="00175935"/>
    <w:rsid w:val="00180279"/>
    <w:rsid w:val="001833C8"/>
    <w:rsid w:val="00183B02"/>
    <w:rsid w:val="00185364"/>
    <w:rsid w:val="00186875"/>
    <w:rsid w:val="00190830"/>
    <w:rsid w:val="00190CD0"/>
    <w:rsid w:val="00191CA1"/>
    <w:rsid w:val="001927A1"/>
    <w:rsid w:val="001927E8"/>
    <w:rsid w:val="0019294A"/>
    <w:rsid w:val="001933F5"/>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469F"/>
    <w:rsid w:val="002159BA"/>
    <w:rsid w:val="002175F2"/>
    <w:rsid w:val="0022009A"/>
    <w:rsid w:val="0022046A"/>
    <w:rsid w:val="002204B4"/>
    <w:rsid w:val="00220726"/>
    <w:rsid w:val="00221C32"/>
    <w:rsid w:val="0022399B"/>
    <w:rsid w:val="00224428"/>
    <w:rsid w:val="00224A9A"/>
    <w:rsid w:val="00224DD3"/>
    <w:rsid w:val="00226307"/>
    <w:rsid w:val="002274BD"/>
    <w:rsid w:val="00227E70"/>
    <w:rsid w:val="0023190B"/>
    <w:rsid w:val="00232B24"/>
    <w:rsid w:val="0023466C"/>
    <w:rsid w:val="002366B2"/>
    <w:rsid w:val="002406C9"/>
    <w:rsid w:val="00241563"/>
    <w:rsid w:val="0024270E"/>
    <w:rsid w:val="00242A50"/>
    <w:rsid w:val="0024351A"/>
    <w:rsid w:val="0024351E"/>
    <w:rsid w:val="0024395D"/>
    <w:rsid w:val="00243FFA"/>
    <w:rsid w:val="00245368"/>
    <w:rsid w:val="002465EB"/>
    <w:rsid w:val="00247BAB"/>
    <w:rsid w:val="00247D5A"/>
    <w:rsid w:val="00252307"/>
    <w:rsid w:val="0025278C"/>
    <w:rsid w:val="002529E6"/>
    <w:rsid w:val="002530DF"/>
    <w:rsid w:val="0025372C"/>
    <w:rsid w:val="0025565E"/>
    <w:rsid w:val="00256484"/>
    <w:rsid w:val="002579E5"/>
    <w:rsid w:val="00260CCD"/>
    <w:rsid w:val="00260F5E"/>
    <w:rsid w:val="0026294A"/>
    <w:rsid w:val="00262EE6"/>
    <w:rsid w:val="0026645A"/>
    <w:rsid w:val="00266B39"/>
    <w:rsid w:val="00270C7E"/>
    <w:rsid w:val="00272DA4"/>
    <w:rsid w:val="0027405D"/>
    <w:rsid w:val="00275D17"/>
    <w:rsid w:val="00276C89"/>
    <w:rsid w:val="002771D9"/>
    <w:rsid w:val="002804AF"/>
    <w:rsid w:val="00282371"/>
    <w:rsid w:val="00282723"/>
    <w:rsid w:val="00287090"/>
    <w:rsid w:val="00290D43"/>
    <w:rsid w:val="00290F07"/>
    <w:rsid w:val="002922C1"/>
    <w:rsid w:val="00294CFF"/>
    <w:rsid w:val="002952A9"/>
    <w:rsid w:val="00296571"/>
    <w:rsid w:val="002A1926"/>
    <w:rsid w:val="002A2921"/>
    <w:rsid w:val="002A3B92"/>
    <w:rsid w:val="002A4D97"/>
    <w:rsid w:val="002A5F21"/>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C5C8E"/>
    <w:rsid w:val="002D206A"/>
    <w:rsid w:val="002D23B8"/>
    <w:rsid w:val="002D2996"/>
    <w:rsid w:val="002D327B"/>
    <w:rsid w:val="002D464B"/>
    <w:rsid w:val="002E310E"/>
    <w:rsid w:val="002E671B"/>
    <w:rsid w:val="002E698A"/>
    <w:rsid w:val="002F03E7"/>
    <w:rsid w:val="002F4154"/>
    <w:rsid w:val="002F5BCB"/>
    <w:rsid w:val="002F7C6C"/>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37A7F"/>
    <w:rsid w:val="00340263"/>
    <w:rsid w:val="003402B9"/>
    <w:rsid w:val="003410B9"/>
    <w:rsid w:val="00341E39"/>
    <w:rsid w:val="00342D8A"/>
    <w:rsid w:val="00343712"/>
    <w:rsid w:val="003449DC"/>
    <w:rsid w:val="00344E3B"/>
    <w:rsid w:val="00345D41"/>
    <w:rsid w:val="00346BE2"/>
    <w:rsid w:val="00347E53"/>
    <w:rsid w:val="00347E81"/>
    <w:rsid w:val="003505CD"/>
    <w:rsid w:val="003508E4"/>
    <w:rsid w:val="0035258E"/>
    <w:rsid w:val="0035387D"/>
    <w:rsid w:val="0035474F"/>
    <w:rsid w:val="003603CB"/>
    <w:rsid w:val="003609B3"/>
    <w:rsid w:val="00363C73"/>
    <w:rsid w:val="00363CD8"/>
    <w:rsid w:val="00364B56"/>
    <w:rsid w:val="00365627"/>
    <w:rsid w:val="00366697"/>
    <w:rsid w:val="003678DA"/>
    <w:rsid w:val="00367974"/>
    <w:rsid w:val="003742D9"/>
    <w:rsid w:val="00377176"/>
    <w:rsid w:val="00377238"/>
    <w:rsid w:val="00380845"/>
    <w:rsid w:val="00381C9C"/>
    <w:rsid w:val="00383023"/>
    <w:rsid w:val="00383BAE"/>
    <w:rsid w:val="00384C52"/>
    <w:rsid w:val="00384D11"/>
    <w:rsid w:val="00385A03"/>
    <w:rsid w:val="00385CB2"/>
    <w:rsid w:val="00385FED"/>
    <w:rsid w:val="003868B6"/>
    <w:rsid w:val="003910E7"/>
    <w:rsid w:val="003935F4"/>
    <w:rsid w:val="00395524"/>
    <w:rsid w:val="00397877"/>
    <w:rsid w:val="003A023D"/>
    <w:rsid w:val="003A0E96"/>
    <w:rsid w:val="003A1BB1"/>
    <w:rsid w:val="003A390F"/>
    <w:rsid w:val="003A4CED"/>
    <w:rsid w:val="003A555F"/>
    <w:rsid w:val="003A6890"/>
    <w:rsid w:val="003B0938"/>
    <w:rsid w:val="003B46BD"/>
    <w:rsid w:val="003B50BB"/>
    <w:rsid w:val="003B5E1A"/>
    <w:rsid w:val="003B7457"/>
    <w:rsid w:val="003C0198"/>
    <w:rsid w:val="003C0B6A"/>
    <w:rsid w:val="003C14F1"/>
    <w:rsid w:val="003C1A93"/>
    <w:rsid w:val="003C2F96"/>
    <w:rsid w:val="003C30A8"/>
    <w:rsid w:val="003C3519"/>
    <w:rsid w:val="003D3082"/>
    <w:rsid w:val="003D3C20"/>
    <w:rsid w:val="003D4604"/>
    <w:rsid w:val="003D5621"/>
    <w:rsid w:val="003D6991"/>
    <w:rsid w:val="003D6E84"/>
    <w:rsid w:val="003E3A9B"/>
    <w:rsid w:val="003E4161"/>
    <w:rsid w:val="003E607B"/>
    <w:rsid w:val="003F01FD"/>
    <w:rsid w:val="003F0B74"/>
    <w:rsid w:val="003F217C"/>
    <w:rsid w:val="003F37FB"/>
    <w:rsid w:val="003F488B"/>
    <w:rsid w:val="003F4BE4"/>
    <w:rsid w:val="003F5509"/>
    <w:rsid w:val="003F5690"/>
    <w:rsid w:val="003F67EB"/>
    <w:rsid w:val="003F7122"/>
    <w:rsid w:val="004010A5"/>
    <w:rsid w:val="004016F5"/>
    <w:rsid w:val="00401CCC"/>
    <w:rsid w:val="00402562"/>
    <w:rsid w:val="0040488E"/>
    <w:rsid w:val="00404D8B"/>
    <w:rsid w:val="004050DF"/>
    <w:rsid w:val="004060FC"/>
    <w:rsid w:val="0041031F"/>
    <w:rsid w:val="004126CE"/>
    <w:rsid w:val="004140F4"/>
    <w:rsid w:val="004146D3"/>
    <w:rsid w:val="00415145"/>
    <w:rsid w:val="00422338"/>
    <w:rsid w:val="004228A4"/>
    <w:rsid w:val="004249B8"/>
    <w:rsid w:val="00424D0C"/>
    <w:rsid w:val="00425650"/>
    <w:rsid w:val="00426CE4"/>
    <w:rsid w:val="00427214"/>
    <w:rsid w:val="00432732"/>
    <w:rsid w:val="0043547E"/>
    <w:rsid w:val="004364BD"/>
    <w:rsid w:val="00437105"/>
    <w:rsid w:val="00440620"/>
    <w:rsid w:val="004423C0"/>
    <w:rsid w:val="00445AB8"/>
    <w:rsid w:val="00446271"/>
    <w:rsid w:val="0045199E"/>
    <w:rsid w:val="004523C4"/>
    <w:rsid w:val="0045469F"/>
    <w:rsid w:val="00462694"/>
    <w:rsid w:val="00462845"/>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016E"/>
    <w:rsid w:val="00491B96"/>
    <w:rsid w:val="00491C7E"/>
    <w:rsid w:val="0049367A"/>
    <w:rsid w:val="00493AA6"/>
    <w:rsid w:val="00493B23"/>
    <w:rsid w:val="004964A7"/>
    <w:rsid w:val="0049665B"/>
    <w:rsid w:val="0049694B"/>
    <w:rsid w:val="004A28CF"/>
    <w:rsid w:val="004A34D6"/>
    <w:rsid w:val="004A5E45"/>
    <w:rsid w:val="004B3707"/>
    <w:rsid w:val="004B39B0"/>
    <w:rsid w:val="004C043A"/>
    <w:rsid w:val="004C0873"/>
    <w:rsid w:val="004C0E1C"/>
    <w:rsid w:val="004C28A5"/>
    <w:rsid w:val="004C520C"/>
    <w:rsid w:val="004C5E53"/>
    <w:rsid w:val="004C681D"/>
    <w:rsid w:val="004D0717"/>
    <w:rsid w:val="004D117E"/>
    <w:rsid w:val="004D1330"/>
    <w:rsid w:val="004D2D91"/>
    <w:rsid w:val="004D7BB2"/>
    <w:rsid w:val="004E04B2"/>
    <w:rsid w:val="004E0F22"/>
    <w:rsid w:val="004E1168"/>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32D3"/>
    <w:rsid w:val="005045CC"/>
    <w:rsid w:val="00510ACF"/>
    <w:rsid w:val="00513D7D"/>
    <w:rsid w:val="00515029"/>
    <w:rsid w:val="0051648B"/>
    <w:rsid w:val="00516E89"/>
    <w:rsid w:val="005225B4"/>
    <w:rsid w:val="005225EC"/>
    <w:rsid w:val="00523650"/>
    <w:rsid w:val="00525014"/>
    <w:rsid w:val="00525847"/>
    <w:rsid w:val="00530D61"/>
    <w:rsid w:val="0053273E"/>
    <w:rsid w:val="005337DD"/>
    <w:rsid w:val="005374D9"/>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1797"/>
    <w:rsid w:val="00573EF4"/>
    <w:rsid w:val="0057548A"/>
    <w:rsid w:val="00577200"/>
    <w:rsid w:val="00577D46"/>
    <w:rsid w:val="0058124F"/>
    <w:rsid w:val="00582643"/>
    <w:rsid w:val="00582C0E"/>
    <w:rsid w:val="00583ACC"/>
    <w:rsid w:val="005847BF"/>
    <w:rsid w:val="00586BB9"/>
    <w:rsid w:val="005871F1"/>
    <w:rsid w:val="00587C52"/>
    <w:rsid w:val="0059103C"/>
    <w:rsid w:val="00591774"/>
    <w:rsid w:val="00592301"/>
    <w:rsid w:val="00594DC3"/>
    <w:rsid w:val="0059636C"/>
    <w:rsid w:val="005A0F39"/>
    <w:rsid w:val="005A119C"/>
    <w:rsid w:val="005A2DE0"/>
    <w:rsid w:val="005A2FCB"/>
    <w:rsid w:val="005A3561"/>
    <w:rsid w:val="005A3A88"/>
    <w:rsid w:val="005A55A9"/>
    <w:rsid w:val="005A73EC"/>
    <w:rsid w:val="005A7F83"/>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3CD"/>
    <w:rsid w:val="005D1F12"/>
    <w:rsid w:val="005D3E2C"/>
    <w:rsid w:val="005D6F8C"/>
    <w:rsid w:val="005D774D"/>
    <w:rsid w:val="005E0314"/>
    <w:rsid w:val="005E0397"/>
    <w:rsid w:val="005E799F"/>
    <w:rsid w:val="005F14F3"/>
    <w:rsid w:val="005F234C"/>
    <w:rsid w:val="005F26C2"/>
    <w:rsid w:val="005F3548"/>
    <w:rsid w:val="005F3D4A"/>
    <w:rsid w:val="005F50D9"/>
    <w:rsid w:val="005F52C9"/>
    <w:rsid w:val="005F5862"/>
    <w:rsid w:val="005F7515"/>
    <w:rsid w:val="0060157D"/>
    <w:rsid w:val="00601940"/>
    <w:rsid w:val="00602954"/>
    <w:rsid w:val="00604241"/>
    <w:rsid w:val="00605C02"/>
    <w:rsid w:val="00606608"/>
    <w:rsid w:val="00606A38"/>
    <w:rsid w:val="00606A57"/>
    <w:rsid w:val="00610917"/>
    <w:rsid w:val="00610B7C"/>
    <w:rsid w:val="00611B98"/>
    <w:rsid w:val="00611C97"/>
    <w:rsid w:val="006136F5"/>
    <w:rsid w:val="00615194"/>
    <w:rsid w:val="00617635"/>
    <w:rsid w:val="00623460"/>
    <w:rsid w:val="00625C13"/>
    <w:rsid w:val="00625CA1"/>
    <w:rsid w:val="006260FB"/>
    <w:rsid w:val="00626B36"/>
    <w:rsid w:val="0063095F"/>
    <w:rsid w:val="00630DAD"/>
    <w:rsid w:val="00631FF2"/>
    <w:rsid w:val="0063241D"/>
    <w:rsid w:val="00635336"/>
    <w:rsid w:val="00635F37"/>
    <w:rsid w:val="00636052"/>
    <w:rsid w:val="00636C35"/>
    <w:rsid w:val="00644028"/>
    <w:rsid w:val="00645F2F"/>
    <w:rsid w:val="006460A9"/>
    <w:rsid w:val="0064779E"/>
    <w:rsid w:val="00647919"/>
    <w:rsid w:val="00650D2D"/>
    <w:rsid w:val="00651F1E"/>
    <w:rsid w:val="00652A75"/>
    <w:rsid w:val="0065314A"/>
    <w:rsid w:val="0065697E"/>
    <w:rsid w:val="00657E1F"/>
    <w:rsid w:val="00662D9E"/>
    <w:rsid w:val="00665007"/>
    <w:rsid w:val="006651E2"/>
    <w:rsid w:val="00665AD6"/>
    <w:rsid w:val="00666F8E"/>
    <w:rsid w:val="006676D5"/>
    <w:rsid w:val="00671993"/>
    <w:rsid w:val="006729D2"/>
    <w:rsid w:val="006745AE"/>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29C"/>
    <w:rsid w:val="006A757E"/>
    <w:rsid w:val="006A7D5C"/>
    <w:rsid w:val="006B0C0D"/>
    <w:rsid w:val="006B0EAD"/>
    <w:rsid w:val="006B3416"/>
    <w:rsid w:val="006B5A48"/>
    <w:rsid w:val="006B78F2"/>
    <w:rsid w:val="006B7C22"/>
    <w:rsid w:val="006C35A6"/>
    <w:rsid w:val="006C388A"/>
    <w:rsid w:val="006C6ABC"/>
    <w:rsid w:val="006C6B58"/>
    <w:rsid w:val="006C733A"/>
    <w:rsid w:val="006D0B36"/>
    <w:rsid w:val="006D12F9"/>
    <w:rsid w:val="006D2890"/>
    <w:rsid w:val="006D5963"/>
    <w:rsid w:val="006D601A"/>
    <w:rsid w:val="006D6547"/>
    <w:rsid w:val="006D6931"/>
    <w:rsid w:val="006E04EA"/>
    <w:rsid w:val="006E0718"/>
    <w:rsid w:val="006E0A9C"/>
    <w:rsid w:val="006E2710"/>
    <w:rsid w:val="006E27F5"/>
    <w:rsid w:val="006E2F15"/>
    <w:rsid w:val="006E383C"/>
    <w:rsid w:val="006E485F"/>
    <w:rsid w:val="006E5B66"/>
    <w:rsid w:val="006F1B3F"/>
    <w:rsid w:val="006F2902"/>
    <w:rsid w:val="006F3AB9"/>
    <w:rsid w:val="006F43FE"/>
    <w:rsid w:val="006F47B3"/>
    <w:rsid w:val="006F47D3"/>
    <w:rsid w:val="006F5AC8"/>
    <w:rsid w:val="006F765C"/>
    <w:rsid w:val="0070241E"/>
    <w:rsid w:val="0070259F"/>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1495"/>
    <w:rsid w:val="007314F8"/>
    <w:rsid w:val="00736501"/>
    <w:rsid w:val="00742797"/>
    <w:rsid w:val="00743A5C"/>
    <w:rsid w:val="0074473B"/>
    <w:rsid w:val="00744FA6"/>
    <w:rsid w:val="00745612"/>
    <w:rsid w:val="007466C5"/>
    <w:rsid w:val="00751E3D"/>
    <w:rsid w:val="007601B0"/>
    <w:rsid w:val="00763004"/>
    <w:rsid w:val="00770879"/>
    <w:rsid w:val="0077251E"/>
    <w:rsid w:val="00773048"/>
    <w:rsid w:val="00775D2E"/>
    <w:rsid w:val="007767FA"/>
    <w:rsid w:val="00776B8A"/>
    <w:rsid w:val="00782939"/>
    <w:rsid w:val="0078363B"/>
    <w:rsid w:val="00784360"/>
    <w:rsid w:val="00793017"/>
    <w:rsid w:val="00793C37"/>
    <w:rsid w:val="0079694B"/>
    <w:rsid w:val="007A0939"/>
    <w:rsid w:val="007A2A3D"/>
    <w:rsid w:val="007A2C47"/>
    <w:rsid w:val="007A3375"/>
    <w:rsid w:val="007A5051"/>
    <w:rsid w:val="007A7E47"/>
    <w:rsid w:val="007A7F8A"/>
    <w:rsid w:val="007B0012"/>
    <w:rsid w:val="007B05D6"/>
    <w:rsid w:val="007B0E41"/>
    <w:rsid w:val="007B3B39"/>
    <w:rsid w:val="007C2596"/>
    <w:rsid w:val="007C3F8C"/>
    <w:rsid w:val="007C42FA"/>
    <w:rsid w:val="007D1E07"/>
    <w:rsid w:val="007D611B"/>
    <w:rsid w:val="007D67EA"/>
    <w:rsid w:val="007D6DEC"/>
    <w:rsid w:val="007D7056"/>
    <w:rsid w:val="007E025C"/>
    <w:rsid w:val="007E1760"/>
    <w:rsid w:val="007E2A6A"/>
    <w:rsid w:val="007E3390"/>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6AC"/>
    <w:rsid w:val="00806F6D"/>
    <w:rsid w:val="008107E3"/>
    <w:rsid w:val="00811FAB"/>
    <w:rsid w:val="00815A01"/>
    <w:rsid w:val="008165FD"/>
    <w:rsid w:val="00816A81"/>
    <w:rsid w:val="00820548"/>
    <w:rsid w:val="00820CFE"/>
    <w:rsid w:val="0082192E"/>
    <w:rsid w:val="00823875"/>
    <w:rsid w:val="00824097"/>
    <w:rsid w:val="0082512E"/>
    <w:rsid w:val="00826AB1"/>
    <w:rsid w:val="0082747A"/>
    <w:rsid w:val="00830DDC"/>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5657A"/>
    <w:rsid w:val="008609B6"/>
    <w:rsid w:val="00860A6B"/>
    <w:rsid w:val="00860CDC"/>
    <w:rsid w:val="00861A39"/>
    <w:rsid w:val="0086407A"/>
    <w:rsid w:val="00864967"/>
    <w:rsid w:val="00866B7D"/>
    <w:rsid w:val="00873FD4"/>
    <w:rsid w:val="008766FF"/>
    <w:rsid w:val="00876A28"/>
    <w:rsid w:val="0088135F"/>
    <w:rsid w:val="008813B2"/>
    <w:rsid w:val="00884445"/>
    <w:rsid w:val="00885442"/>
    <w:rsid w:val="00885C01"/>
    <w:rsid w:val="00891733"/>
    <w:rsid w:val="008933A4"/>
    <w:rsid w:val="008936C2"/>
    <w:rsid w:val="00893E65"/>
    <w:rsid w:val="00894378"/>
    <w:rsid w:val="00896D71"/>
    <w:rsid w:val="008977C3"/>
    <w:rsid w:val="00897BEE"/>
    <w:rsid w:val="008A0D35"/>
    <w:rsid w:val="008A7CB7"/>
    <w:rsid w:val="008B03E0"/>
    <w:rsid w:val="008B576F"/>
    <w:rsid w:val="008B5D8B"/>
    <w:rsid w:val="008B7AFE"/>
    <w:rsid w:val="008C00D3"/>
    <w:rsid w:val="008C06FF"/>
    <w:rsid w:val="008C0846"/>
    <w:rsid w:val="008C2187"/>
    <w:rsid w:val="008C289E"/>
    <w:rsid w:val="008C3B67"/>
    <w:rsid w:val="008C544E"/>
    <w:rsid w:val="008C772D"/>
    <w:rsid w:val="008D3B57"/>
    <w:rsid w:val="008D4F1C"/>
    <w:rsid w:val="008D5A15"/>
    <w:rsid w:val="008D6543"/>
    <w:rsid w:val="008D70C3"/>
    <w:rsid w:val="008E38E3"/>
    <w:rsid w:val="008E6680"/>
    <w:rsid w:val="008E7921"/>
    <w:rsid w:val="008F1890"/>
    <w:rsid w:val="008F1DDB"/>
    <w:rsid w:val="008F3450"/>
    <w:rsid w:val="008F49C5"/>
    <w:rsid w:val="008F4A69"/>
    <w:rsid w:val="008F68F5"/>
    <w:rsid w:val="00900D49"/>
    <w:rsid w:val="00902C7D"/>
    <w:rsid w:val="009031FF"/>
    <w:rsid w:val="009036F8"/>
    <w:rsid w:val="009045E1"/>
    <w:rsid w:val="00904D77"/>
    <w:rsid w:val="00905653"/>
    <w:rsid w:val="009058BB"/>
    <w:rsid w:val="0090621C"/>
    <w:rsid w:val="00907C03"/>
    <w:rsid w:val="00910214"/>
    <w:rsid w:val="00910E5E"/>
    <w:rsid w:val="00912355"/>
    <w:rsid w:val="00915982"/>
    <w:rsid w:val="00915AD9"/>
    <w:rsid w:val="00916C67"/>
    <w:rsid w:val="00917D51"/>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77A8"/>
    <w:rsid w:val="00962E3A"/>
    <w:rsid w:val="009645ED"/>
    <w:rsid w:val="00966112"/>
    <w:rsid w:val="009663B0"/>
    <w:rsid w:val="009679E5"/>
    <w:rsid w:val="009711B1"/>
    <w:rsid w:val="00971345"/>
    <w:rsid w:val="00972767"/>
    <w:rsid w:val="009743C3"/>
    <w:rsid w:val="009752DC"/>
    <w:rsid w:val="0097547F"/>
    <w:rsid w:val="00975DC3"/>
    <w:rsid w:val="00977987"/>
    <w:rsid w:val="00980E3B"/>
    <w:rsid w:val="00981032"/>
    <w:rsid w:val="00982106"/>
    <w:rsid w:val="00982B3B"/>
    <w:rsid w:val="0098423C"/>
    <w:rsid w:val="00986420"/>
    <w:rsid w:val="00987EF0"/>
    <w:rsid w:val="00992553"/>
    <w:rsid w:val="00992891"/>
    <w:rsid w:val="00993752"/>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2B8F"/>
    <w:rsid w:val="009D3C54"/>
    <w:rsid w:val="009D4165"/>
    <w:rsid w:val="009D5B52"/>
    <w:rsid w:val="009D779F"/>
    <w:rsid w:val="009E38EF"/>
    <w:rsid w:val="009E3A1C"/>
    <w:rsid w:val="009E4BF1"/>
    <w:rsid w:val="009E5B73"/>
    <w:rsid w:val="009E5E13"/>
    <w:rsid w:val="009F05F2"/>
    <w:rsid w:val="009F07B1"/>
    <w:rsid w:val="009F10A2"/>
    <w:rsid w:val="009F275D"/>
    <w:rsid w:val="009F3C18"/>
    <w:rsid w:val="009F4DBE"/>
    <w:rsid w:val="009F572D"/>
    <w:rsid w:val="00A01910"/>
    <w:rsid w:val="00A02F37"/>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2914"/>
    <w:rsid w:val="00A333FB"/>
    <w:rsid w:val="00A3426E"/>
    <w:rsid w:val="00A34DFC"/>
    <w:rsid w:val="00A3644E"/>
    <w:rsid w:val="00A40C5F"/>
    <w:rsid w:val="00A412FB"/>
    <w:rsid w:val="00A41C88"/>
    <w:rsid w:val="00A43D2C"/>
    <w:rsid w:val="00A44514"/>
    <w:rsid w:val="00A46449"/>
    <w:rsid w:val="00A470BB"/>
    <w:rsid w:val="00A51DFF"/>
    <w:rsid w:val="00A5345B"/>
    <w:rsid w:val="00A5352E"/>
    <w:rsid w:val="00A6056D"/>
    <w:rsid w:val="00A60CE5"/>
    <w:rsid w:val="00A640CC"/>
    <w:rsid w:val="00A64686"/>
    <w:rsid w:val="00A70B67"/>
    <w:rsid w:val="00A70C5E"/>
    <w:rsid w:val="00A70CEB"/>
    <w:rsid w:val="00A70E96"/>
    <w:rsid w:val="00A712B8"/>
    <w:rsid w:val="00A712C6"/>
    <w:rsid w:val="00A76704"/>
    <w:rsid w:val="00A77698"/>
    <w:rsid w:val="00A777B7"/>
    <w:rsid w:val="00A81042"/>
    <w:rsid w:val="00A81F2D"/>
    <w:rsid w:val="00A82F77"/>
    <w:rsid w:val="00A82F9D"/>
    <w:rsid w:val="00A8625F"/>
    <w:rsid w:val="00A87325"/>
    <w:rsid w:val="00A93E02"/>
    <w:rsid w:val="00A96F0A"/>
    <w:rsid w:val="00AA57E4"/>
    <w:rsid w:val="00AB4E21"/>
    <w:rsid w:val="00AB6253"/>
    <w:rsid w:val="00AC20B4"/>
    <w:rsid w:val="00AC6DC8"/>
    <w:rsid w:val="00AD0B76"/>
    <w:rsid w:val="00AD283F"/>
    <w:rsid w:val="00AD374C"/>
    <w:rsid w:val="00AD47F3"/>
    <w:rsid w:val="00AD607E"/>
    <w:rsid w:val="00AD71BA"/>
    <w:rsid w:val="00AD7598"/>
    <w:rsid w:val="00AD7F55"/>
    <w:rsid w:val="00AE199F"/>
    <w:rsid w:val="00AE3085"/>
    <w:rsid w:val="00AE36EF"/>
    <w:rsid w:val="00AE3848"/>
    <w:rsid w:val="00AE4085"/>
    <w:rsid w:val="00AE4BC8"/>
    <w:rsid w:val="00AE57A3"/>
    <w:rsid w:val="00AE75D7"/>
    <w:rsid w:val="00AF00F8"/>
    <w:rsid w:val="00AF0606"/>
    <w:rsid w:val="00AF071B"/>
    <w:rsid w:val="00AF13C0"/>
    <w:rsid w:val="00AF2590"/>
    <w:rsid w:val="00AF37D8"/>
    <w:rsid w:val="00AF4AEF"/>
    <w:rsid w:val="00B0102F"/>
    <w:rsid w:val="00B037E8"/>
    <w:rsid w:val="00B0466B"/>
    <w:rsid w:val="00B059F3"/>
    <w:rsid w:val="00B128FD"/>
    <w:rsid w:val="00B12F3A"/>
    <w:rsid w:val="00B13F10"/>
    <w:rsid w:val="00B1778B"/>
    <w:rsid w:val="00B2025B"/>
    <w:rsid w:val="00B217F6"/>
    <w:rsid w:val="00B22D92"/>
    <w:rsid w:val="00B247D8"/>
    <w:rsid w:val="00B2500C"/>
    <w:rsid w:val="00B26419"/>
    <w:rsid w:val="00B26A9E"/>
    <w:rsid w:val="00B275F7"/>
    <w:rsid w:val="00B300C4"/>
    <w:rsid w:val="00B307FA"/>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A4F"/>
    <w:rsid w:val="00B65E97"/>
    <w:rsid w:val="00B70337"/>
    <w:rsid w:val="00B71D75"/>
    <w:rsid w:val="00B74118"/>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328"/>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D7E64"/>
    <w:rsid w:val="00BE0223"/>
    <w:rsid w:val="00BE0EBB"/>
    <w:rsid w:val="00BE1628"/>
    <w:rsid w:val="00BE25DC"/>
    <w:rsid w:val="00BE35C8"/>
    <w:rsid w:val="00BE4418"/>
    <w:rsid w:val="00BE5166"/>
    <w:rsid w:val="00BE6AEE"/>
    <w:rsid w:val="00BE72A5"/>
    <w:rsid w:val="00BF0F5C"/>
    <w:rsid w:val="00BF2731"/>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2CA8"/>
    <w:rsid w:val="00C33095"/>
    <w:rsid w:val="00C33407"/>
    <w:rsid w:val="00C3628A"/>
    <w:rsid w:val="00C4015D"/>
    <w:rsid w:val="00C40CC6"/>
    <w:rsid w:val="00C40E5D"/>
    <w:rsid w:val="00C41054"/>
    <w:rsid w:val="00C421AD"/>
    <w:rsid w:val="00C4228E"/>
    <w:rsid w:val="00C42762"/>
    <w:rsid w:val="00C4300F"/>
    <w:rsid w:val="00C44817"/>
    <w:rsid w:val="00C4512A"/>
    <w:rsid w:val="00C45FD4"/>
    <w:rsid w:val="00C513BF"/>
    <w:rsid w:val="00C53E6F"/>
    <w:rsid w:val="00C54364"/>
    <w:rsid w:val="00C56172"/>
    <w:rsid w:val="00C577BA"/>
    <w:rsid w:val="00C60F15"/>
    <w:rsid w:val="00C61A56"/>
    <w:rsid w:val="00C62002"/>
    <w:rsid w:val="00C63F9F"/>
    <w:rsid w:val="00C64A3D"/>
    <w:rsid w:val="00C66297"/>
    <w:rsid w:val="00C74D6D"/>
    <w:rsid w:val="00C75728"/>
    <w:rsid w:val="00C765DA"/>
    <w:rsid w:val="00C817B6"/>
    <w:rsid w:val="00C8233F"/>
    <w:rsid w:val="00C829B3"/>
    <w:rsid w:val="00C840A5"/>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5287"/>
    <w:rsid w:val="00CC69A5"/>
    <w:rsid w:val="00CC7E85"/>
    <w:rsid w:val="00CD12B9"/>
    <w:rsid w:val="00CD18DB"/>
    <w:rsid w:val="00CD2BCF"/>
    <w:rsid w:val="00CD504F"/>
    <w:rsid w:val="00CD754E"/>
    <w:rsid w:val="00CD7584"/>
    <w:rsid w:val="00CD7F3E"/>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3D90"/>
    <w:rsid w:val="00D04E1F"/>
    <w:rsid w:val="00D05225"/>
    <w:rsid w:val="00D05278"/>
    <w:rsid w:val="00D074CA"/>
    <w:rsid w:val="00D076B6"/>
    <w:rsid w:val="00D07A7F"/>
    <w:rsid w:val="00D10621"/>
    <w:rsid w:val="00D129CF"/>
    <w:rsid w:val="00D165D2"/>
    <w:rsid w:val="00D20955"/>
    <w:rsid w:val="00D21F65"/>
    <w:rsid w:val="00D224BE"/>
    <w:rsid w:val="00D2459B"/>
    <w:rsid w:val="00D24AFE"/>
    <w:rsid w:val="00D2642C"/>
    <w:rsid w:val="00D26E63"/>
    <w:rsid w:val="00D27555"/>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29D0"/>
    <w:rsid w:val="00E04853"/>
    <w:rsid w:val="00E05BB2"/>
    <w:rsid w:val="00E120CF"/>
    <w:rsid w:val="00E127FB"/>
    <w:rsid w:val="00E13506"/>
    <w:rsid w:val="00E13A98"/>
    <w:rsid w:val="00E13C7A"/>
    <w:rsid w:val="00E172A1"/>
    <w:rsid w:val="00E241F5"/>
    <w:rsid w:val="00E24D67"/>
    <w:rsid w:val="00E31CFE"/>
    <w:rsid w:val="00E32972"/>
    <w:rsid w:val="00E343DE"/>
    <w:rsid w:val="00E34D4F"/>
    <w:rsid w:val="00E35456"/>
    <w:rsid w:val="00E363F0"/>
    <w:rsid w:val="00E36451"/>
    <w:rsid w:val="00E36542"/>
    <w:rsid w:val="00E40C84"/>
    <w:rsid w:val="00E40CD4"/>
    <w:rsid w:val="00E411BD"/>
    <w:rsid w:val="00E423BF"/>
    <w:rsid w:val="00E42699"/>
    <w:rsid w:val="00E42E8C"/>
    <w:rsid w:val="00E430EA"/>
    <w:rsid w:val="00E43345"/>
    <w:rsid w:val="00E4351A"/>
    <w:rsid w:val="00E44B62"/>
    <w:rsid w:val="00E506FB"/>
    <w:rsid w:val="00E541EA"/>
    <w:rsid w:val="00E55822"/>
    <w:rsid w:val="00E56426"/>
    <w:rsid w:val="00E56DB3"/>
    <w:rsid w:val="00E57CAB"/>
    <w:rsid w:val="00E57DB6"/>
    <w:rsid w:val="00E62725"/>
    <w:rsid w:val="00E63441"/>
    <w:rsid w:val="00E67025"/>
    <w:rsid w:val="00E67709"/>
    <w:rsid w:val="00E73043"/>
    <w:rsid w:val="00E8047E"/>
    <w:rsid w:val="00E83545"/>
    <w:rsid w:val="00E8576B"/>
    <w:rsid w:val="00E8637D"/>
    <w:rsid w:val="00E903C1"/>
    <w:rsid w:val="00E955FE"/>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49D"/>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0EBE"/>
    <w:rsid w:val="00EF169D"/>
    <w:rsid w:val="00EF16EB"/>
    <w:rsid w:val="00EF1E72"/>
    <w:rsid w:val="00EF353E"/>
    <w:rsid w:val="00EF4577"/>
    <w:rsid w:val="00EF4BF6"/>
    <w:rsid w:val="00EF5FFC"/>
    <w:rsid w:val="00EF61F2"/>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3892"/>
    <w:rsid w:val="00F6405F"/>
    <w:rsid w:val="00F654F8"/>
    <w:rsid w:val="00F66FEE"/>
    <w:rsid w:val="00F70606"/>
    <w:rsid w:val="00F708E8"/>
    <w:rsid w:val="00F71A0F"/>
    <w:rsid w:val="00F74C6D"/>
    <w:rsid w:val="00F757ED"/>
    <w:rsid w:val="00F75AD0"/>
    <w:rsid w:val="00F77541"/>
    <w:rsid w:val="00F81C34"/>
    <w:rsid w:val="00F85998"/>
    <w:rsid w:val="00F87391"/>
    <w:rsid w:val="00F87DB6"/>
    <w:rsid w:val="00F91CD8"/>
    <w:rsid w:val="00F9221B"/>
    <w:rsid w:val="00F94E80"/>
    <w:rsid w:val="00FA036D"/>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67D"/>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4BB"/>
    <w:rsid w:val="00FE3B0D"/>
    <w:rsid w:val="00FE48DA"/>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D51"/>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tabs>
        <w:tab w:val="clear" w:pos="643"/>
        <w:tab w:val="num" w:pos="360"/>
      </w:tabs>
      <w:ind w:left="0" w:firstLine="0"/>
    </w:pPr>
  </w:style>
  <w:style w:type="paragraph" w:styleId="Commarcadores3">
    <w:name w:val="List Bullet 3"/>
    <w:basedOn w:val="Normal"/>
    <w:semiHidden/>
    <w:rsid w:val="0017414F"/>
    <w:pPr>
      <w:numPr>
        <w:numId w:val="23"/>
      </w:numPr>
      <w:tabs>
        <w:tab w:val="clear" w:pos="926"/>
        <w:tab w:val="num" w:pos="360"/>
      </w:tabs>
      <w:ind w:left="0" w:firstLine="0"/>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tabs>
        <w:tab w:val="clear" w:pos="1492"/>
        <w:tab w:val="num" w:pos="360"/>
      </w:tabs>
      <w:ind w:left="0" w:firstLine="0"/>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 w:type="character" w:customStyle="1" w:styleId="TtuloChar">
    <w:name w:val="Título Char"/>
    <w:basedOn w:val="Fontepargpadro"/>
    <w:link w:val="Ttulo"/>
    <w:rsid w:val="00C45FD4"/>
    <w:rPr>
      <w:rFonts w:ascii="Lucida Sans Unicode" w:hAnsi="Lucida Sans Unicode" w:cs="Arial"/>
      <w:b/>
      <w:bCs/>
      <w:kern w:val="28"/>
      <w:sz w:val="24"/>
      <w:szCs w:val="32"/>
    </w:rPr>
  </w:style>
  <w:style w:type="paragraph" w:customStyle="1" w:styleId="TBodyindent5Text">
    <w:name w:val="T_Body_indent5_Text"/>
    <w:rsid w:val="002952A9"/>
    <w:pPr>
      <w:spacing w:after="40" w:line="220" w:lineRule="exact"/>
      <w:ind w:left="227"/>
    </w:pPr>
    <w:rPr>
      <w:rFonts w:ascii="Evonik Prokyon" w:eastAsia="Calibri" w:hAnsi="Evonik Prokyon"/>
      <w:color w:val="6F6F6E"/>
      <w:sz w:val="14"/>
      <w:lang w:val="en-US" w:eastAsia="en-US"/>
    </w:rPr>
  </w:style>
  <w:style w:type="paragraph" w:customStyle="1" w:styleId="TBodyindent3Number">
    <w:name w:val="T_Body_indent3_Number"/>
    <w:rsid w:val="002952A9"/>
    <w:pPr>
      <w:spacing w:after="40" w:line="220" w:lineRule="exact"/>
      <w:ind w:right="57"/>
      <w:jc w:val="right"/>
    </w:pPr>
    <w:rPr>
      <w:rFonts w:ascii="Evonik Prokyon" w:eastAsia="Calibri" w:hAnsi="Evonik Prokyon"/>
      <w:color w:val="6F6F6E"/>
      <w:sz w:val="14"/>
      <w:lang w:val="en-US" w:eastAsia="en-US"/>
    </w:rPr>
  </w:style>
  <w:style w:type="paragraph" w:styleId="Partesuperior-zdoformulrio">
    <w:name w:val="HTML Top of Form"/>
    <w:basedOn w:val="Normal"/>
    <w:next w:val="Normal"/>
    <w:link w:val="Partesuperior-zdoformulrioChar"/>
    <w:hidden/>
    <w:uiPriority w:val="99"/>
    <w:semiHidden/>
    <w:unhideWhenUsed/>
    <w:rsid w:val="00031010"/>
    <w:pPr>
      <w:pBdr>
        <w:bottom w:val="single" w:sz="6" w:space="1" w:color="auto"/>
      </w:pBdr>
      <w:spacing w:line="240" w:lineRule="auto"/>
      <w:jc w:val="center"/>
    </w:pPr>
    <w:rPr>
      <w:rFonts w:ascii="Arial"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31010"/>
    <w:rPr>
      <w:rFonts w:ascii="Arial" w:hAnsi="Arial" w:cs="Arial"/>
      <w:vanish/>
      <w:sz w:val="16"/>
      <w:szCs w:val="16"/>
      <w:lang w:val="pt-BR" w:eastAsia="pt-BR"/>
    </w:rPr>
  </w:style>
  <w:style w:type="paragraph" w:styleId="PargrafodaLista">
    <w:name w:val="List Paragraph"/>
    <w:basedOn w:val="Normal"/>
    <w:uiPriority w:val="34"/>
    <w:qFormat/>
    <w:rsid w:val="000C2F5F"/>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9043">
      <w:bodyDiv w:val="1"/>
      <w:marLeft w:val="0"/>
      <w:marRight w:val="0"/>
      <w:marTop w:val="0"/>
      <w:marBottom w:val="0"/>
      <w:divBdr>
        <w:top w:val="none" w:sz="0" w:space="0" w:color="auto"/>
        <w:left w:val="none" w:sz="0" w:space="0" w:color="auto"/>
        <w:bottom w:val="none" w:sz="0" w:space="0" w:color="auto"/>
        <w:right w:val="none" w:sz="0" w:space="0" w:color="auto"/>
      </w:divBdr>
    </w:div>
    <w:div w:id="73402142">
      <w:bodyDiv w:val="1"/>
      <w:marLeft w:val="0"/>
      <w:marRight w:val="0"/>
      <w:marTop w:val="0"/>
      <w:marBottom w:val="0"/>
      <w:divBdr>
        <w:top w:val="none" w:sz="0" w:space="0" w:color="auto"/>
        <w:left w:val="none" w:sz="0" w:space="0" w:color="auto"/>
        <w:bottom w:val="none" w:sz="0" w:space="0" w:color="auto"/>
        <w:right w:val="none" w:sz="0" w:space="0" w:color="auto"/>
      </w:divBdr>
      <w:divsChild>
        <w:div w:id="1896041793">
          <w:marLeft w:val="0"/>
          <w:marRight w:val="0"/>
          <w:marTop w:val="0"/>
          <w:marBottom w:val="0"/>
          <w:divBdr>
            <w:top w:val="single" w:sz="2" w:space="0" w:color="E3E3E3"/>
            <w:left w:val="single" w:sz="2" w:space="0" w:color="E3E3E3"/>
            <w:bottom w:val="single" w:sz="2" w:space="0" w:color="E3E3E3"/>
            <w:right w:val="single" w:sz="2" w:space="0" w:color="E3E3E3"/>
          </w:divBdr>
          <w:divsChild>
            <w:div w:id="1037393629">
              <w:marLeft w:val="0"/>
              <w:marRight w:val="0"/>
              <w:marTop w:val="0"/>
              <w:marBottom w:val="0"/>
              <w:divBdr>
                <w:top w:val="single" w:sz="2" w:space="0" w:color="E3E3E3"/>
                <w:left w:val="single" w:sz="2" w:space="0" w:color="E3E3E3"/>
                <w:bottom w:val="single" w:sz="2" w:space="0" w:color="E3E3E3"/>
                <w:right w:val="single" w:sz="2" w:space="0" w:color="E3E3E3"/>
              </w:divBdr>
              <w:divsChild>
                <w:div w:id="953369216">
                  <w:marLeft w:val="0"/>
                  <w:marRight w:val="0"/>
                  <w:marTop w:val="0"/>
                  <w:marBottom w:val="0"/>
                  <w:divBdr>
                    <w:top w:val="single" w:sz="2" w:space="0" w:color="E3E3E3"/>
                    <w:left w:val="single" w:sz="2" w:space="0" w:color="E3E3E3"/>
                    <w:bottom w:val="single" w:sz="2" w:space="0" w:color="E3E3E3"/>
                    <w:right w:val="single" w:sz="2" w:space="0" w:color="E3E3E3"/>
                  </w:divBdr>
                  <w:divsChild>
                    <w:div w:id="111242456">
                      <w:marLeft w:val="0"/>
                      <w:marRight w:val="0"/>
                      <w:marTop w:val="0"/>
                      <w:marBottom w:val="0"/>
                      <w:divBdr>
                        <w:top w:val="single" w:sz="2" w:space="0" w:color="E3E3E3"/>
                        <w:left w:val="single" w:sz="2" w:space="0" w:color="E3E3E3"/>
                        <w:bottom w:val="single" w:sz="2" w:space="0" w:color="E3E3E3"/>
                        <w:right w:val="single" w:sz="2" w:space="0" w:color="E3E3E3"/>
                      </w:divBdr>
                      <w:divsChild>
                        <w:div w:id="1425492046">
                          <w:marLeft w:val="0"/>
                          <w:marRight w:val="0"/>
                          <w:marTop w:val="0"/>
                          <w:marBottom w:val="0"/>
                          <w:divBdr>
                            <w:top w:val="single" w:sz="2" w:space="0" w:color="E3E3E3"/>
                            <w:left w:val="single" w:sz="2" w:space="0" w:color="E3E3E3"/>
                            <w:bottom w:val="single" w:sz="2" w:space="0" w:color="E3E3E3"/>
                            <w:right w:val="single" w:sz="2" w:space="0" w:color="E3E3E3"/>
                          </w:divBdr>
                          <w:divsChild>
                            <w:div w:id="199868328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1536844">
                                  <w:marLeft w:val="0"/>
                                  <w:marRight w:val="0"/>
                                  <w:marTop w:val="0"/>
                                  <w:marBottom w:val="0"/>
                                  <w:divBdr>
                                    <w:top w:val="single" w:sz="2" w:space="0" w:color="E3E3E3"/>
                                    <w:left w:val="single" w:sz="2" w:space="0" w:color="E3E3E3"/>
                                    <w:bottom w:val="single" w:sz="2" w:space="0" w:color="E3E3E3"/>
                                    <w:right w:val="single" w:sz="2" w:space="0" w:color="E3E3E3"/>
                                  </w:divBdr>
                                  <w:divsChild>
                                    <w:div w:id="536814149">
                                      <w:marLeft w:val="0"/>
                                      <w:marRight w:val="0"/>
                                      <w:marTop w:val="0"/>
                                      <w:marBottom w:val="0"/>
                                      <w:divBdr>
                                        <w:top w:val="single" w:sz="2" w:space="0" w:color="E3E3E3"/>
                                        <w:left w:val="single" w:sz="2" w:space="0" w:color="E3E3E3"/>
                                        <w:bottom w:val="single" w:sz="2" w:space="0" w:color="E3E3E3"/>
                                        <w:right w:val="single" w:sz="2" w:space="0" w:color="E3E3E3"/>
                                      </w:divBdr>
                                      <w:divsChild>
                                        <w:div w:id="786780140">
                                          <w:marLeft w:val="0"/>
                                          <w:marRight w:val="0"/>
                                          <w:marTop w:val="0"/>
                                          <w:marBottom w:val="0"/>
                                          <w:divBdr>
                                            <w:top w:val="single" w:sz="2" w:space="0" w:color="E3E3E3"/>
                                            <w:left w:val="single" w:sz="2" w:space="0" w:color="E3E3E3"/>
                                            <w:bottom w:val="single" w:sz="2" w:space="0" w:color="E3E3E3"/>
                                            <w:right w:val="single" w:sz="2" w:space="0" w:color="E3E3E3"/>
                                          </w:divBdr>
                                          <w:divsChild>
                                            <w:div w:id="238560987">
                                              <w:marLeft w:val="0"/>
                                              <w:marRight w:val="0"/>
                                              <w:marTop w:val="0"/>
                                              <w:marBottom w:val="0"/>
                                              <w:divBdr>
                                                <w:top w:val="single" w:sz="2" w:space="0" w:color="E3E3E3"/>
                                                <w:left w:val="single" w:sz="2" w:space="0" w:color="E3E3E3"/>
                                                <w:bottom w:val="single" w:sz="2" w:space="0" w:color="E3E3E3"/>
                                                <w:right w:val="single" w:sz="2" w:space="0" w:color="E3E3E3"/>
                                              </w:divBdr>
                                              <w:divsChild>
                                                <w:div w:id="809522582">
                                                  <w:marLeft w:val="0"/>
                                                  <w:marRight w:val="0"/>
                                                  <w:marTop w:val="0"/>
                                                  <w:marBottom w:val="0"/>
                                                  <w:divBdr>
                                                    <w:top w:val="single" w:sz="2" w:space="0" w:color="E3E3E3"/>
                                                    <w:left w:val="single" w:sz="2" w:space="0" w:color="E3E3E3"/>
                                                    <w:bottom w:val="single" w:sz="2" w:space="0" w:color="E3E3E3"/>
                                                    <w:right w:val="single" w:sz="2" w:space="0" w:color="E3E3E3"/>
                                                  </w:divBdr>
                                                  <w:divsChild>
                                                    <w:div w:id="64462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94656974">
          <w:marLeft w:val="0"/>
          <w:marRight w:val="0"/>
          <w:marTop w:val="0"/>
          <w:marBottom w:val="0"/>
          <w:divBdr>
            <w:top w:val="none" w:sz="0" w:space="0" w:color="auto"/>
            <w:left w:val="none" w:sz="0" w:space="0" w:color="auto"/>
            <w:bottom w:val="none" w:sz="0" w:space="0" w:color="auto"/>
            <w:right w:val="none" w:sz="0" w:space="0" w:color="auto"/>
          </w:divBdr>
        </w:div>
      </w:divsChild>
    </w:div>
    <w:div w:id="74329719">
      <w:bodyDiv w:val="1"/>
      <w:marLeft w:val="0"/>
      <w:marRight w:val="0"/>
      <w:marTop w:val="0"/>
      <w:marBottom w:val="0"/>
      <w:divBdr>
        <w:top w:val="none" w:sz="0" w:space="0" w:color="auto"/>
        <w:left w:val="none" w:sz="0" w:space="0" w:color="auto"/>
        <w:bottom w:val="none" w:sz="0" w:space="0" w:color="auto"/>
        <w:right w:val="none" w:sz="0" w:space="0" w:color="auto"/>
      </w:divBdr>
    </w:div>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33179536">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294721233">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873">
      <w:bodyDiv w:val="1"/>
      <w:marLeft w:val="0"/>
      <w:marRight w:val="0"/>
      <w:marTop w:val="0"/>
      <w:marBottom w:val="0"/>
      <w:divBdr>
        <w:top w:val="none" w:sz="0" w:space="0" w:color="auto"/>
        <w:left w:val="none" w:sz="0" w:space="0" w:color="auto"/>
        <w:bottom w:val="none" w:sz="0" w:space="0" w:color="auto"/>
        <w:right w:val="none" w:sz="0" w:space="0" w:color="auto"/>
      </w:divBdr>
    </w:div>
    <w:div w:id="395051700">
      <w:bodyDiv w:val="1"/>
      <w:marLeft w:val="0"/>
      <w:marRight w:val="0"/>
      <w:marTop w:val="0"/>
      <w:marBottom w:val="0"/>
      <w:divBdr>
        <w:top w:val="none" w:sz="0" w:space="0" w:color="auto"/>
        <w:left w:val="none" w:sz="0" w:space="0" w:color="auto"/>
        <w:bottom w:val="none" w:sz="0" w:space="0" w:color="auto"/>
        <w:right w:val="none" w:sz="0" w:space="0" w:color="auto"/>
      </w:divBdr>
    </w:div>
    <w:div w:id="479538026">
      <w:bodyDiv w:val="1"/>
      <w:marLeft w:val="0"/>
      <w:marRight w:val="0"/>
      <w:marTop w:val="0"/>
      <w:marBottom w:val="0"/>
      <w:divBdr>
        <w:top w:val="none" w:sz="0" w:space="0" w:color="auto"/>
        <w:left w:val="none" w:sz="0" w:space="0" w:color="auto"/>
        <w:bottom w:val="none" w:sz="0" w:space="0" w:color="auto"/>
        <w:right w:val="none" w:sz="0" w:space="0" w:color="auto"/>
      </w:divBdr>
      <w:divsChild>
        <w:div w:id="1453859628">
          <w:marLeft w:val="0"/>
          <w:marRight w:val="0"/>
          <w:marTop w:val="0"/>
          <w:marBottom w:val="0"/>
          <w:divBdr>
            <w:top w:val="single" w:sz="2" w:space="0" w:color="E3E3E3"/>
            <w:left w:val="single" w:sz="2" w:space="0" w:color="E3E3E3"/>
            <w:bottom w:val="single" w:sz="2" w:space="0" w:color="E3E3E3"/>
            <w:right w:val="single" w:sz="2" w:space="0" w:color="E3E3E3"/>
          </w:divBdr>
          <w:divsChild>
            <w:div w:id="544831488">
              <w:marLeft w:val="0"/>
              <w:marRight w:val="0"/>
              <w:marTop w:val="0"/>
              <w:marBottom w:val="0"/>
              <w:divBdr>
                <w:top w:val="single" w:sz="2" w:space="0" w:color="E3E3E3"/>
                <w:left w:val="single" w:sz="2" w:space="0" w:color="E3E3E3"/>
                <w:bottom w:val="single" w:sz="2" w:space="0" w:color="E3E3E3"/>
                <w:right w:val="single" w:sz="2" w:space="0" w:color="E3E3E3"/>
              </w:divBdr>
              <w:divsChild>
                <w:div w:id="556165505">
                  <w:marLeft w:val="0"/>
                  <w:marRight w:val="0"/>
                  <w:marTop w:val="0"/>
                  <w:marBottom w:val="0"/>
                  <w:divBdr>
                    <w:top w:val="single" w:sz="2" w:space="0" w:color="E3E3E3"/>
                    <w:left w:val="single" w:sz="2" w:space="0" w:color="E3E3E3"/>
                    <w:bottom w:val="single" w:sz="2" w:space="0" w:color="E3E3E3"/>
                    <w:right w:val="single" w:sz="2" w:space="0" w:color="E3E3E3"/>
                  </w:divBdr>
                  <w:divsChild>
                    <w:div w:id="1994992087">
                      <w:marLeft w:val="0"/>
                      <w:marRight w:val="0"/>
                      <w:marTop w:val="0"/>
                      <w:marBottom w:val="0"/>
                      <w:divBdr>
                        <w:top w:val="single" w:sz="2" w:space="0" w:color="E3E3E3"/>
                        <w:left w:val="single" w:sz="2" w:space="0" w:color="E3E3E3"/>
                        <w:bottom w:val="single" w:sz="2" w:space="0" w:color="E3E3E3"/>
                        <w:right w:val="single" w:sz="2" w:space="0" w:color="E3E3E3"/>
                      </w:divBdr>
                      <w:divsChild>
                        <w:div w:id="1226918807">
                          <w:marLeft w:val="0"/>
                          <w:marRight w:val="0"/>
                          <w:marTop w:val="0"/>
                          <w:marBottom w:val="0"/>
                          <w:divBdr>
                            <w:top w:val="single" w:sz="2" w:space="0" w:color="E3E3E3"/>
                            <w:left w:val="single" w:sz="2" w:space="0" w:color="E3E3E3"/>
                            <w:bottom w:val="single" w:sz="2" w:space="0" w:color="E3E3E3"/>
                            <w:right w:val="single" w:sz="2" w:space="0" w:color="E3E3E3"/>
                          </w:divBdr>
                          <w:divsChild>
                            <w:div w:id="2067216109">
                              <w:marLeft w:val="0"/>
                              <w:marRight w:val="0"/>
                              <w:marTop w:val="100"/>
                              <w:marBottom w:val="100"/>
                              <w:divBdr>
                                <w:top w:val="single" w:sz="2" w:space="0" w:color="E3E3E3"/>
                                <w:left w:val="single" w:sz="2" w:space="0" w:color="E3E3E3"/>
                                <w:bottom w:val="single" w:sz="2" w:space="0" w:color="E3E3E3"/>
                                <w:right w:val="single" w:sz="2" w:space="0" w:color="E3E3E3"/>
                              </w:divBdr>
                              <w:divsChild>
                                <w:div w:id="779447670">
                                  <w:marLeft w:val="0"/>
                                  <w:marRight w:val="0"/>
                                  <w:marTop w:val="0"/>
                                  <w:marBottom w:val="0"/>
                                  <w:divBdr>
                                    <w:top w:val="single" w:sz="2" w:space="0" w:color="E3E3E3"/>
                                    <w:left w:val="single" w:sz="2" w:space="0" w:color="E3E3E3"/>
                                    <w:bottom w:val="single" w:sz="2" w:space="0" w:color="E3E3E3"/>
                                    <w:right w:val="single" w:sz="2" w:space="0" w:color="E3E3E3"/>
                                  </w:divBdr>
                                  <w:divsChild>
                                    <w:div w:id="1607931710">
                                      <w:marLeft w:val="0"/>
                                      <w:marRight w:val="0"/>
                                      <w:marTop w:val="0"/>
                                      <w:marBottom w:val="0"/>
                                      <w:divBdr>
                                        <w:top w:val="single" w:sz="2" w:space="0" w:color="E3E3E3"/>
                                        <w:left w:val="single" w:sz="2" w:space="0" w:color="E3E3E3"/>
                                        <w:bottom w:val="single" w:sz="2" w:space="0" w:color="E3E3E3"/>
                                        <w:right w:val="single" w:sz="2" w:space="0" w:color="E3E3E3"/>
                                      </w:divBdr>
                                      <w:divsChild>
                                        <w:div w:id="409349572">
                                          <w:marLeft w:val="0"/>
                                          <w:marRight w:val="0"/>
                                          <w:marTop w:val="0"/>
                                          <w:marBottom w:val="0"/>
                                          <w:divBdr>
                                            <w:top w:val="single" w:sz="2" w:space="0" w:color="E3E3E3"/>
                                            <w:left w:val="single" w:sz="2" w:space="0" w:color="E3E3E3"/>
                                            <w:bottom w:val="single" w:sz="2" w:space="0" w:color="E3E3E3"/>
                                            <w:right w:val="single" w:sz="2" w:space="0" w:color="E3E3E3"/>
                                          </w:divBdr>
                                          <w:divsChild>
                                            <w:div w:id="1782145148">
                                              <w:marLeft w:val="0"/>
                                              <w:marRight w:val="0"/>
                                              <w:marTop w:val="0"/>
                                              <w:marBottom w:val="0"/>
                                              <w:divBdr>
                                                <w:top w:val="single" w:sz="2" w:space="0" w:color="E3E3E3"/>
                                                <w:left w:val="single" w:sz="2" w:space="0" w:color="E3E3E3"/>
                                                <w:bottom w:val="single" w:sz="2" w:space="0" w:color="E3E3E3"/>
                                                <w:right w:val="single" w:sz="2" w:space="0" w:color="E3E3E3"/>
                                              </w:divBdr>
                                              <w:divsChild>
                                                <w:div w:id="1975333601">
                                                  <w:marLeft w:val="0"/>
                                                  <w:marRight w:val="0"/>
                                                  <w:marTop w:val="0"/>
                                                  <w:marBottom w:val="0"/>
                                                  <w:divBdr>
                                                    <w:top w:val="single" w:sz="2" w:space="0" w:color="E3E3E3"/>
                                                    <w:left w:val="single" w:sz="2" w:space="0" w:color="E3E3E3"/>
                                                    <w:bottom w:val="single" w:sz="2" w:space="0" w:color="E3E3E3"/>
                                                    <w:right w:val="single" w:sz="2" w:space="0" w:color="E3E3E3"/>
                                                  </w:divBdr>
                                                  <w:divsChild>
                                                    <w:div w:id="48572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2995322">
          <w:marLeft w:val="0"/>
          <w:marRight w:val="0"/>
          <w:marTop w:val="0"/>
          <w:marBottom w:val="0"/>
          <w:divBdr>
            <w:top w:val="none" w:sz="0" w:space="0" w:color="auto"/>
            <w:left w:val="none" w:sz="0" w:space="0" w:color="auto"/>
            <w:bottom w:val="none" w:sz="0" w:space="0" w:color="auto"/>
            <w:right w:val="none" w:sz="0" w:space="0" w:color="auto"/>
          </w:divBdr>
        </w:div>
      </w:divsChild>
    </w:div>
    <w:div w:id="73952663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979455786">
      <w:bodyDiv w:val="1"/>
      <w:marLeft w:val="0"/>
      <w:marRight w:val="0"/>
      <w:marTop w:val="0"/>
      <w:marBottom w:val="0"/>
      <w:divBdr>
        <w:top w:val="none" w:sz="0" w:space="0" w:color="auto"/>
        <w:left w:val="none" w:sz="0" w:space="0" w:color="auto"/>
        <w:bottom w:val="none" w:sz="0" w:space="0" w:color="auto"/>
        <w:right w:val="none" w:sz="0" w:space="0" w:color="auto"/>
      </w:divBdr>
    </w:div>
    <w:div w:id="1138498791">
      <w:bodyDiv w:val="1"/>
      <w:marLeft w:val="0"/>
      <w:marRight w:val="0"/>
      <w:marTop w:val="0"/>
      <w:marBottom w:val="0"/>
      <w:divBdr>
        <w:top w:val="none" w:sz="0" w:space="0" w:color="auto"/>
        <w:left w:val="none" w:sz="0" w:space="0" w:color="auto"/>
        <w:bottom w:val="none" w:sz="0" w:space="0" w:color="auto"/>
        <w:right w:val="none" w:sz="0" w:space="0" w:color="auto"/>
      </w:divBdr>
    </w:div>
    <w:div w:id="114381295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54322351">
      <w:bodyDiv w:val="1"/>
      <w:marLeft w:val="0"/>
      <w:marRight w:val="0"/>
      <w:marTop w:val="0"/>
      <w:marBottom w:val="0"/>
      <w:divBdr>
        <w:top w:val="none" w:sz="0" w:space="0" w:color="auto"/>
        <w:left w:val="none" w:sz="0" w:space="0" w:color="auto"/>
        <w:bottom w:val="none" w:sz="0" w:space="0" w:color="auto"/>
        <w:right w:val="none" w:sz="0" w:space="0" w:color="auto"/>
      </w:divBdr>
    </w:div>
    <w:div w:id="1297679764">
      <w:bodyDiv w:val="1"/>
      <w:marLeft w:val="0"/>
      <w:marRight w:val="0"/>
      <w:marTop w:val="0"/>
      <w:marBottom w:val="0"/>
      <w:divBdr>
        <w:top w:val="none" w:sz="0" w:space="0" w:color="auto"/>
        <w:left w:val="none" w:sz="0" w:space="0" w:color="auto"/>
        <w:bottom w:val="none" w:sz="0" w:space="0" w:color="auto"/>
        <w:right w:val="none" w:sz="0" w:space="0" w:color="auto"/>
      </w:divBdr>
      <w:divsChild>
        <w:div w:id="611013963">
          <w:marLeft w:val="0"/>
          <w:marRight w:val="0"/>
          <w:marTop w:val="0"/>
          <w:marBottom w:val="0"/>
          <w:divBdr>
            <w:top w:val="single" w:sz="2" w:space="0" w:color="E3E3E3"/>
            <w:left w:val="single" w:sz="2" w:space="0" w:color="E3E3E3"/>
            <w:bottom w:val="single" w:sz="2" w:space="0" w:color="E3E3E3"/>
            <w:right w:val="single" w:sz="2" w:space="0" w:color="E3E3E3"/>
          </w:divBdr>
          <w:divsChild>
            <w:div w:id="155885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2202087">
                  <w:marLeft w:val="0"/>
                  <w:marRight w:val="0"/>
                  <w:marTop w:val="0"/>
                  <w:marBottom w:val="0"/>
                  <w:divBdr>
                    <w:top w:val="single" w:sz="2" w:space="0" w:color="E3E3E3"/>
                    <w:left w:val="single" w:sz="2" w:space="0" w:color="E3E3E3"/>
                    <w:bottom w:val="single" w:sz="2" w:space="0" w:color="E3E3E3"/>
                    <w:right w:val="single" w:sz="2" w:space="0" w:color="E3E3E3"/>
                  </w:divBdr>
                  <w:divsChild>
                    <w:div w:id="1601719220">
                      <w:marLeft w:val="0"/>
                      <w:marRight w:val="0"/>
                      <w:marTop w:val="0"/>
                      <w:marBottom w:val="0"/>
                      <w:divBdr>
                        <w:top w:val="single" w:sz="2" w:space="0" w:color="E3E3E3"/>
                        <w:left w:val="single" w:sz="2" w:space="0" w:color="E3E3E3"/>
                        <w:bottom w:val="single" w:sz="2" w:space="0" w:color="E3E3E3"/>
                        <w:right w:val="single" w:sz="2" w:space="0" w:color="E3E3E3"/>
                      </w:divBdr>
                      <w:divsChild>
                        <w:div w:id="1103771020">
                          <w:marLeft w:val="0"/>
                          <w:marRight w:val="0"/>
                          <w:marTop w:val="0"/>
                          <w:marBottom w:val="0"/>
                          <w:divBdr>
                            <w:top w:val="single" w:sz="2" w:space="0" w:color="E3E3E3"/>
                            <w:left w:val="single" w:sz="2" w:space="0" w:color="E3E3E3"/>
                            <w:bottom w:val="single" w:sz="2" w:space="0" w:color="E3E3E3"/>
                            <w:right w:val="single" w:sz="2" w:space="0" w:color="E3E3E3"/>
                          </w:divBdr>
                          <w:divsChild>
                            <w:div w:id="1377586079">
                              <w:marLeft w:val="0"/>
                              <w:marRight w:val="0"/>
                              <w:marTop w:val="0"/>
                              <w:marBottom w:val="0"/>
                              <w:divBdr>
                                <w:top w:val="single" w:sz="2" w:space="0" w:color="E3E3E3"/>
                                <w:left w:val="single" w:sz="2" w:space="0" w:color="E3E3E3"/>
                                <w:bottom w:val="single" w:sz="2" w:space="0" w:color="E3E3E3"/>
                                <w:right w:val="single" w:sz="2" w:space="0" w:color="E3E3E3"/>
                              </w:divBdr>
                              <w:divsChild>
                                <w:div w:id="223689204">
                                  <w:marLeft w:val="0"/>
                                  <w:marRight w:val="0"/>
                                  <w:marTop w:val="0"/>
                                  <w:marBottom w:val="0"/>
                                  <w:divBdr>
                                    <w:top w:val="single" w:sz="2" w:space="0" w:color="E3E3E3"/>
                                    <w:left w:val="single" w:sz="2" w:space="0" w:color="E3E3E3"/>
                                    <w:bottom w:val="single" w:sz="2" w:space="0" w:color="E3E3E3"/>
                                    <w:right w:val="single" w:sz="2" w:space="0" w:color="E3E3E3"/>
                                  </w:divBdr>
                                  <w:divsChild>
                                    <w:div w:id="93521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02753771">
      <w:bodyDiv w:val="1"/>
      <w:marLeft w:val="0"/>
      <w:marRight w:val="0"/>
      <w:marTop w:val="0"/>
      <w:marBottom w:val="0"/>
      <w:divBdr>
        <w:top w:val="none" w:sz="0" w:space="0" w:color="auto"/>
        <w:left w:val="none" w:sz="0" w:space="0" w:color="auto"/>
        <w:bottom w:val="none" w:sz="0" w:space="0" w:color="auto"/>
        <w:right w:val="none" w:sz="0" w:space="0" w:color="auto"/>
      </w:divBdr>
      <w:divsChild>
        <w:div w:id="1893228774">
          <w:marLeft w:val="0"/>
          <w:marRight w:val="0"/>
          <w:marTop w:val="0"/>
          <w:marBottom w:val="0"/>
          <w:divBdr>
            <w:top w:val="single" w:sz="2" w:space="0" w:color="E3E3E3"/>
            <w:left w:val="single" w:sz="2" w:space="0" w:color="E3E3E3"/>
            <w:bottom w:val="single" w:sz="2" w:space="0" w:color="E3E3E3"/>
            <w:right w:val="single" w:sz="2" w:space="0" w:color="E3E3E3"/>
          </w:divBdr>
          <w:divsChild>
            <w:div w:id="934246071">
              <w:marLeft w:val="0"/>
              <w:marRight w:val="0"/>
              <w:marTop w:val="0"/>
              <w:marBottom w:val="0"/>
              <w:divBdr>
                <w:top w:val="single" w:sz="2" w:space="0" w:color="E3E3E3"/>
                <w:left w:val="single" w:sz="2" w:space="0" w:color="E3E3E3"/>
                <w:bottom w:val="single" w:sz="2" w:space="0" w:color="E3E3E3"/>
                <w:right w:val="single" w:sz="2" w:space="0" w:color="E3E3E3"/>
              </w:divBdr>
              <w:divsChild>
                <w:div w:id="1093091114">
                  <w:marLeft w:val="0"/>
                  <w:marRight w:val="0"/>
                  <w:marTop w:val="0"/>
                  <w:marBottom w:val="0"/>
                  <w:divBdr>
                    <w:top w:val="single" w:sz="2" w:space="0" w:color="E3E3E3"/>
                    <w:left w:val="single" w:sz="2" w:space="0" w:color="E3E3E3"/>
                    <w:bottom w:val="single" w:sz="2" w:space="0" w:color="E3E3E3"/>
                    <w:right w:val="single" w:sz="2" w:space="0" w:color="E3E3E3"/>
                  </w:divBdr>
                  <w:divsChild>
                    <w:div w:id="1412392211">
                      <w:marLeft w:val="0"/>
                      <w:marRight w:val="0"/>
                      <w:marTop w:val="0"/>
                      <w:marBottom w:val="0"/>
                      <w:divBdr>
                        <w:top w:val="single" w:sz="2" w:space="0" w:color="E3E3E3"/>
                        <w:left w:val="single" w:sz="2" w:space="0" w:color="E3E3E3"/>
                        <w:bottom w:val="single" w:sz="2" w:space="0" w:color="E3E3E3"/>
                        <w:right w:val="single" w:sz="2" w:space="0" w:color="E3E3E3"/>
                      </w:divBdr>
                      <w:divsChild>
                        <w:div w:id="259066813">
                          <w:marLeft w:val="0"/>
                          <w:marRight w:val="0"/>
                          <w:marTop w:val="0"/>
                          <w:marBottom w:val="0"/>
                          <w:divBdr>
                            <w:top w:val="single" w:sz="2" w:space="0" w:color="E3E3E3"/>
                            <w:left w:val="single" w:sz="2" w:space="0" w:color="E3E3E3"/>
                            <w:bottom w:val="single" w:sz="2" w:space="0" w:color="E3E3E3"/>
                            <w:right w:val="single" w:sz="2" w:space="0" w:color="E3E3E3"/>
                          </w:divBdr>
                          <w:divsChild>
                            <w:div w:id="132593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645009488">
                                  <w:marLeft w:val="0"/>
                                  <w:marRight w:val="0"/>
                                  <w:marTop w:val="0"/>
                                  <w:marBottom w:val="0"/>
                                  <w:divBdr>
                                    <w:top w:val="single" w:sz="2" w:space="0" w:color="E3E3E3"/>
                                    <w:left w:val="single" w:sz="2" w:space="0" w:color="E3E3E3"/>
                                    <w:bottom w:val="single" w:sz="2" w:space="0" w:color="E3E3E3"/>
                                    <w:right w:val="single" w:sz="2" w:space="0" w:color="E3E3E3"/>
                                  </w:divBdr>
                                  <w:divsChild>
                                    <w:div w:id="1407992414">
                                      <w:marLeft w:val="0"/>
                                      <w:marRight w:val="0"/>
                                      <w:marTop w:val="0"/>
                                      <w:marBottom w:val="0"/>
                                      <w:divBdr>
                                        <w:top w:val="single" w:sz="2" w:space="0" w:color="E3E3E3"/>
                                        <w:left w:val="single" w:sz="2" w:space="0" w:color="E3E3E3"/>
                                        <w:bottom w:val="single" w:sz="2" w:space="0" w:color="E3E3E3"/>
                                        <w:right w:val="single" w:sz="2" w:space="0" w:color="E3E3E3"/>
                                      </w:divBdr>
                                      <w:divsChild>
                                        <w:div w:id="1222332404">
                                          <w:marLeft w:val="0"/>
                                          <w:marRight w:val="0"/>
                                          <w:marTop w:val="0"/>
                                          <w:marBottom w:val="0"/>
                                          <w:divBdr>
                                            <w:top w:val="single" w:sz="2" w:space="0" w:color="E3E3E3"/>
                                            <w:left w:val="single" w:sz="2" w:space="0" w:color="E3E3E3"/>
                                            <w:bottom w:val="single" w:sz="2" w:space="0" w:color="E3E3E3"/>
                                            <w:right w:val="single" w:sz="2" w:space="0" w:color="E3E3E3"/>
                                          </w:divBdr>
                                          <w:divsChild>
                                            <w:div w:id="2033795212">
                                              <w:marLeft w:val="0"/>
                                              <w:marRight w:val="0"/>
                                              <w:marTop w:val="0"/>
                                              <w:marBottom w:val="0"/>
                                              <w:divBdr>
                                                <w:top w:val="single" w:sz="2" w:space="0" w:color="E3E3E3"/>
                                                <w:left w:val="single" w:sz="2" w:space="0" w:color="E3E3E3"/>
                                                <w:bottom w:val="single" w:sz="2" w:space="0" w:color="E3E3E3"/>
                                                <w:right w:val="single" w:sz="2" w:space="0" w:color="E3E3E3"/>
                                              </w:divBdr>
                                              <w:divsChild>
                                                <w:div w:id="1928342471">
                                                  <w:marLeft w:val="0"/>
                                                  <w:marRight w:val="0"/>
                                                  <w:marTop w:val="0"/>
                                                  <w:marBottom w:val="0"/>
                                                  <w:divBdr>
                                                    <w:top w:val="single" w:sz="2" w:space="0" w:color="E3E3E3"/>
                                                    <w:left w:val="single" w:sz="2" w:space="0" w:color="E3E3E3"/>
                                                    <w:bottom w:val="single" w:sz="2" w:space="0" w:color="E3E3E3"/>
                                                    <w:right w:val="single" w:sz="2" w:space="0" w:color="E3E3E3"/>
                                                  </w:divBdr>
                                                  <w:divsChild>
                                                    <w:div w:id="170100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706234">
          <w:marLeft w:val="0"/>
          <w:marRight w:val="0"/>
          <w:marTop w:val="0"/>
          <w:marBottom w:val="0"/>
          <w:divBdr>
            <w:top w:val="none" w:sz="0" w:space="0" w:color="auto"/>
            <w:left w:val="none" w:sz="0" w:space="0" w:color="auto"/>
            <w:bottom w:val="none" w:sz="0" w:space="0" w:color="auto"/>
            <w:right w:val="none" w:sz="0" w:space="0" w:color="auto"/>
          </w:divBdr>
        </w:div>
      </w:divsChild>
    </w:div>
    <w:div w:id="1455833165">
      <w:bodyDiv w:val="1"/>
      <w:marLeft w:val="0"/>
      <w:marRight w:val="0"/>
      <w:marTop w:val="0"/>
      <w:marBottom w:val="0"/>
      <w:divBdr>
        <w:top w:val="none" w:sz="0" w:space="0" w:color="auto"/>
        <w:left w:val="none" w:sz="0" w:space="0" w:color="auto"/>
        <w:bottom w:val="none" w:sz="0" w:space="0" w:color="auto"/>
        <w:right w:val="none" w:sz="0" w:space="0" w:color="auto"/>
      </w:divBdr>
    </w:div>
    <w:div w:id="1568104785">
      <w:bodyDiv w:val="1"/>
      <w:marLeft w:val="0"/>
      <w:marRight w:val="0"/>
      <w:marTop w:val="0"/>
      <w:marBottom w:val="0"/>
      <w:divBdr>
        <w:top w:val="none" w:sz="0" w:space="0" w:color="auto"/>
        <w:left w:val="none" w:sz="0" w:space="0" w:color="auto"/>
        <w:bottom w:val="none" w:sz="0" w:space="0" w:color="auto"/>
        <w:right w:val="none" w:sz="0" w:space="0" w:color="auto"/>
      </w:divBdr>
    </w:div>
    <w:div w:id="1637905313">
      <w:bodyDiv w:val="1"/>
      <w:marLeft w:val="0"/>
      <w:marRight w:val="0"/>
      <w:marTop w:val="0"/>
      <w:marBottom w:val="0"/>
      <w:divBdr>
        <w:top w:val="none" w:sz="0" w:space="0" w:color="auto"/>
        <w:left w:val="none" w:sz="0" w:space="0" w:color="auto"/>
        <w:bottom w:val="none" w:sz="0" w:space="0" w:color="auto"/>
        <w:right w:val="none" w:sz="0" w:space="0" w:color="auto"/>
      </w:divBdr>
    </w:div>
    <w:div w:id="1662200120">
      <w:bodyDiv w:val="1"/>
      <w:marLeft w:val="0"/>
      <w:marRight w:val="0"/>
      <w:marTop w:val="0"/>
      <w:marBottom w:val="0"/>
      <w:divBdr>
        <w:top w:val="none" w:sz="0" w:space="0" w:color="auto"/>
        <w:left w:val="none" w:sz="0" w:space="0" w:color="auto"/>
        <w:bottom w:val="none" w:sz="0" w:space="0" w:color="auto"/>
        <w:right w:val="none" w:sz="0" w:space="0" w:color="auto"/>
      </w:divBdr>
    </w:div>
    <w:div w:id="1877695684">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1993362069">
      <w:bodyDiv w:val="1"/>
      <w:marLeft w:val="0"/>
      <w:marRight w:val="0"/>
      <w:marTop w:val="0"/>
      <w:marBottom w:val="0"/>
      <w:divBdr>
        <w:top w:val="none" w:sz="0" w:space="0" w:color="auto"/>
        <w:left w:val="none" w:sz="0" w:space="0" w:color="auto"/>
        <w:bottom w:val="none" w:sz="0" w:space="0" w:color="auto"/>
        <w:right w:val="none" w:sz="0" w:space="0" w:color="auto"/>
      </w:divBdr>
    </w:div>
    <w:div w:id="2029944585">
      <w:bodyDiv w:val="1"/>
      <w:marLeft w:val="0"/>
      <w:marRight w:val="0"/>
      <w:marTop w:val="0"/>
      <w:marBottom w:val="0"/>
      <w:divBdr>
        <w:top w:val="none" w:sz="0" w:space="0" w:color="auto"/>
        <w:left w:val="none" w:sz="0" w:space="0" w:color="auto"/>
        <w:bottom w:val="none" w:sz="0" w:space="0" w:color="auto"/>
        <w:right w:val="none" w:sz="0" w:space="0" w:color="auto"/>
      </w:divBdr>
    </w:div>
    <w:div w:id="20730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82502-32e2-449a-ab91-8687627c3bc2" xsi:nil="true"/>
    <lcf76f155ced4ddcb4097134ff3c332f xmlns="975ba0ad-2743-46d6-a51d-86035555cdd3">
      <Terms xmlns="http://schemas.microsoft.com/office/infopath/2007/PartnerControls"/>
    </lcf76f155ced4ddcb4097134ff3c332f>
    <Country_x002f_Region xmlns="975ba0ad-2743-46d6-a51d-86035555cdd3" xsi:nil="true"/>
    <Date xmlns="975ba0ad-2743-46d6-a51d-86035555cdd3" xsi:nil="true"/>
    <Category xmlns="975ba0ad-2743-46d6-a51d-86035555cdd3" xsi:nil="true"/>
    <Author0 xmlns="975ba0ad-2743-46d6-a51d-86035555cd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5aa82502-32e2-449a-ab91-8687627c3bc2"/>
    <ds:schemaRef ds:uri="975ba0ad-2743-46d6-a51d-86035555cdd3"/>
  </ds:schemaRefs>
</ds:datastoreItem>
</file>

<file path=customXml/itemProps2.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3.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4.xml><?xml version="1.0" encoding="utf-8"?>
<ds:datastoreItem xmlns:ds="http://schemas.openxmlformats.org/officeDocument/2006/customXml" ds:itemID="{0C8E91B7-1198-4086-9A77-67E666D1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4697</Characters>
  <Application>Microsoft Office Word</Application>
  <DocSecurity>0</DocSecurity>
  <Lines>39</Lines>
  <Paragraphs>11</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Evonik</vt:lpstr>
      <vt:lpstr>Pressemitteilung Evonik</vt:lpstr>
    </vt:vector>
  </TitlesOfParts>
  <Company>Via Pública Comunicação</Company>
  <LinksUpToDate>false</LinksUpToDate>
  <CharactersWithSpaces>5555</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Fábrica de aminas na China</dc:subject>
  <dc:creator>Taís Augusto</dc:creator>
  <cp:keywords/>
  <dc:description>Novembro 2024</dc:description>
  <cp:lastModifiedBy>Taís Augusto</cp:lastModifiedBy>
  <cp:revision>2</cp:revision>
  <cp:lastPrinted>2023-08-08T12:02:00Z</cp:lastPrinted>
  <dcterms:created xsi:type="dcterms:W3CDTF">2024-11-11T17:43:00Z</dcterms:created>
  <dcterms:modified xsi:type="dcterms:W3CDTF">2024-11-11T17:43:00Z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MediaServiceImageTags">
    <vt:lpwstr/>
  </property>
  <property fmtid="{D5CDD505-2E9C-101B-9397-08002B2CF9AE}" pid="10" name="43b072f0-0f82-4aac-be1e-8abeffc32f66">
    <vt:bool>false</vt:bool>
  </property>
  <property fmtid="{D5CDD505-2E9C-101B-9397-08002B2CF9AE}" pid="11" name="ContentTypeId">
    <vt:lpwstr>0x010100AE5922196129074989E6A5CB52AC4D0A</vt:lpwstr>
  </property>
</Properties>
</file>