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8D6C5B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33259CFE" w:rsidR="004F1918" w:rsidRPr="008D6C5B" w:rsidRDefault="00F8354B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05</w:t>
            </w:r>
            <w:r w:rsidR="009C0B75" w:rsidRPr="008D6C5B">
              <w:rPr>
                <w:b w:val="0"/>
                <w:sz w:val="18"/>
                <w:szCs w:val="18"/>
                <w:lang w:val="pt-BR"/>
              </w:rPr>
              <w:t xml:space="preserve"> de </w:t>
            </w:r>
            <w:r>
              <w:rPr>
                <w:b w:val="0"/>
                <w:sz w:val="18"/>
                <w:szCs w:val="18"/>
                <w:lang w:val="pt-BR"/>
              </w:rPr>
              <w:t>fever</w:t>
            </w:r>
            <w:r w:rsidR="00643A54">
              <w:rPr>
                <w:b w:val="0"/>
                <w:sz w:val="18"/>
                <w:szCs w:val="18"/>
                <w:lang w:val="pt-BR"/>
              </w:rPr>
              <w:t>ei</w:t>
            </w:r>
            <w:r w:rsidR="0066143A">
              <w:rPr>
                <w:b w:val="0"/>
                <w:sz w:val="18"/>
                <w:szCs w:val="18"/>
                <w:lang w:val="pt-BR"/>
              </w:rPr>
              <w:t>r</w:t>
            </w:r>
            <w:r w:rsidR="004926DB">
              <w:rPr>
                <w:b w:val="0"/>
                <w:sz w:val="18"/>
                <w:szCs w:val="18"/>
                <w:lang w:val="pt-BR"/>
              </w:rPr>
              <w:t>o</w:t>
            </w:r>
            <w:r w:rsidR="009E6E7B">
              <w:rPr>
                <w:b w:val="0"/>
                <w:sz w:val="18"/>
                <w:szCs w:val="18"/>
                <w:lang w:val="pt-BR"/>
              </w:rPr>
              <w:t xml:space="preserve"> </w:t>
            </w:r>
            <w:r w:rsidR="009C0B75" w:rsidRPr="008D6C5B">
              <w:rPr>
                <w:b w:val="0"/>
                <w:sz w:val="18"/>
                <w:szCs w:val="18"/>
                <w:lang w:val="pt-BR"/>
              </w:rPr>
              <w:t>de 202</w:t>
            </w:r>
            <w:r w:rsidR="00643A54">
              <w:rPr>
                <w:b w:val="0"/>
                <w:sz w:val="18"/>
                <w:szCs w:val="18"/>
                <w:lang w:val="pt-BR"/>
              </w:rPr>
              <w:t>5</w:t>
            </w:r>
          </w:p>
          <w:p w14:paraId="624FC4EA" w14:textId="77777777" w:rsidR="004F1918" w:rsidRPr="008D6C5B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94234E1" w14:textId="77777777" w:rsidR="004F1918" w:rsidRPr="008D6C5B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77777777" w:rsidR="00840CD4" w:rsidRPr="008D6C5B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8D6C5B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8D6C5B" w:rsidRDefault="002B49D6" w:rsidP="004F1918">
            <w:pPr>
              <w:pStyle w:val="M10"/>
              <w:framePr w:wrap="auto" w:vAnchor="margin" w:hAnchor="text" w:xAlign="left" w:yAlign="inline"/>
              <w:suppressOverlap w:val="0"/>
            </w:pP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8D6C5B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8D6C5B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4F6B2D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8D6C5B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Rua Arq. Olavo Redig de Campos, 105</w:t>
      </w:r>
    </w:p>
    <w:p w14:paraId="4EB31377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8D6C5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Pr="008D6C5B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8D6C5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8D6C5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instagram.com/</w:t>
      </w:r>
      <w:proofErr w:type="spellStart"/>
      <w:r w:rsidRPr="008D6C5B">
        <w:rPr>
          <w:rFonts w:eastAsia="Lucida Sans Unicode" w:cs="Lucida Sans Unicode"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youtube.com/</w:t>
      </w:r>
      <w:proofErr w:type="spellStart"/>
      <w:r w:rsidRPr="008D6C5B">
        <w:rPr>
          <w:rFonts w:eastAsia="Lucida Sans Unicode" w:cs="Lucida Sans Unicode"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C572C1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C572C1">
        <w:rPr>
          <w:rFonts w:eastAsia="Lucida Sans Unicode" w:cs="Lucida Sans Unicode"/>
          <w:sz w:val="13"/>
          <w:szCs w:val="13"/>
          <w:bdr w:val="nil"/>
        </w:rPr>
        <w:t>linkedin.com/company/Evonik</w:t>
      </w:r>
    </w:p>
    <w:p w14:paraId="22DCFC9F" w14:textId="29161CB7" w:rsidR="00F8354B" w:rsidRPr="00F8354B" w:rsidRDefault="00F8354B" w:rsidP="00F8354B">
      <w:pPr>
        <w:rPr>
          <w:rFonts w:cs="Lucida Sans Unicode"/>
          <w:b/>
          <w:bCs/>
          <w:sz w:val="28"/>
          <w:szCs w:val="28"/>
        </w:rPr>
      </w:pPr>
      <w:r w:rsidRPr="00F8354B">
        <w:rPr>
          <w:rFonts w:cs="Lucida Sans Unicode"/>
          <w:b/>
          <w:bCs/>
          <w:sz w:val="28"/>
          <w:szCs w:val="28"/>
        </w:rPr>
        <w:t xml:space="preserve">Evonik e VoltH2 firmam parceria de longo prazo para impulsionar o hidrogênio verde </w:t>
      </w:r>
      <w:r w:rsidR="004040B0">
        <w:rPr>
          <w:rFonts w:cs="Lucida Sans Unicode"/>
          <w:b/>
          <w:bCs/>
          <w:sz w:val="28"/>
          <w:szCs w:val="28"/>
        </w:rPr>
        <w:t>nos Países Baixos</w:t>
      </w:r>
    </w:p>
    <w:p w14:paraId="4A575568" w14:textId="77777777" w:rsidR="00BF3559" w:rsidRDefault="00BF3559" w:rsidP="00BF3559">
      <w:pPr>
        <w:ind w:left="720"/>
        <w:rPr>
          <w:rFonts w:cs="Lucida Sans Unicode"/>
          <w:sz w:val="24"/>
        </w:rPr>
      </w:pPr>
    </w:p>
    <w:p w14:paraId="6DD5F29D" w14:textId="7586AAE7" w:rsidR="00F8354B" w:rsidRPr="00F8354B" w:rsidRDefault="00F8354B" w:rsidP="00F8354B">
      <w:pPr>
        <w:numPr>
          <w:ilvl w:val="0"/>
          <w:numId w:val="50"/>
        </w:numPr>
        <w:rPr>
          <w:rFonts w:cs="Lucida Sans Unicode"/>
          <w:sz w:val="24"/>
        </w:rPr>
      </w:pPr>
      <w:r w:rsidRPr="00F8354B">
        <w:rPr>
          <w:rFonts w:cs="Lucida Sans Unicode"/>
          <w:sz w:val="24"/>
        </w:rPr>
        <w:t xml:space="preserve">VoltH2 construirá um </w:t>
      </w:r>
      <w:proofErr w:type="spellStart"/>
      <w:r w:rsidRPr="00F8354B">
        <w:rPr>
          <w:rFonts w:cs="Lucida Sans Unicode"/>
          <w:sz w:val="24"/>
        </w:rPr>
        <w:t>eletrolisador</w:t>
      </w:r>
      <w:proofErr w:type="spellEnd"/>
      <w:r w:rsidRPr="00F8354B">
        <w:rPr>
          <w:rFonts w:cs="Lucida Sans Unicode"/>
          <w:sz w:val="24"/>
        </w:rPr>
        <w:t xml:space="preserve"> de 50 MW para fornecer hidrogênio verde diretamente à Evonik</w:t>
      </w:r>
    </w:p>
    <w:p w14:paraId="43C95E21" w14:textId="77777777" w:rsidR="00F8354B" w:rsidRPr="00F8354B" w:rsidRDefault="00F8354B" w:rsidP="00F8354B">
      <w:pPr>
        <w:numPr>
          <w:ilvl w:val="0"/>
          <w:numId w:val="50"/>
        </w:numPr>
        <w:rPr>
          <w:rFonts w:cs="Lucida Sans Unicode"/>
          <w:sz w:val="24"/>
        </w:rPr>
      </w:pPr>
      <w:r w:rsidRPr="00F8354B">
        <w:rPr>
          <w:rFonts w:cs="Lucida Sans Unicode"/>
          <w:sz w:val="24"/>
        </w:rPr>
        <w:t>Parceria permitirá oferta de hidrogênio a outros clientes por meio de uma nova estação de abastecimento de trailers</w:t>
      </w:r>
    </w:p>
    <w:p w14:paraId="1F2D03D0" w14:textId="77777777" w:rsidR="00F8354B" w:rsidRPr="00F8354B" w:rsidRDefault="00F8354B" w:rsidP="00F8354B">
      <w:pPr>
        <w:numPr>
          <w:ilvl w:val="0"/>
          <w:numId w:val="50"/>
        </w:numPr>
        <w:rPr>
          <w:rFonts w:cs="Lucida Sans Unicode"/>
          <w:sz w:val="24"/>
        </w:rPr>
      </w:pPr>
      <w:r w:rsidRPr="00F8354B">
        <w:rPr>
          <w:rFonts w:cs="Lucida Sans Unicode"/>
          <w:sz w:val="24"/>
        </w:rPr>
        <w:t>Projeto representa um marco na agenda de sustentabilidade da Evonik e fortalece a rede industrial da VoltH2</w:t>
      </w:r>
    </w:p>
    <w:p w14:paraId="3D9D947D" w14:textId="77777777" w:rsidR="00F8354B" w:rsidRDefault="00F8354B" w:rsidP="00DB40E0">
      <w:pPr>
        <w:rPr>
          <w:rFonts w:cs="Lucida Sans Unicode"/>
          <w:szCs w:val="22"/>
        </w:rPr>
      </w:pPr>
    </w:p>
    <w:p w14:paraId="48714082" w14:textId="77777777" w:rsidR="00F8354B" w:rsidRDefault="00F8354B" w:rsidP="00DB40E0">
      <w:pPr>
        <w:rPr>
          <w:rFonts w:cs="Lucida Sans Unicode"/>
          <w:szCs w:val="22"/>
        </w:rPr>
      </w:pPr>
    </w:p>
    <w:p w14:paraId="681513A8" w14:textId="77777777" w:rsidR="00F8354B" w:rsidRDefault="00F8354B" w:rsidP="00F8354B">
      <w:pPr>
        <w:rPr>
          <w:rFonts w:cs="Lucida Sans Unicode"/>
          <w:szCs w:val="22"/>
        </w:rPr>
      </w:pPr>
      <w:r w:rsidRPr="00F8354B">
        <w:rPr>
          <w:rFonts w:cs="Lucida Sans Unicode"/>
          <w:szCs w:val="22"/>
        </w:rPr>
        <w:t xml:space="preserve">A Evonik assinou um </w:t>
      </w:r>
      <w:r>
        <w:rPr>
          <w:rFonts w:cs="Lucida Sans Unicode"/>
          <w:szCs w:val="22"/>
        </w:rPr>
        <w:t xml:space="preserve">termo de compromisso </w:t>
      </w:r>
      <w:r w:rsidRPr="00F8354B">
        <w:rPr>
          <w:rFonts w:cs="Lucida Sans Unicode"/>
          <w:szCs w:val="22"/>
        </w:rPr>
        <w:t xml:space="preserve">com a empresa holandesa VoltH2 para avançar na produção de hidrogênio verde no parque químico de </w:t>
      </w:r>
      <w:proofErr w:type="spellStart"/>
      <w:r w:rsidRPr="00F8354B">
        <w:rPr>
          <w:rFonts w:cs="Lucida Sans Unicode"/>
          <w:szCs w:val="22"/>
        </w:rPr>
        <w:t>Delfzijl</w:t>
      </w:r>
      <w:proofErr w:type="spellEnd"/>
      <w:r w:rsidRPr="00F8354B">
        <w:rPr>
          <w:rFonts w:cs="Lucida Sans Unicode"/>
          <w:szCs w:val="22"/>
        </w:rPr>
        <w:t xml:space="preserve">. De acordo com o </w:t>
      </w:r>
      <w:r>
        <w:rPr>
          <w:rFonts w:cs="Lucida Sans Unicode"/>
          <w:szCs w:val="22"/>
        </w:rPr>
        <w:t>contrato</w:t>
      </w:r>
      <w:r w:rsidRPr="00F8354B">
        <w:rPr>
          <w:rFonts w:cs="Lucida Sans Unicode"/>
          <w:szCs w:val="22"/>
        </w:rPr>
        <w:t xml:space="preserve">, a VoltH2 construirá um </w:t>
      </w:r>
      <w:proofErr w:type="spellStart"/>
      <w:r w:rsidRPr="00F8354B">
        <w:rPr>
          <w:rFonts w:cs="Lucida Sans Unicode"/>
          <w:szCs w:val="22"/>
        </w:rPr>
        <w:t>eletrolisador</w:t>
      </w:r>
      <w:proofErr w:type="spellEnd"/>
      <w:r w:rsidRPr="00F8354B">
        <w:rPr>
          <w:rFonts w:cs="Lucida Sans Unicode"/>
          <w:szCs w:val="22"/>
        </w:rPr>
        <w:t xml:space="preserve"> de 50 MW próximo à planta de peróxido de hidrogênio (H₂O₂) da Evonik. </w:t>
      </w:r>
    </w:p>
    <w:p w14:paraId="11E570A5" w14:textId="77777777" w:rsidR="00F8354B" w:rsidRDefault="00F8354B" w:rsidP="00F8354B">
      <w:pPr>
        <w:rPr>
          <w:rFonts w:cs="Lucida Sans Unicode"/>
          <w:szCs w:val="22"/>
        </w:rPr>
      </w:pPr>
    </w:p>
    <w:p w14:paraId="493E0DDE" w14:textId="0B9FF0CC" w:rsidR="00F8354B" w:rsidRDefault="00F8354B" w:rsidP="00F8354B">
      <w:pPr>
        <w:rPr>
          <w:rFonts w:cs="Lucida Sans Unicode"/>
          <w:szCs w:val="22"/>
        </w:rPr>
      </w:pPr>
      <w:r w:rsidRPr="00F8354B">
        <w:rPr>
          <w:rFonts w:cs="Lucida Sans Unicode"/>
          <w:szCs w:val="22"/>
        </w:rPr>
        <w:t xml:space="preserve">A Evonik passará a obter uma parte significativa de sua demanda de hidrogênio desse </w:t>
      </w:r>
      <w:proofErr w:type="spellStart"/>
      <w:r w:rsidRPr="00F8354B">
        <w:rPr>
          <w:rFonts w:cs="Lucida Sans Unicode"/>
          <w:szCs w:val="22"/>
        </w:rPr>
        <w:t>eletrolisador</w:t>
      </w:r>
      <w:proofErr w:type="spellEnd"/>
      <w:r w:rsidRPr="00F8354B">
        <w:rPr>
          <w:rFonts w:cs="Lucida Sans Unicode"/>
          <w:szCs w:val="22"/>
        </w:rPr>
        <w:t>, que deverá iniciar suas operações no final de 2027. A instalação será a primeira planta de eletrólise de água para hidrogênio verde em escala industrial no norte dos Países Baixos.</w:t>
      </w:r>
    </w:p>
    <w:p w14:paraId="79CF6643" w14:textId="77777777" w:rsidR="00F8354B" w:rsidRDefault="00F8354B" w:rsidP="00F8354B">
      <w:pPr>
        <w:rPr>
          <w:rFonts w:cs="Lucida Sans Unicode"/>
          <w:szCs w:val="22"/>
        </w:rPr>
      </w:pPr>
    </w:p>
    <w:p w14:paraId="6CA6D3E3" w14:textId="77777777" w:rsidR="00F8354B" w:rsidRDefault="00F8354B" w:rsidP="00F8354B">
      <w:pPr>
        <w:rPr>
          <w:rFonts w:cs="Lucida Sans Unicode"/>
          <w:szCs w:val="22"/>
        </w:rPr>
      </w:pPr>
      <w:r w:rsidRPr="00F8354B">
        <w:rPr>
          <w:rFonts w:cs="Lucida Sans Unicode"/>
          <w:szCs w:val="22"/>
        </w:rPr>
        <w:t>Durante o período de transição, a Evonik continuará suprindo suas necessidades de hidrogênio por meio de sua produção convencional interna. Essa solução garantirá um fornecimento contínuo até que a capacidade de hidrogênio verde cresça o suficiente para atender à demanda integralmente. Além disso, a VoltH2 construirá uma estação de abastecimento de trailers de hidrogênio dentro das instalações da Evonik, permitindo a distribuição ininterrupta para outros clientes da VoltH2.</w:t>
      </w:r>
    </w:p>
    <w:p w14:paraId="39D9222C" w14:textId="77777777" w:rsidR="00C020FC" w:rsidRDefault="00C020FC" w:rsidP="00C020FC">
      <w:pPr>
        <w:rPr>
          <w:rFonts w:cs="Lucida Sans Unicode"/>
          <w:szCs w:val="22"/>
        </w:rPr>
      </w:pPr>
    </w:p>
    <w:p w14:paraId="0A6C75CD" w14:textId="3DBED106" w:rsidR="00C020FC" w:rsidRDefault="00C020FC" w:rsidP="00F8354B">
      <w:pPr>
        <w:rPr>
          <w:rFonts w:cs="Lucida Sans Unicode"/>
          <w:szCs w:val="22"/>
        </w:rPr>
      </w:pPr>
      <w:r w:rsidRPr="00C020FC">
        <w:rPr>
          <w:rFonts w:cs="Lucida Sans Unicode"/>
          <w:szCs w:val="22"/>
        </w:rPr>
        <w:t>A parceria visa não apenas impulsionar a própria agenda de sustentabilidade da Evonik, mas também formar, junto com a VoltH2, o núcleo de uma rede mais ampla de hidrogênio neste importante polo industrial.</w:t>
      </w:r>
    </w:p>
    <w:p w14:paraId="78BB13F0" w14:textId="77777777" w:rsidR="00C020FC" w:rsidRPr="00F8354B" w:rsidRDefault="00C020FC" w:rsidP="00F8354B">
      <w:pPr>
        <w:rPr>
          <w:rFonts w:cs="Lucida Sans Unicode"/>
          <w:szCs w:val="22"/>
        </w:rPr>
      </w:pPr>
    </w:p>
    <w:p w14:paraId="1531E7FD" w14:textId="4E341104" w:rsidR="00F8354B" w:rsidRPr="00C020FC" w:rsidRDefault="00C020FC" w:rsidP="00DB40E0">
      <w:pPr>
        <w:rPr>
          <w:rFonts w:cs="Lucida Sans Unicode"/>
          <w:szCs w:val="22"/>
        </w:rPr>
      </w:pPr>
      <w:r w:rsidRPr="00C020FC">
        <w:rPr>
          <w:rFonts w:cs="Lucida Sans Unicode"/>
          <w:szCs w:val="22"/>
        </w:rPr>
        <w:lastRenderedPageBreak/>
        <w:t xml:space="preserve">Peter </w:t>
      </w:r>
      <w:proofErr w:type="spellStart"/>
      <w:r w:rsidRPr="00C020FC">
        <w:rPr>
          <w:rFonts w:cs="Lucida Sans Unicode"/>
          <w:szCs w:val="22"/>
        </w:rPr>
        <w:t>Metten</w:t>
      </w:r>
      <w:proofErr w:type="spellEnd"/>
      <w:r w:rsidRPr="00C020FC">
        <w:rPr>
          <w:rFonts w:cs="Lucida Sans Unicode"/>
          <w:szCs w:val="22"/>
        </w:rPr>
        <w:t>, Diretor</w:t>
      </w:r>
      <w:r>
        <w:rPr>
          <w:rFonts w:cs="Lucida Sans Unicode"/>
          <w:szCs w:val="22"/>
        </w:rPr>
        <w:t xml:space="preserve"> </w:t>
      </w:r>
      <w:r w:rsidRPr="00C020FC">
        <w:rPr>
          <w:rFonts w:cs="Lucida Sans Unicode"/>
          <w:szCs w:val="22"/>
        </w:rPr>
        <w:t>Geral da Evonik Peroxide Netherlands, explica:</w:t>
      </w:r>
      <w:r>
        <w:rPr>
          <w:rFonts w:cs="Lucida Sans Unicode"/>
          <w:szCs w:val="22"/>
        </w:rPr>
        <w:t xml:space="preserve"> </w:t>
      </w:r>
      <w:r w:rsidRPr="00C020FC">
        <w:rPr>
          <w:rFonts w:cs="Lucida Sans Unicode"/>
          <w:szCs w:val="22"/>
        </w:rPr>
        <w:t xml:space="preserve">“Nosso objetivo é migrar toda a nossa produção para fontes renováveis. A introdução do hidrogênio verde na planta de </w:t>
      </w:r>
      <w:proofErr w:type="spellStart"/>
      <w:r w:rsidRPr="00C020FC">
        <w:rPr>
          <w:rFonts w:cs="Lucida Sans Unicode"/>
          <w:szCs w:val="22"/>
        </w:rPr>
        <w:t>Delfzijl</w:t>
      </w:r>
      <w:proofErr w:type="spellEnd"/>
      <w:r w:rsidRPr="00C020FC">
        <w:rPr>
          <w:rFonts w:cs="Lucida Sans Unicode"/>
          <w:szCs w:val="22"/>
        </w:rPr>
        <w:t xml:space="preserve"> representa um passo fundamental nessa direção. A produção de H₂O₂ requer três recursos essenciais: eletricidade, vapor e hidrogênio. Encontrar soluções sustentáveis para os dois primeiros é relativamente simples. O desafio maior está na obtenção de hidrogênio verde. Felizmente, encontramos na VoltH2 um parceiro com os recursos locais, o conhecimento técnico e a visão para colaborar </w:t>
      </w:r>
      <w:r>
        <w:rPr>
          <w:rFonts w:cs="Lucida Sans Unicode"/>
          <w:szCs w:val="22"/>
        </w:rPr>
        <w:t xml:space="preserve">de forma otimizada </w:t>
      </w:r>
      <w:r w:rsidRPr="00C020FC">
        <w:rPr>
          <w:rFonts w:cs="Lucida Sans Unicode"/>
          <w:szCs w:val="22"/>
        </w:rPr>
        <w:t>na construção de uma indústria mais limpa e sustentável”</w:t>
      </w:r>
      <w:r>
        <w:rPr>
          <w:rFonts w:cs="Lucida Sans Unicode"/>
          <w:szCs w:val="22"/>
        </w:rPr>
        <w:t>.</w:t>
      </w:r>
    </w:p>
    <w:p w14:paraId="5443F29C" w14:textId="77777777" w:rsidR="00F8354B" w:rsidRDefault="00F8354B" w:rsidP="00DB40E0">
      <w:pPr>
        <w:rPr>
          <w:rFonts w:cs="Lucida Sans Unicode"/>
          <w:szCs w:val="22"/>
        </w:rPr>
      </w:pPr>
    </w:p>
    <w:p w14:paraId="5D6AB95F" w14:textId="4B1D9A21" w:rsidR="00C020FC" w:rsidRPr="00C020FC" w:rsidRDefault="00C020FC" w:rsidP="00DB40E0">
      <w:pPr>
        <w:rPr>
          <w:rFonts w:cs="Lucida Sans Unicode"/>
          <w:szCs w:val="22"/>
        </w:rPr>
      </w:pPr>
      <w:r w:rsidRPr="00C020FC">
        <w:rPr>
          <w:rFonts w:cs="Lucida Sans Unicode"/>
          <w:szCs w:val="22"/>
        </w:rPr>
        <w:t xml:space="preserve">André </w:t>
      </w:r>
      <w:proofErr w:type="spellStart"/>
      <w:r w:rsidRPr="00C020FC">
        <w:rPr>
          <w:rFonts w:cs="Lucida Sans Unicode"/>
          <w:szCs w:val="22"/>
        </w:rPr>
        <w:t>Jurres</w:t>
      </w:r>
      <w:proofErr w:type="spellEnd"/>
      <w:r w:rsidRPr="00C020FC">
        <w:rPr>
          <w:rFonts w:cs="Lucida Sans Unicode"/>
          <w:szCs w:val="22"/>
        </w:rPr>
        <w:t>, Fundador e Diretor</w:t>
      </w:r>
      <w:r>
        <w:rPr>
          <w:rFonts w:cs="Lucida Sans Unicode"/>
          <w:szCs w:val="22"/>
        </w:rPr>
        <w:t xml:space="preserve"> </w:t>
      </w:r>
      <w:r w:rsidRPr="00C020FC">
        <w:rPr>
          <w:rFonts w:cs="Lucida Sans Unicode"/>
          <w:szCs w:val="22"/>
        </w:rPr>
        <w:t xml:space="preserve">Geral da VoltH2, destaca a posição estratégica de </w:t>
      </w:r>
      <w:proofErr w:type="spellStart"/>
      <w:r w:rsidRPr="00C020FC">
        <w:rPr>
          <w:rFonts w:cs="Lucida Sans Unicode"/>
          <w:szCs w:val="22"/>
        </w:rPr>
        <w:t>Delfzijl</w:t>
      </w:r>
      <w:proofErr w:type="spellEnd"/>
      <w:r w:rsidRPr="00C020FC">
        <w:rPr>
          <w:rFonts w:cs="Lucida Sans Unicode"/>
          <w:szCs w:val="22"/>
        </w:rPr>
        <w:t xml:space="preserve"> na emergente economia do hidrogênio verde:</w:t>
      </w:r>
      <w:r w:rsidRPr="00C020FC">
        <w:rPr>
          <w:rFonts w:cs="Lucida Sans Unicode"/>
          <w:szCs w:val="22"/>
        </w:rPr>
        <w:br/>
        <w:t>“Graças a essa abordagem integrada, grandes indústrias como a Evonik estão demonstrando como otimizar o uso de eletricidade sustentável e seus aliados naturais, como a produção de hidrogênio verde. O compromisso de longo prazo entre Evonik e VoltH2 comprova a viabilidade de alcançar reduções significativas nas emissões de carbono em grande escala nos próximos anos”</w:t>
      </w:r>
      <w:r>
        <w:rPr>
          <w:rFonts w:cs="Lucida Sans Unicode"/>
          <w:szCs w:val="22"/>
        </w:rPr>
        <w:t>.</w:t>
      </w:r>
    </w:p>
    <w:p w14:paraId="5CEE6BD3" w14:textId="77777777" w:rsidR="00C020FC" w:rsidRDefault="00C020FC" w:rsidP="00DB40E0">
      <w:pPr>
        <w:rPr>
          <w:rFonts w:cs="Lucida Sans Unicode"/>
          <w:szCs w:val="22"/>
        </w:rPr>
      </w:pPr>
    </w:p>
    <w:p w14:paraId="250BFC9A" w14:textId="062AF7AC" w:rsidR="00C020FC" w:rsidRPr="00C020FC" w:rsidRDefault="00C020FC" w:rsidP="00DB40E0">
      <w:pPr>
        <w:rPr>
          <w:rFonts w:cs="Lucida Sans Unicode"/>
          <w:szCs w:val="22"/>
        </w:rPr>
      </w:pPr>
      <w:r w:rsidRPr="00C020FC">
        <w:rPr>
          <w:rFonts w:cs="Lucida Sans Unicode"/>
          <w:szCs w:val="22"/>
        </w:rPr>
        <w:t xml:space="preserve">“Este é um exemplo de como a colaboração é essencial para a transformação sustentável”, acrescenta Christoph </w:t>
      </w:r>
      <w:proofErr w:type="spellStart"/>
      <w:r w:rsidRPr="00C020FC">
        <w:rPr>
          <w:rFonts w:cs="Lucida Sans Unicode"/>
          <w:szCs w:val="22"/>
        </w:rPr>
        <w:t>Batz</w:t>
      </w:r>
      <w:proofErr w:type="spellEnd"/>
      <w:r w:rsidRPr="00C020FC">
        <w:rPr>
          <w:rFonts w:cs="Lucida Sans Unicode"/>
          <w:szCs w:val="22"/>
        </w:rPr>
        <w:t xml:space="preserve">-Sohn, Diretor de Transformação Sustentável da unidade de negócios Active </w:t>
      </w:r>
      <w:proofErr w:type="spellStart"/>
      <w:r w:rsidRPr="00C020FC">
        <w:rPr>
          <w:rFonts w:cs="Lucida Sans Unicode"/>
          <w:szCs w:val="22"/>
        </w:rPr>
        <w:t>Oxygens</w:t>
      </w:r>
      <w:proofErr w:type="spellEnd"/>
      <w:r w:rsidRPr="00C020FC">
        <w:rPr>
          <w:rFonts w:cs="Lucida Sans Unicode"/>
          <w:szCs w:val="22"/>
        </w:rPr>
        <w:t xml:space="preserve"> da Evonik. “Um futuro mais sustentável exigirá a experiência combinada e o compromisso de diversos setores e indústrias. Nossa expectativa é que essa iniciativa conjunta com a VoltH2 sirva como modelo para futuras parcerias em outros locais de produção ao redor do mundo”</w:t>
      </w:r>
      <w:r>
        <w:rPr>
          <w:rFonts w:cs="Lucida Sans Unicode"/>
          <w:szCs w:val="22"/>
        </w:rPr>
        <w:t>.</w:t>
      </w:r>
    </w:p>
    <w:p w14:paraId="49854330" w14:textId="77777777" w:rsidR="00C020FC" w:rsidRDefault="00C020FC" w:rsidP="00C020FC">
      <w:pPr>
        <w:rPr>
          <w:rFonts w:cs="Lucida Sans Unicode"/>
          <w:szCs w:val="22"/>
        </w:rPr>
      </w:pPr>
    </w:p>
    <w:p w14:paraId="658F2ADB" w14:textId="5154C75F" w:rsidR="00C020FC" w:rsidRDefault="00C020FC" w:rsidP="00DB40E0">
      <w:pPr>
        <w:rPr>
          <w:rFonts w:cs="Lucida Sans Unicode"/>
          <w:szCs w:val="22"/>
        </w:rPr>
      </w:pPr>
      <w:r w:rsidRPr="00C020FC">
        <w:rPr>
          <w:rFonts w:cs="Lucida Sans Unicode"/>
          <w:szCs w:val="22"/>
        </w:rPr>
        <w:t>A</w:t>
      </w:r>
      <w:r w:rsidR="00E75E58">
        <w:rPr>
          <w:rFonts w:cs="Lucida Sans Unicode"/>
          <w:szCs w:val="22"/>
        </w:rPr>
        <w:t xml:space="preserve"> linha</w:t>
      </w:r>
      <w:r w:rsidRPr="00C020FC">
        <w:rPr>
          <w:rFonts w:cs="Lucida Sans Unicode"/>
          <w:szCs w:val="22"/>
        </w:rPr>
        <w:t xml:space="preserve"> de negócios </w:t>
      </w:r>
      <w:r w:rsidRPr="00E75E58">
        <w:rPr>
          <w:rFonts w:cs="Lucida Sans Unicode"/>
          <w:szCs w:val="22"/>
        </w:rPr>
        <w:t xml:space="preserve">Active </w:t>
      </w:r>
      <w:proofErr w:type="spellStart"/>
      <w:r w:rsidRPr="00E75E58">
        <w:rPr>
          <w:rFonts w:cs="Lucida Sans Unicode"/>
          <w:szCs w:val="22"/>
        </w:rPr>
        <w:t>Oxygens</w:t>
      </w:r>
      <w:proofErr w:type="spellEnd"/>
      <w:r w:rsidRPr="00C020FC">
        <w:rPr>
          <w:rFonts w:cs="Lucida Sans Unicode"/>
          <w:szCs w:val="22"/>
        </w:rPr>
        <w:t xml:space="preserve"> já implementou diversas medidas para reduzir sua pegada de emissões. Até o final de 2024, por exemplo, 90% da eletricidade utilizada em sua produção virá de fontes renováveis. Além disso, estão sendo exploradas opções para a construção de uma bomba de calor de grande porte em </w:t>
      </w:r>
      <w:proofErr w:type="spellStart"/>
      <w:r w:rsidRPr="00C020FC">
        <w:rPr>
          <w:rFonts w:cs="Lucida Sans Unicode"/>
          <w:szCs w:val="22"/>
        </w:rPr>
        <w:t>Delfzijl</w:t>
      </w:r>
      <w:proofErr w:type="spellEnd"/>
      <w:r w:rsidRPr="00C020FC">
        <w:rPr>
          <w:rFonts w:cs="Lucida Sans Unicode"/>
          <w:szCs w:val="22"/>
        </w:rPr>
        <w:t xml:space="preserve"> para geração de vapor. A </w:t>
      </w:r>
      <w:r w:rsidR="00E75E58">
        <w:rPr>
          <w:rFonts w:cs="Lucida Sans Unicode"/>
          <w:szCs w:val="22"/>
        </w:rPr>
        <w:t>linha</w:t>
      </w:r>
      <w:r w:rsidRPr="00C020FC">
        <w:rPr>
          <w:rFonts w:cs="Lucida Sans Unicode"/>
          <w:szCs w:val="22"/>
        </w:rPr>
        <w:t xml:space="preserve"> de negócios também está conduzindo projetos para viabilizar o uso de hidrogênio verde em diversas de suas instalações.</w:t>
      </w:r>
    </w:p>
    <w:p w14:paraId="7101D9E9" w14:textId="77777777" w:rsidR="00C020FC" w:rsidRPr="008B4C6D" w:rsidRDefault="00C020FC" w:rsidP="00DB40E0">
      <w:pPr>
        <w:rPr>
          <w:rFonts w:cs="Lucida Sans Unicode"/>
          <w:szCs w:val="22"/>
        </w:rPr>
      </w:pPr>
    </w:p>
    <w:p w14:paraId="0C0443E6" w14:textId="77777777" w:rsidR="00E75E58" w:rsidRDefault="00E75E58" w:rsidP="00E75E58">
      <w:pPr>
        <w:rPr>
          <w:rFonts w:cs="Lucida Sans Unicode"/>
          <w:szCs w:val="22"/>
        </w:rPr>
      </w:pPr>
      <w:r w:rsidRPr="00E75E58">
        <w:rPr>
          <w:rFonts w:cs="Lucida Sans Unicode"/>
          <w:szCs w:val="22"/>
        </w:rPr>
        <w:lastRenderedPageBreak/>
        <w:t xml:space="preserve">Saiba mais sobre a estratégia de sustentabilidade da Evonik Active </w:t>
      </w:r>
      <w:proofErr w:type="spellStart"/>
      <w:r w:rsidRPr="00E75E58">
        <w:rPr>
          <w:rFonts w:cs="Lucida Sans Unicode"/>
          <w:szCs w:val="22"/>
        </w:rPr>
        <w:t>Oxygens</w:t>
      </w:r>
      <w:proofErr w:type="spellEnd"/>
      <w:r w:rsidRPr="00E75E58">
        <w:rPr>
          <w:rFonts w:cs="Lucida Sans Unicode"/>
          <w:szCs w:val="22"/>
        </w:rPr>
        <w:t xml:space="preserve">: </w:t>
      </w:r>
      <w:proofErr w:type="spellStart"/>
      <w:proofErr w:type="gramStart"/>
      <w:r w:rsidRPr="00E75E58">
        <w:rPr>
          <w:rFonts w:cs="Lucida Sans Unicode"/>
          <w:szCs w:val="22"/>
        </w:rPr>
        <w:t>evonik.click</w:t>
      </w:r>
      <w:proofErr w:type="spellEnd"/>
      <w:proofErr w:type="gramEnd"/>
      <w:r w:rsidRPr="00E75E58">
        <w:rPr>
          <w:rFonts w:cs="Lucida Sans Unicode"/>
          <w:szCs w:val="22"/>
        </w:rPr>
        <w:t>/way2go2</w:t>
      </w:r>
    </w:p>
    <w:p w14:paraId="0AAAFC6D" w14:textId="235EEF04" w:rsidR="00E75E58" w:rsidRPr="00E75E58" w:rsidRDefault="00E75E58" w:rsidP="00E75E58">
      <w:pPr>
        <w:rPr>
          <w:rFonts w:cs="Lucida Sans Unicode"/>
          <w:szCs w:val="22"/>
        </w:rPr>
      </w:pPr>
      <w:r w:rsidRPr="00E75E58">
        <w:rPr>
          <w:rFonts w:cs="Lucida Sans Unicode"/>
          <w:szCs w:val="22"/>
        </w:rPr>
        <w:br/>
        <w:t xml:space="preserve">Saiba mais sobre como a VoltH2 busca expandir o uso de hidrogênio verde: </w:t>
      </w:r>
      <w:hyperlink r:id="rId12" w:tgtFrame="_new" w:history="1">
        <w:r w:rsidRPr="00E75E58">
          <w:rPr>
            <w:rStyle w:val="Hyperlink"/>
            <w:rFonts w:cs="Lucida Sans Unicode"/>
            <w:szCs w:val="22"/>
          </w:rPr>
          <w:t>https://de.volth2.com/over-volth2</w:t>
        </w:r>
      </w:hyperlink>
    </w:p>
    <w:p w14:paraId="27EE7DDD" w14:textId="77777777" w:rsidR="00E75E58" w:rsidRDefault="00E75E58" w:rsidP="00DB40E0">
      <w:pPr>
        <w:rPr>
          <w:rFonts w:cs="Lucida Sans Unicode"/>
          <w:szCs w:val="22"/>
        </w:rPr>
      </w:pPr>
    </w:p>
    <w:p w14:paraId="7A383BA9" w14:textId="77777777" w:rsidR="00E75E58" w:rsidRPr="005642EB" w:rsidRDefault="00E75E58" w:rsidP="00DB40E0">
      <w:pPr>
        <w:rPr>
          <w:rFonts w:cs="Lucida Sans Unicode"/>
          <w:szCs w:val="22"/>
        </w:rPr>
      </w:pPr>
    </w:p>
    <w:p w14:paraId="7D525746" w14:textId="77777777" w:rsidR="00DB40E0" w:rsidRPr="009D2B8F" w:rsidRDefault="00DB40E0" w:rsidP="00DB40E0">
      <w:pPr>
        <w:spacing w:line="220" w:lineRule="exact"/>
        <w:outlineLvl w:val="0"/>
        <w:rPr>
          <w:rFonts w:eastAsia="Lucida Sans Unicode" w:cs="Lucida Sans Unicode"/>
          <w:b/>
          <w:sz w:val="18"/>
          <w:szCs w:val="18"/>
          <w:bdr w:val="nil"/>
        </w:rPr>
      </w:pPr>
      <w:r w:rsidRPr="009D2B8F">
        <w:rPr>
          <w:rFonts w:eastAsia="Lucida Sans Unicode" w:cs="Lucida Sans Unicode"/>
          <w:b/>
          <w:sz w:val="18"/>
          <w:szCs w:val="18"/>
          <w:bdr w:val="nil"/>
        </w:rPr>
        <w:t>Informações da Empresa</w:t>
      </w:r>
    </w:p>
    <w:p w14:paraId="5AEB23DF" w14:textId="77777777" w:rsidR="00DB40E0" w:rsidRPr="00C40CC6" w:rsidRDefault="00DB40E0" w:rsidP="00DB40E0">
      <w:pPr>
        <w:spacing w:line="220" w:lineRule="exact"/>
        <w:outlineLvl w:val="0"/>
        <w:rPr>
          <w:rFonts w:cs="Lucida Sans Unicode"/>
          <w:b/>
          <w:bCs/>
          <w:noProof/>
          <w:sz w:val="18"/>
          <w:szCs w:val="18"/>
        </w:rPr>
      </w:pPr>
      <w:r w:rsidRPr="00C40CC6">
        <w:rPr>
          <w:rFonts w:eastAsia="Lucida Sans Unicode" w:cs="Lucida Sans Unicode"/>
          <w:bCs/>
          <w:sz w:val="18"/>
          <w:szCs w:val="18"/>
          <w:bdr w:val="nil"/>
        </w:rPr>
        <w:t>A Evonik é uma das líderes mundiais em especialidades químicas. A empresa atua em mais de 100 países no mundo inteiro. Em 202</w:t>
      </w:r>
      <w:r>
        <w:rPr>
          <w:rFonts w:eastAsia="Lucida Sans Unicode" w:cs="Lucida Sans Unicode"/>
          <w:bCs/>
          <w:sz w:val="18"/>
          <w:szCs w:val="18"/>
          <w:bdr w:val="nil"/>
        </w:rPr>
        <w:t>3</w:t>
      </w:r>
      <w:r w:rsidRPr="00C40CC6">
        <w:rPr>
          <w:rFonts w:eastAsia="Lucida Sans Unicode" w:cs="Lucida Sans Unicode"/>
          <w:bCs/>
          <w:sz w:val="18"/>
          <w:szCs w:val="18"/>
          <w:bdr w:val="nil"/>
        </w:rPr>
        <w:t xml:space="preserve">, registrou vendas de </w:t>
      </w:r>
      <w:r>
        <w:rPr>
          <w:rFonts w:eastAsia="Lucida Sans Unicode" w:cs="Lucida Sans Unicode"/>
          <w:bCs/>
          <w:sz w:val="18"/>
          <w:szCs w:val="18"/>
          <w:bdr w:val="nil"/>
        </w:rPr>
        <w:t>15,3</w:t>
      </w:r>
      <w:r w:rsidRPr="00C40CC6">
        <w:rPr>
          <w:rFonts w:eastAsia="Lucida Sans Unicode" w:cs="Lucida Sans Unicode"/>
          <w:bCs/>
          <w:sz w:val="18"/>
          <w:szCs w:val="18"/>
          <w:bdr w:val="nil"/>
        </w:rPr>
        <w:t xml:space="preserve"> bilhões de euros e um lucro operacional (EBITDA ajustado) de </w:t>
      </w:r>
      <w:r>
        <w:rPr>
          <w:rFonts w:eastAsia="Lucida Sans Unicode" w:cs="Lucida Sans Unicode"/>
          <w:bCs/>
          <w:sz w:val="18"/>
          <w:szCs w:val="18"/>
          <w:bdr w:val="nil"/>
        </w:rPr>
        <w:t xml:space="preserve">1,66 </w:t>
      </w:r>
      <w:r w:rsidRPr="00C40CC6">
        <w:rPr>
          <w:rFonts w:eastAsia="Lucida Sans Unicode" w:cs="Lucida Sans Unicode"/>
          <w:bCs/>
          <w:sz w:val="18"/>
          <w:szCs w:val="18"/>
          <w:bdr w:val="nil"/>
        </w:rPr>
        <w:t>bilh</w:t>
      </w:r>
      <w:r>
        <w:rPr>
          <w:rFonts w:eastAsia="Lucida Sans Unicode" w:cs="Lucida Sans Unicode"/>
          <w:bCs/>
          <w:sz w:val="18"/>
          <w:szCs w:val="18"/>
          <w:bdr w:val="nil"/>
        </w:rPr>
        <w:t xml:space="preserve">ão </w:t>
      </w:r>
      <w:r w:rsidRPr="00C40CC6">
        <w:rPr>
          <w:rFonts w:eastAsia="Lucida Sans Unicode" w:cs="Lucida Sans Unicode"/>
          <w:bCs/>
          <w:sz w:val="18"/>
          <w:szCs w:val="18"/>
          <w:bdr w:val="nil"/>
        </w:rPr>
        <w:t xml:space="preserve">de euros. A Evonik vai muito além da química para criar soluções inovadoras, lucrativas e sustentáveis para seus clientes. </w:t>
      </w:r>
      <w:r>
        <w:rPr>
          <w:rFonts w:eastAsia="Lucida Sans Unicode" w:cs="Lucida Sans Unicode"/>
          <w:bCs/>
          <w:sz w:val="18"/>
          <w:szCs w:val="18"/>
          <w:bdr w:val="nil"/>
        </w:rPr>
        <w:t>Mais de</w:t>
      </w:r>
      <w:r w:rsidRPr="00C40CC6">
        <w:rPr>
          <w:rFonts w:eastAsia="Lucida Sans Unicode" w:cs="Lucida Sans Unicode"/>
          <w:bCs/>
          <w:sz w:val="18"/>
          <w:szCs w:val="18"/>
          <w:bdr w:val="nil"/>
        </w:rPr>
        <w:t xml:space="preserve"> 3</w:t>
      </w:r>
      <w:r>
        <w:rPr>
          <w:rFonts w:eastAsia="Lucida Sans Unicode" w:cs="Lucida Sans Unicode"/>
          <w:bCs/>
          <w:sz w:val="18"/>
          <w:szCs w:val="18"/>
          <w:bdr w:val="nil"/>
        </w:rPr>
        <w:t>2</w:t>
      </w:r>
      <w:r w:rsidRPr="00C40CC6">
        <w:rPr>
          <w:rFonts w:eastAsia="Lucida Sans Unicode" w:cs="Lucida Sans Unicode"/>
          <w:bCs/>
          <w:sz w:val="18"/>
          <w:szCs w:val="18"/>
          <w:bdr w:val="nil"/>
        </w:rPr>
        <w:t xml:space="preserve">.000 colaboradores trabalham juntos em prol de um objetivo comum: melhorar a vida das pessoas hoje e no futuro. </w:t>
      </w:r>
    </w:p>
    <w:p w14:paraId="35E4C69B" w14:textId="77777777" w:rsidR="00E75E58" w:rsidRDefault="00E75E58" w:rsidP="00DB40E0">
      <w:pPr>
        <w:spacing w:line="220" w:lineRule="exact"/>
        <w:jc w:val="both"/>
        <w:outlineLvl w:val="0"/>
        <w:rPr>
          <w:b/>
          <w:bCs/>
          <w:sz w:val="18"/>
          <w:szCs w:val="18"/>
        </w:rPr>
      </w:pPr>
    </w:p>
    <w:p w14:paraId="0AA38EBD" w14:textId="77777777" w:rsidR="00E75E58" w:rsidRDefault="00E75E58" w:rsidP="00DB40E0">
      <w:pPr>
        <w:spacing w:line="220" w:lineRule="exact"/>
        <w:jc w:val="both"/>
        <w:outlineLvl w:val="0"/>
        <w:rPr>
          <w:b/>
          <w:bCs/>
          <w:sz w:val="18"/>
          <w:szCs w:val="18"/>
        </w:rPr>
      </w:pPr>
    </w:p>
    <w:p w14:paraId="750BD8A2" w14:textId="76E31D4D" w:rsidR="00E75E58" w:rsidRPr="00E75E58" w:rsidRDefault="00E75E58" w:rsidP="00DB40E0">
      <w:pPr>
        <w:spacing w:line="220" w:lineRule="exact"/>
        <w:jc w:val="both"/>
        <w:outlineLvl w:val="0"/>
        <w:rPr>
          <w:b/>
          <w:bCs/>
          <w:sz w:val="18"/>
          <w:szCs w:val="18"/>
        </w:rPr>
      </w:pPr>
      <w:r w:rsidRPr="00E75E58">
        <w:rPr>
          <w:b/>
          <w:bCs/>
          <w:sz w:val="18"/>
          <w:szCs w:val="18"/>
        </w:rPr>
        <w:t>Sobre a VoltH2</w:t>
      </w:r>
    </w:p>
    <w:p w14:paraId="1B5B48BD" w14:textId="726CDED7" w:rsidR="00E75E58" w:rsidRPr="00E75E58" w:rsidRDefault="00E75E58" w:rsidP="00E75E58">
      <w:pPr>
        <w:spacing w:line="220" w:lineRule="exact"/>
        <w:jc w:val="both"/>
        <w:outlineLvl w:val="0"/>
        <w:rPr>
          <w:sz w:val="18"/>
          <w:szCs w:val="18"/>
        </w:rPr>
      </w:pPr>
      <w:r w:rsidRPr="00E75E58">
        <w:rPr>
          <w:sz w:val="18"/>
          <w:szCs w:val="18"/>
        </w:rPr>
        <w:t xml:space="preserve">A VoltH2 está comprometida com o desenvolvimento e a operação de plantas de hidrogênio verde na Europa. A empresa </w:t>
      </w:r>
      <w:r>
        <w:rPr>
          <w:sz w:val="18"/>
          <w:szCs w:val="18"/>
        </w:rPr>
        <w:t>se concentra exclusivamente</w:t>
      </w:r>
      <w:r w:rsidRPr="00E75E58">
        <w:rPr>
          <w:sz w:val="18"/>
          <w:szCs w:val="18"/>
        </w:rPr>
        <w:t xml:space="preserve"> na produção em larga escala de hidrogênio verde, destinado ao uso pela indústria local e pelo setor de transporte.</w:t>
      </w:r>
    </w:p>
    <w:p w14:paraId="18024777" w14:textId="77777777" w:rsidR="00E75E58" w:rsidRPr="00E75E58" w:rsidRDefault="00E75E58" w:rsidP="00E75E58">
      <w:pPr>
        <w:spacing w:line="220" w:lineRule="exact"/>
        <w:jc w:val="both"/>
        <w:outlineLvl w:val="0"/>
        <w:rPr>
          <w:sz w:val="18"/>
          <w:szCs w:val="18"/>
        </w:rPr>
      </w:pPr>
      <w:r w:rsidRPr="00E75E58">
        <w:rPr>
          <w:sz w:val="18"/>
          <w:szCs w:val="18"/>
        </w:rPr>
        <w:t xml:space="preserve">Atualmente, duas unidades de produção estão em desenvolvimento em </w:t>
      </w:r>
      <w:proofErr w:type="spellStart"/>
      <w:r w:rsidRPr="00E75E58">
        <w:rPr>
          <w:sz w:val="18"/>
          <w:szCs w:val="18"/>
        </w:rPr>
        <w:t>Vlissingen</w:t>
      </w:r>
      <w:proofErr w:type="spellEnd"/>
      <w:r w:rsidRPr="00E75E58">
        <w:rPr>
          <w:sz w:val="18"/>
          <w:szCs w:val="18"/>
        </w:rPr>
        <w:t xml:space="preserve"> e </w:t>
      </w:r>
      <w:proofErr w:type="spellStart"/>
      <w:r w:rsidRPr="00E75E58">
        <w:rPr>
          <w:sz w:val="18"/>
          <w:szCs w:val="18"/>
        </w:rPr>
        <w:t>Terneuzen</w:t>
      </w:r>
      <w:proofErr w:type="spellEnd"/>
      <w:r w:rsidRPr="00E75E58">
        <w:rPr>
          <w:sz w:val="18"/>
          <w:szCs w:val="18"/>
        </w:rPr>
        <w:t xml:space="preserve">, nos Países Baixos. Essas plantas já possuem licenciamento e devem entrar em operação em 2027. Outras unidades estão sendo desenvolvidas em </w:t>
      </w:r>
      <w:proofErr w:type="spellStart"/>
      <w:r w:rsidRPr="00E75E58">
        <w:rPr>
          <w:sz w:val="18"/>
          <w:szCs w:val="18"/>
        </w:rPr>
        <w:t>Wilhelmshaven</w:t>
      </w:r>
      <w:proofErr w:type="spellEnd"/>
      <w:r w:rsidRPr="00E75E58">
        <w:rPr>
          <w:sz w:val="18"/>
          <w:szCs w:val="18"/>
        </w:rPr>
        <w:t xml:space="preserve">, Essen e Gelsenkirchen, na Alemanha, além de </w:t>
      </w:r>
      <w:proofErr w:type="spellStart"/>
      <w:r w:rsidRPr="00E75E58">
        <w:rPr>
          <w:sz w:val="18"/>
          <w:szCs w:val="18"/>
        </w:rPr>
        <w:t>Delfzijl</w:t>
      </w:r>
      <w:proofErr w:type="spellEnd"/>
      <w:r w:rsidRPr="00E75E58">
        <w:rPr>
          <w:sz w:val="18"/>
          <w:szCs w:val="18"/>
        </w:rPr>
        <w:t>, nos Países Baixos. Com esses seis projetos em andamento, a VoltH2 possui um portfólio com capacidade potencial de produção superior a 500 MW.</w:t>
      </w:r>
    </w:p>
    <w:p w14:paraId="2A7C5AAD" w14:textId="77777777" w:rsidR="00E75E58" w:rsidRPr="00E75E58" w:rsidRDefault="00E75E58" w:rsidP="00E75E58">
      <w:pPr>
        <w:spacing w:line="220" w:lineRule="exact"/>
        <w:jc w:val="both"/>
        <w:outlineLvl w:val="0"/>
        <w:rPr>
          <w:sz w:val="18"/>
          <w:szCs w:val="18"/>
        </w:rPr>
      </w:pPr>
      <w:r w:rsidRPr="00E75E58">
        <w:rPr>
          <w:sz w:val="18"/>
          <w:szCs w:val="18"/>
        </w:rPr>
        <w:t xml:space="preserve">A VoltH2 é uma parceria entre a Volt Energy, fundada por André </w:t>
      </w:r>
      <w:proofErr w:type="spellStart"/>
      <w:r w:rsidRPr="00E75E58">
        <w:rPr>
          <w:sz w:val="18"/>
          <w:szCs w:val="18"/>
        </w:rPr>
        <w:t>Jurres</w:t>
      </w:r>
      <w:proofErr w:type="spellEnd"/>
      <w:r w:rsidRPr="00E75E58">
        <w:rPr>
          <w:sz w:val="18"/>
          <w:szCs w:val="18"/>
        </w:rPr>
        <w:t xml:space="preserve">, a </w:t>
      </w:r>
      <w:proofErr w:type="spellStart"/>
      <w:r w:rsidRPr="00E75E58">
        <w:rPr>
          <w:sz w:val="18"/>
          <w:szCs w:val="18"/>
        </w:rPr>
        <w:t>Virya</w:t>
      </w:r>
      <w:proofErr w:type="spellEnd"/>
      <w:r w:rsidRPr="00E75E58">
        <w:rPr>
          <w:sz w:val="18"/>
          <w:szCs w:val="18"/>
        </w:rPr>
        <w:t xml:space="preserve"> Energy e a CVC DIF.</w:t>
      </w:r>
    </w:p>
    <w:p w14:paraId="4905BA94" w14:textId="77777777" w:rsidR="00E75E58" w:rsidRPr="00E75E58" w:rsidRDefault="00E75E58" w:rsidP="00DB40E0">
      <w:pPr>
        <w:spacing w:line="220" w:lineRule="exact"/>
        <w:jc w:val="both"/>
        <w:outlineLvl w:val="0"/>
        <w:rPr>
          <w:sz w:val="18"/>
          <w:szCs w:val="18"/>
        </w:rPr>
      </w:pPr>
    </w:p>
    <w:p w14:paraId="01A9EA9C" w14:textId="77777777" w:rsidR="00E75E58" w:rsidRPr="00E75E58" w:rsidRDefault="00E75E58" w:rsidP="00DB40E0">
      <w:pPr>
        <w:spacing w:line="220" w:lineRule="exact"/>
        <w:jc w:val="both"/>
        <w:outlineLvl w:val="0"/>
        <w:rPr>
          <w:sz w:val="18"/>
          <w:szCs w:val="18"/>
        </w:rPr>
      </w:pPr>
    </w:p>
    <w:p w14:paraId="1AC4CBE9" w14:textId="77777777" w:rsidR="00E75E58" w:rsidRDefault="00E75E58" w:rsidP="00DB40E0">
      <w:pPr>
        <w:spacing w:line="220" w:lineRule="exact"/>
        <w:jc w:val="both"/>
        <w:outlineLvl w:val="0"/>
        <w:rPr>
          <w:b/>
          <w:bCs/>
          <w:sz w:val="18"/>
          <w:szCs w:val="18"/>
        </w:rPr>
      </w:pPr>
    </w:p>
    <w:p w14:paraId="4F8207F3" w14:textId="77777777" w:rsidR="00E75E58" w:rsidRDefault="00E75E58" w:rsidP="00DB40E0">
      <w:pPr>
        <w:spacing w:line="220" w:lineRule="exact"/>
        <w:jc w:val="both"/>
        <w:outlineLvl w:val="0"/>
        <w:rPr>
          <w:b/>
          <w:bCs/>
          <w:sz w:val="18"/>
          <w:szCs w:val="18"/>
        </w:rPr>
      </w:pPr>
    </w:p>
    <w:p w14:paraId="18695344" w14:textId="0ACF587A" w:rsidR="00DB40E0" w:rsidRPr="00C40CC6" w:rsidRDefault="00DB40E0" w:rsidP="00DB40E0">
      <w:pPr>
        <w:spacing w:line="220" w:lineRule="exact"/>
        <w:jc w:val="both"/>
        <w:outlineLvl w:val="0"/>
        <w:rPr>
          <w:rFonts w:cs="Lucida Sans Unicode"/>
          <w:b/>
          <w:bCs/>
          <w:sz w:val="18"/>
          <w:szCs w:val="18"/>
        </w:rPr>
      </w:pPr>
      <w:r w:rsidRPr="00C40CC6">
        <w:rPr>
          <w:b/>
          <w:bCs/>
          <w:sz w:val="18"/>
          <w:szCs w:val="18"/>
        </w:rPr>
        <w:t xml:space="preserve">Ressalva: </w:t>
      </w:r>
    </w:p>
    <w:p w14:paraId="1BAC070F" w14:textId="77777777" w:rsidR="00DB40E0" w:rsidRPr="00C40CC6" w:rsidRDefault="00DB40E0" w:rsidP="00DB40E0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  <w:r w:rsidRPr="00C40CC6">
        <w:rPr>
          <w:rFonts w:eastAsia="Lucida Sans Unicode" w:cs="Lucida Sans Unicode"/>
          <w:bCs/>
          <w:sz w:val="18"/>
          <w:szCs w:val="18"/>
          <w:bdr w:val="nil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31979C7F" w14:textId="77777777" w:rsidR="00DB40E0" w:rsidRPr="00C40CC6" w:rsidRDefault="00DB40E0" w:rsidP="00DB40E0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205B8A02" w14:textId="77777777" w:rsidR="00DB40E0" w:rsidRPr="00C40CC6" w:rsidRDefault="00DB40E0" w:rsidP="00DB40E0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Evonik Brasil Ltda.</w:t>
      </w:r>
    </w:p>
    <w:p w14:paraId="72CA2858" w14:textId="77777777" w:rsidR="00DB40E0" w:rsidRPr="00C40CC6" w:rsidRDefault="00DB40E0" w:rsidP="00DB40E0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Fone: (11) 3146-4100</w:t>
      </w:r>
    </w:p>
    <w:p w14:paraId="507AABF5" w14:textId="77777777" w:rsidR="00DB40E0" w:rsidRPr="00C40CC6" w:rsidRDefault="00DB40E0" w:rsidP="00DB40E0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www.evonik.com.br</w:t>
      </w:r>
    </w:p>
    <w:p w14:paraId="0D23B6BD" w14:textId="77777777" w:rsidR="00DB40E0" w:rsidRPr="00C40CC6" w:rsidRDefault="00DB40E0" w:rsidP="00DB40E0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facebook.com/Evonik</w:t>
      </w:r>
    </w:p>
    <w:p w14:paraId="2E26373E" w14:textId="77777777" w:rsidR="00DB40E0" w:rsidRPr="00C40CC6" w:rsidRDefault="00DB40E0" w:rsidP="00DB40E0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instagram.com/</w:t>
      </w:r>
      <w:proofErr w:type="spellStart"/>
      <w:r w:rsidRPr="00C40CC6">
        <w:rPr>
          <w:rFonts w:cs="Lucida Sans Unicode"/>
          <w:bCs/>
          <w:sz w:val="18"/>
          <w:szCs w:val="18"/>
        </w:rPr>
        <w:t>Evonik.Brasil</w:t>
      </w:r>
      <w:proofErr w:type="spellEnd"/>
    </w:p>
    <w:p w14:paraId="0B22236A" w14:textId="77777777" w:rsidR="00DB40E0" w:rsidRPr="00C40CC6" w:rsidRDefault="00DB40E0" w:rsidP="00DB40E0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youtube.com/</w:t>
      </w:r>
      <w:proofErr w:type="spellStart"/>
      <w:r w:rsidRPr="00C40CC6">
        <w:rPr>
          <w:rFonts w:cs="Lucida Sans Unicode"/>
          <w:bCs/>
          <w:sz w:val="18"/>
          <w:szCs w:val="18"/>
        </w:rPr>
        <w:t>EvonikIndustries</w:t>
      </w:r>
      <w:proofErr w:type="spellEnd"/>
    </w:p>
    <w:p w14:paraId="37B53D79" w14:textId="77777777" w:rsidR="00DB40E0" w:rsidRPr="00E174CD" w:rsidRDefault="00DB40E0" w:rsidP="00DB40E0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linkedin.com/company/Evonik</w:t>
      </w:r>
    </w:p>
    <w:p w14:paraId="70267F37" w14:textId="77777777" w:rsidR="00AB795C" w:rsidRPr="008B4C6D" w:rsidRDefault="00AB795C" w:rsidP="008B4C6D">
      <w:pPr>
        <w:rPr>
          <w:rFonts w:cs="Lucida Sans Unicode"/>
          <w:szCs w:val="22"/>
        </w:rPr>
      </w:pPr>
    </w:p>
    <w:sectPr w:rsidR="00AB795C" w:rsidRPr="008B4C6D" w:rsidSect="005C5615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31980" w14:textId="77777777" w:rsidR="002B2C69" w:rsidRDefault="002B2C69">
      <w:pPr>
        <w:spacing w:line="240" w:lineRule="auto"/>
      </w:pPr>
      <w:r>
        <w:separator/>
      </w:r>
    </w:p>
  </w:endnote>
  <w:endnote w:type="continuationSeparator" w:id="0">
    <w:p w14:paraId="74B21FE1" w14:textId="77777777" w:rsidR="002B2C69" w:rsidRDefault="002B2C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26BA1" w14:textId="77777777" w:rsidR="00BC1B97" w:rsidRDefault="00BC1B97">
    <w:pPr>
      <w:pStyle w:val="Rodap"/>
    </w:pPr>
  </w:p>
  <w:p w14:paraId="7F57DA39" w14:textId="77777777" w:rsidR="00BC1B97" w:rsidRDefault="002B49D6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4747C" w14:textId="77777777" w:rsidR="00BC1B97" w:rsidRDefault="00BC1B97" w:rsidP="00316EC0">
    <w:pPr>
      <w:pStyle w:val="Rodap"/>
    </w:pPr>
  </w:p>
  <w:p w14:paraId="3BC59B0E" w14:textId="77777777" w:rsidR="00BC1B97" w:rsidRPr="005225EC" w:rsidRDefault="002B49D6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20C00" w14:textId="77777777" w:rsidR="002B2C69" w:rsidRDefault="002B2C69">
      <w:pPr>
        <w:spacing w:line="240" w:lineRule="auto"/>
      </w:pPr>
      <w:r>
        <w:separator/>
      </w:r>
    </w:p>
  </w:footnote>
  <w:footnote w:type="continuationSeparator" w:id="0">
    <w:p w14:paraId="45E367EA" w14:textId="77777777" w:rsidR="002B2C69" w:rsidRDefault="002B2C6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FEFE4" w14:textId="77777777" w:rsidR="00BC1B97" w:rsidRPr="003F4CD0" w:rsidRDefault="00737945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A2AAB" w14:textId="77777777" w:rsidR="00BC1B97" w:rsidRPr="003F4CD0" w:rsidRDefault="002B49D6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4CD0"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9264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110AA"/>
    <w:multiLevelType w:val="hybridMultilevel"/>
    <w:tmpl w:val="F87EAA7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A924684"/>
    <w:multiLevelType w:val="multilevel"/>
    <w:tmpl w:val="D4402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120B5EE6"/>
    <w:multiLevelType w:val="hybridMultilevel"/>
    <w:tmpl w:val="F156F0F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C95249C"/>
    <w:multiLevelType w:val="hybridMultilevel"/>
    <w:tmpl w:val="FB0808E6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EB403D1"/>
    <w:multiLevelType w:val="hybridMultilevel"/>
    <w:tmpl w:val="33D870D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21" w15:restartNumberingAfterBreak="0">
    <w:nsid w:val="3A30128D"/>
    <w:multiLevelType w:val="hybridMultilevel"/>
    <w:tmpl w:val="233E68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B856C27"/>
    <w:multiLevelType w:val="multilevel"/>
    <w:tmpl w:val="BC521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4115FD0"/>
    <w:multiLevelType w:val="hybridMultilevel"/>
    <w:tmpl w:val="F23A3ACA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25" w15:restartNumberingAfterBreak="0">
    <w:nsid w:val="5D960E93"/>
    <w:multiLevelType w:val="hybridMultilevel"/>
    <w:tmpl w:val="8E0ABE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E0C32B5"/>
    <w:multiLevelType w:val="hybridMultilevel"/>
    <w:tmpl w:val="2ACAE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0A6663"/>
    <w:multiLevelType w:val="multilevel"/>
    <w:tmpl w:val="6E74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980DA8"/>
    <w:multiLevelType w:val="hybridMultilevel"/>
    <w:tmpl w:val="274E5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DE39DD"/>
    <w:multiLevelType w:val="hybridMultilevel"/>
    <w:tmpl w:val="42867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33655A"/>
    <w:multiLevelType w:val="multilevel"/>
    <w:tmpl w:val="09766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A6D0D85"/>
    <w:multiLevelType w:val="multilevel"/>
    <w:tmpl w:val="BB121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7759891">
    <w:abstractNumId w:val="9"/>
  </w:num>
  <w:num w:numId="2" w16cid:durableId="1725135880">
    <w:abstractNumId w:val="7"/>
  </w:num>
  <w:num w:numId="3" w16cid:durableId="1549997019">
    <w:abstractNumId w:val="6"/>
  </w:num>
  <w:num w:numId="4" w16cid:durableId="2167130">
    <w:abstractNumId w:val="5"/>
  </w:num>
  <w:num w:numId="5" w16cid:durableId="839393498">
    <w:abstractNumId w:val="4"/>
  </w:num>
  <w:num w:numId="6" w16cid:durableId="402021261">
    <w:abstractNumId w:val="8"/>
  </w:num>
  <w:num w:numId="7" w16cid:durableId="1847288360">
    <w:abstractNumId w:val="3"/>
  </w:num>
  <w:num w:numId="8" w16cid:durableId="11960071">
    <w:abstractNumId w:val="2"/>
  </w:num>
  <w:num w:numId="9" w16cid:durableId="411899586">
    <w:abstractNumId w:val="1"/>
  </w:num>
  <w:num w:numId="10" w16cid:durableId="1899441377">
    <w:abstractNumId w:val="0"/>
  </w:num>
  <w:num w:numId="11" w16cid:durableId="574973462">
    <w:abstractNumId w:val="15"/>
  </w:num>
  <w:num w:numId="12" w16cid:durableId="1298948484">
    <w:abstractNumId w:val="22"/>
  </w:num>
  <w:num w:numId="13" w16cid:durableId="157307549">
    <w:abstractNumId w:val="19"/>
  </w:num>
  <w:num w:numId="14" w16cid:durableId="587277441">
    <w:abstractNumId w:val="10"/>
  </w:num>
  <w:num w:numId="15" w16cid:durableId="500584976">
    <w:abstractNumId w:val="33"/>
  </w:num>
  <w:num w:numId="16" w16cid:durableId="1712149635">
    <w:abstractNumId w:val="29"/>
  </w:num>
  <w:num w:numId="17" w16cid:durableId="620376890">
    <w:abstractNumId w:val="12"/>
  </w:num>
  <w:num w:numId="18" w16cid:durableId="772867692">
    <w:abstractNumId w:val="15"/>
  </w:num>
  <w:num w:numId="19" w16cid:durableId="1995137225">
    <w:abstractNumId w:val="22"/>
  </w:num>
  <w:num w:numId="20" w16cid:durableId="571475316">
    <w:abstractNumId w:val="19"/>
  </w:num>
  <w:num w:numId="21" w16cid:durableId="675957083">
    <w:abstractNumId w:val="9"/>
  </w:num>
  <w:num w:numId="22" w16cid:durableId="397829785">
    <w:abstractNumId w:val="7"/>
  </w:num>
  <w:num w:numId="23" w16cid:durableId="613899948">
    <w:abstractNumId w:val="6"/>
  </w:num>
  <w:num w:numId="24" w16cid:durableId="428045393">
    <w:abstractNumId w:val="5"/>
  </w:num>
  <w:num w:numId="25" w16cid:durableId="1386180301">
    <w:abstractNumId w:val="4"/>
  </w:num>
  <w:num w:numId="26" w16cid:durableId="586959472">
    <w:abstractNumId w:val="8"/>
  </w:num>
  <w:num w:numId="27" w16cid:durableId="462889619">
    <w:abstractNumId w:val="3"/>
  </w:num>
  <w:num w:numId="28" w16cid:durableId="1023869964">
    <w:abstractNumId w:val="2"/>
  </w:num>
  <w:num w:numId="29" w16cid:durableId="2123182759">
    <w:abstractNumId w:val="1"/>
  </w:num>
  <w:num w:numId="30" w16cid:durableId="768890890">
    <w:abstractNumId w:val="0"/>
  </w:num>
  <w:num w:numId="31" w16cid:durableId="1628657745">
    <w:abstractNumId w:val="10"/>
  </w:num>
  <w:num w:numId="32" w16cid:durableId="1595362279">
    <w:abstractNumId w:val="24"/>
  </w:num>
  <w:num w:numId="33" w16cid:durableId="939220892">
    <w:abstractNumId w:val="20"/>
  </w:num>
  <w:num w:numId="34" w16cid:durableId="158204548">
    <w:abstractNumId w:val="11"/>
  </w:num>
  <w:num w:numId="35" w16cid:durableId="1625891456">
    <w:abstractNumId w:val="11"/>
  </w:num>
  <w:num w:numId="36" w16cid:durableId="1295987934">
    <w:abstractNumId w:val="24"/>
  </w:num>
  <w:num w:numId="37" w16cid:durableId="1866016330">
    <w:abstractNumId w:val="13"/>
  </w:num>
  <w:num w:numId="38" w16cid:durableId="766656590">
    <w:abstractNumId w:val="28"/>
  </w:num>
  <w:num w:numId="39" w16cid:durableId="1756198745">
    <w:abstractNumId w:val="27"/>
  </w:num>
  <w:num w:numId="40" w16cid:durableId="1834756880">
    <w:abstractNumId w:val="26"/>
  </w:num>
  <w:num w:numId="41" w16cid:durableId="986130065">
    <w:abstractNumId w:val="18"/>
  </w:num>
  <w:num w:numId="42" w16cid:durableId="20161511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662587687">
    <w:abstractNumId w:val="16"/>
  </w:num>
  <w:num w:numId="44" w16cid:durableId="1655833654">
    <w:abstractNumId w:val="23"/>
  </w:num>
  <w:num w:numId="45" w16cid:durableId="954629261">
    <w:abstractNumId w:val="30"/>
  </w:num>
  <w:num w:numId="46" w16cid:durableId="889920685">
    <w:abstractNumId w:val="25"/>
  </w:num>
  <w:num w:numId="47" w16cid:durableId="1570773478">
    <w:abstractNumId w:val="21"/>
  </w:num>
  <w:num w:numId="48" w16cid:durableId="302006451">
    <w:abstractNumId w:val="31"/>
  </w:num>
  <w:num w:numId="49" w16cid:durableId="1556550601">
    <w:abstractNumId w:val="32"/>
  </w:num>
  <w:num w:numId="50" w16cid:durableId="15947219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615"/>
    <w:rsid w:val="00000B0B"/>
    <w:rsid w:val="00005215"/>
    <w:rsid w:val="00007459"/>
    <w:rsid w:val="00013722"/>
    <w:rsid w:val="00020EC3"/>
    <w:rsid w:val="000268F6"/>
    <w:rsid w:val="00030DA5"/>
    <w:rsid w:val="00031A6A"/>
    <w:rsid w:val="00035360"/>
    <w:rsid w:val="00036C28"/>
    <w:rsid w:val="00036D9E"/>
    <w:rsid w:val="00037F3D"/>
    <w:rsid w:val="000400C5"/>
    <w:rsid w:val="00041E0F"/>
    <w:rsid w:val="00046098"/>
    <w:rsid w:val="00046C72"/>
    <w:rsid w:val="00046CB1"/>
    <w:rsid w:val="00047E57"/>
    <w:rsid w:val="00060587"/>
    <w:rsid w:val="00072F39"/>
    <w:rsid w:val="000749BD"/>
    <w:rsid w:val="00084555"/>
    <w:rsid w:val="00086556"/>
    <w:rsid w:val="00092F83"/>
    <w:rsid w:val="000A0DDB"/>
    <w:rsid w:val="000A4EB6"/>
    <w:rsid w:val="000B4D73"/>
    <w:rsid w:val="000C5558"/>
    <w:rsid w:val="000C7CBD"/>
    <w:rsid w:val="000D081A"/>
    <w:rsid w:val="000D1DD8"/>
    <w:rsid w:val="000D412B"/>
    <w:rsid w:val="000D7724"/>
    <w:rsid w:val="000D7DF9"/>
    <w:rsid w:val="000E06AB"/>
    <w:rsid w:val="000E0BC2"/>
    <w:rsid w:val="000E2184"/>
    <w:rsid w:val="000F70A3"/>
    <w:rsid w:val="000F7816"/>
    <w:rsid w:val="00103837"/>
    <w:rsid w:val="001110D2"/>
    <w:rsid w:val="00117A38"/>
    <w:rsid w:val="001236F8"/>
    <w:rsid w:val="00124443"/>
    <w:rsid w:val="00134486"/>
    <w:rsid w:val="00136994"/>
    <w:rsid w:val="001409C7"/>
    <w:rsid w:val="00140BB6"/>
    <w:rsid w:val="0014346F"/>
    <w:rsid w:val="00144AF0"/>
    <w:rsid w:val="00145CA3"/>
    <w:rsid w:val="00146ADE"/>
    <w:rsid w:val="0015078B"/>
    <w:rsid w:val="00152126"/>
    <w:rsid w:val="00154098"/>
    <w:rsid w:val="00162B4B"/>
    <w:rsid w:val="001631E8"/>
    <w:rsid w:val="00165932"/>
    <w:rsid w:val="00166485"/>
    <w:rsid w:val="001707D7"/>
    <w:rsid w:val="0017414F"/>
    <w:rsid w:val="001746BE"/>
    <w:rsid w:val="00180482"/>
    <w:rsid w:val="00180DC0"/>
    <w:rsid w:val="00182B4B"/>
    <w:rsid w:val="001830AE"/>
    <w:rsid w:val="001837C2"/>
    <w:rsid w:val="00183F73"/>
    <w:rsid w:val="0019170C"/>
    <w:rsid w:val="00191AC3"/>
    <w:rsid w:val="00191B6A"/>
    <w:rsid w:val="001936C1"/>
    <w:rsid w:val="00196518"/>
    <w:rsid w:val="001978D7"/>
    <w:rsid w:val="001A02BA"/>
    <w:rsid w:val="001A268E"/>
    <w:rsid w:val="001A50FD"/>
    <w:rsid w:val="001A5315"/>
    <w:rsid w:val="001A56CE"/>
    <w:rsid w:val="001B2244"/>
    <w:rsid w:val="001C6541"/>
    <w:rsid w:val="001D0F3F"/>
    <w:rsid w:val="001D1452"/>
    <w:rsid w:val="001F7C26"/>
    <w:rsid w:val="00205287"/>
    <w:rsid w:val="00205C97"/>
    <w:rsid w:val="00221C32"/>
    <w:rsid w:val="00234284"/>
    <w:rsid w:val="002376F7"/>
    <w:rsid w:val="00241B78"/>
    <w:rsid w:val="002427AA"/>
    <w:rsid w:val="0024351A"/>
    <w:rsid w:val="0024351E"/>
    <w:rsid w:val="00243912"/>
    <w:rsid w:val="002527E3"/>
    <w:rsid w:val="0026532A"/>
    <w:rsid w:val="0027170B"/>
    <w:rsid w:val="00275242"/>
    <w:rsid w:val="0027659F"/>
    <w:rsid w:val="002774EE"/>
    <w:rsid w:val="00287090"/>
    <w:rsid w:val="00290F07"/>
    <w:rsid w:val="002925E1"/>
    <w:rsid w:val="00296520"/>
    <w:rsid w:val="002A0595"/>
    <w:rsid w:val="002A3233"/>
    <w:rsid w:val="002B1589"/>
    <w:rsid w:val="002B2C69"/>
    <w:rsid w:val="002B49D6"/>
    <w:rsid w:val="002B6293"/>
    <w:rsid w:val="002B645E"/>
    <w:rsid w:val="002C10C6"/>
    <w:rsid w:val="002C12A0"/>
    <w:rsid w:val="002D0475"/>
    <w:rsid w:val="002D206A"/>
    <w:rsid w:val="002D2996"/>
    <w:rsid w:val="002D4E6A"/>
    <w:rsid w:val="002D4EF0"/>
    <w:rsid w:val="002D5F0C"/>
    <w:rsid w:val="002E6D12"/>
    <w:rsid w:val="002F287F"/>
    <w:rsid w:val="002F364E"/>
    <w:rsid w:val="002F49B3"/>
    <w:rsid w:val="003004BF"/>
    <w:rsid w:val="00301998"/>
    <w:rsid w:val="003067D4"/>
    <w:rsid w:val="0031020E"/>
    <w:rsid w:val="00310BD6"/>
    <w:rsid w:val="00312133"/>
    <w:rsid w:val="00316EC0"/>
    <w:rsid w:val="0032793B"/>
    <w:rsid w:val="00327FAD"/>
    <w:rsid w:val="00330DF0"/>
    <w:rsid w:val="00345B60"/>
    <w:rsid w:val="003508E4"/>
    <w:rsid w:val="00355A52"/>
    <w:rsid w:val="00356519"/>
    <w:rsid w:val="00360DD4"/>
    <w:rsid w:val="003613A9"/>
    <w:rsid w:val="00361F2B"/>
    <w:rsid w:val="00362743"/>
    <w:rsid w:val="00364D2E"/>
    <w:rsid w:val="00367974"/>
    <w:rsid w:val="00372585"/>
    <w:rsid w:val="00380845"/>
    <w:rsid w:val="00384C52"/>
    <w:rsid w:val="00391FCB"/>
    <w:rsid w:val="00396C79"/>
    <w:rsid w:val="003A023D"/>
    <w:rsid w:val="003A66A3"/>
    <w:rsid w:val="003A711C"/>
    <w:rsid w:val="003B3ACE"/>
    <w:rsid w:val="003C0198"/>
    <w:rsid w:val="003D50B7"/>
    <w:rsid w:val="003D6E84"/>
    <w:rsid w:val="003E4D56"/>
    <w:rsid w:val="003F1B7A"/>
    <w:rsid w:val="003F36F6"/>
    <w:rsid w:val="003F4CD0"/>
    <w:rsid w:val="003F72E3"/>
    <w:rsid w:val="003F784D"/>
    <w:rsid w:val="004016F5"/>
    <w:rsid w:val="00403086"/>
    <w:rsid w:val="00403CD6"/>
    <w:rsid w:val="004040B0"/>
    <w:rsid w:val="00405540"/>
    <w:rsid w:val="00412EA6"/>
    <w:rsid w:val="004146D3"/>
    <w:rsid w:val="00420303"/>
    <w:rsid w:val="00421C34"/>
    <w:rsid w:val="00422338"/>
    <w:rsid w:val="00424F52"/>
    <w:rsid w:val="00433EE7"/>
    <w:rsid w:val="0043430E"/>
    <w:rsid w:val="00441C96"/>
    <w:rsid w:val="0046009F"/>
    <w:rsid w:val="00463395"/>
    <w:rsid w:val="00464856"/>
    <w:rsid w:val="00464A7A"/>
    <w:rsid w:val="00470E76"/>
    <w:rsid w:val="00472F77"/>
    <w:rsid w:val="004766D5"/>
    <w:rsid w:val="00476F6F"/>
    <w:rsid w:val="0048125C"/>
    <w:rsid w:val="004820F9"/>
    <w:rsid w:val="0048465D"/>
    <w:rsid w:val="00486462"/>
    <w:rsid w:val="0048688C"/>
    <w:rsid w:val="004926DB"/>
    <w:rsid w:val="0049367A"/>
    <w:rsid w:val="004A0839"/>
    <w:rsid w:val="004A17C4"/>
    <w:rsid w:val="004A1BB9"/>
    <w:rsid w:val="004A5801"/>
    <w:rsid w:val="004A5E45"/>
    <w:rsid w:val="004B088B"/>
    <w:rsid w:val="004B261A"/>
    <w:rsid w:val="004B7C16"/>
    <w:rsid w:val="004C04DB"/>
    <w:rsid w:val="004C052E"/>
    <w:rsid w:val="004C520C"/>
    <w:rsid w:val="004C5E53"/>
    <w:rsid w:val="004C672E"/>
    <w:rsid w:val="004C7B9F"/>
    <w:rsid w:val="004D4C1E"/>
    <w:rsid w:val="004D7192"/>
    <w:rsid w:val="004D7FA6"/>
    <w:rsid w:val="004E04B2"/>
    <w:rsid w:val="004E1DCE"/>
    <w:rsid w:val="004E3505"/>
    <w:rsid w:val="004E4003"/>
    <w:rsid w:val="004E458D"/>
    <w:rsid w:val="004E4724"/>
    <w:rsid w:val="004E4E1F"/>
    <w:rsid w:val="004F0A3A"/>
    <w:rsid w:val="004F0B24"/>
    <w:rsid w:val="004F11D2"/>
    <w:rsid w:val="004F1444"/>
    <w:rsid w:val="004F1918"/>
    <w:rsid w:val="004F53B8"/>
    <w:rsid w:val="004F59E4"/>
    <w:rsid w:val="004F71F2"/>
    <w:rsid w:val="00501C6C"/>
    <w:rsid w:val="0050351D"/>
    <w:rsid w:val="0051209D"/>
    <w:rsid w:val="00515458"/>
    <w:rsid w:val="00516C49"/>
    <w:rsid w:val="005170E3"/>
    <w:rsid w:val="00521DB6"/>
    <w:rsid w:val="005225EC"/>
    <w:rsid w:val="0052363E"/>
    <w:rsid w:val="00524ABC"/>
    <w:rsid w:val="00532C8C"/>
    <w:rsid w:val="00532C9C"/>
    <w:rsid w:val="00536E02"/>
    <w:rsid w:val="00537A93"/>
    <w:rsid w:val="00551AEB"/>
    <w:rsid w:val="00552ADA"/>
    <w:rsid w:val="005561B8"/>
    <w:rsid w:val="00561107"/>
    <w:rsid w:val="005642EB"/>
    <w:rsid w:val="00564A57"/>
    <w:rsid w:val="0057548A"/>
    <w:rsid w:val="00576A1A"/>
    <w:rsid w:val="00582643"/>
    <w:rsid w:val="00582C0E"/>
    <w:rsid w:val="00583E3E"/>
    <w:rsid w:val="00584B71"/>
    <w:rsid w:val="00587C52"/>
    <w:rsid w:val="00587DAC"/>
    <w:rsid w:val="005A119C"/>
    <w:rsid w:val="005A20AE"/>
    <w:rsid w:val="005A73EC"/>
    <w:rsid w:val="005A7D03"/>
    <w:rsid w:val="005C5615"/>
    <w:rsid w:val="005D3F18"/>
    <w:rsid w:val="005D44CA"/>
    <w:rsid w:val="005D56FF"/>
    <w:rsid w:val="005E02D8"/>
    <w:rsid w:val="005E3211"/>
    <w:rsid w:val="005E6AE3"/>
    <w:rsid w:val="005E799F"/>
    <w:rsid w:val="005F234C"/>
    <w:rsid w:val="005F50D9"/>
    <w:rsid w:val="005F6BA8"/>
    <w:rsid w:val="0060031A"/>
    <w:rsid w:val="00600E86"/>
    <w:rsid w:val="0060228E"/>
    <w:rsid w:val="00605C02"/>
    <w:rsid w:val="00606A38"/>
    <w:rsid w:val="00623F43"/>
    <w:rsid w:val="0062564B"/>
    <w:rsid w:val="00632340"/>
    <w:rsid w:val="00633BD3"/>
    <w:rsid w:val="006354E8"/>
    <w:rsid w:val="00635F70"/>
    <w:rsid w:val="00643A54"/>
    <w:rsid w:val="00645F2F"/>
    <w:rsid w:val="00647312"/>
    <w:rsid w:val="00650E27"/>
    <w:rsid w:val="00652A75"/>
    <w:rsid w:val="0066021C"/>
    <w:rsid w:val="0066143A"/>
    <w:rsid w:val="006651E2"/>
    <w:rsid w:val="00665EC9"/>
    <w:rsid w:val="00672AFA"/>
    <w:rsid w:val="00674D7F"/>
    <w:rsid w:val="00677679"/>
    <w:rsid w:val="00681094"/>
    <w:rsid w:val="00684541"/>
    <w:rsid w:val="00686BC7"/>
    <w:rsid w:val="006911E1"/>
    <w:rsid w:val="00694A21"/>
    <w:rsid w:val="006A581A"/>
    <w:rsid w:val="006A5A6B"/>
    <w:rsid w:val="006B2157"/>
    <w:rsid w:val="006B2D58"/>
    <w:rsid w:val="006B505B"/>
    <w:rsid w:val="006C6EA8"/>
    <w:rsid w:val="006D3293"/>
    <w:rsid w:val="006D57A2"/>
    <w:rsid w:val="006D601A"/>
    <w:rsid w:val="006E00DC"/>
    <w:rsid w:val="006E2F15"/>
    <w:rsid w:val="006E434B"/>
    <w:rsid w:val="006F3AB9"/>
    <w:rsid w:val="006F48B3"/>
    <w:rsid w:val="006F4A05"/>
    <w:rsid w:val="006F5A55"/>
    <w:rsid w:val="00717EDA"/>
    <w:rsid w:val="00721827"/>
    <w:rsid w:val="00722BC3"/>
    <w:rsid w:val="0072366D"/>
    <w:rsid w:val="00723778"/>
    <w:rsid w:val="00723B85"/>
    <w:rsid w:val="00724F63"/>
    <w:rsid w:val="00731495"/>
    <w:rsid w:val="00734887"/>
    <w:rsid w:val="00737945"/>
    <w:rsid w:val="00737BB0"/>
    <w:rsid w:val="007410CE"/>
    <w:rsid w:val="00742651"/>
    <w:rsid w:val="00744FA6"/>
    <w:rsid w:val="007453F3"/>
    <w:rsid w:val="00755926"/>
    <w:rsid w:val="00763004"/>
    <w:rsid w:val="007676DC"/>
    <w:rsid w:val="00770879"/>
    <w:rsid w:val="007733D3"/>
    <w:rsid w:val="0077532E"/>
    <w:rsid w:val="00775D2E"/>
    <w:rsid w:val="007767AB"/>
    <w:rsid w:val="00784360"/>
    <w:rsid w:val="00784D7E"/>
    <w:rsid w:val="00791C7B"/>
    <w:rsid w:val="00796B4F"/>
    <w:rsid w:val="007A1244"/>
    <w:rsid w:val="007A27FD"/>
    <w:rsid w:val="007A2C47"/>
    <w:rsid w:val="007A7C82"/>
    <w:rsid w:val="007B041F"/>
    <w:rsid w:val="007B47DC"/>
    <w:rsid w:val="007C1E2C"/>
    <w:rsid w:val="007C4857"/>
    <w:rsid w:val="007C603B"/>
    <w:rsid w:val="007D02AA"/>
    <w:rsid w:val="007E025C"/>
    <w:rsid w:val="007E49FE"/>
    <w:rsid w:val="007E52F0"/>
    <w:rsid w:val="007E7C76"/>
    <w:rsid w:val="007F1506"/>
    <w:rsid w:val="007F200A"/>
    <w:rsid w:val="007F3646"/>
    <w:rsid w:val="007F59C2"/>
    <w:rsid w:val="007F77C8"/>
    <w:rsid w:val="007F7820"/>
    <w:rsid w:val="007F78FD"/>
    <w:rsid w:val="00800AA9"/>
    <w:rsid w:val="00803F2B"/>
    <w:rsid w:val="0081515B"/>
    <w:rsid w:val="00816960"/>
    <w:rsid w:val="00816BD2"/>
    <w:rsid w:val="00825D88"/>
    <w:rsid w:val="0082789C"/>
    <w:rsid w:val="008352AA"/>
    <w:rsid w:val="008358B7"/>
    <w:rsid w:val="00836B9A"/>
    <w:rsid w:val="0083762C"/>
    <w:rsid w:val="008376F5"/>
    <w:rsid w:val="00840CD4"/>
    <w:rsid w:val="0084389E"/>
    <w:rsid w:val="008462C3"/>
    <w:rsid w:val="008503C4"/>
    <w:rsid w:val="00850B77"/>
    <w:rsid w:val="00857004"/>
    <w:rsid w:val="00860970"/>
    <w:rsid w:val="00860A6B"/>
    <w:rsid w:val="008657B1"/>
    <w:rsid w:val="00872628"/>
    <w:rsid w:val="0088508F"/>
    <w:rsid w:val="0088527B"/>
    <w:rsid w:val="00885442"/>
    <w:rsid w:val="00890E30"/>
    <w:rsid w:val="00897078"/>
    <w:rsid w:val="008A0D35"/>
    <w:rsid w:val="008A2AE8"/>
    <w:rsid w:val="008B03E0"/>
    <w:rsid w:val="008B1084"/>
    <w:rsid w:val="008B1FC3"/>
    <w:rsid w:val="008B4C6D"/>
    <w:rsid w:val="008B5704"/>
    <w:rsid w:val="008B7AFE"/>
    <w:rsid w:val="008C00D3"/>
    <w:rsid w:val="008C30D8"/>
    <w:rsid w:val="008C52EF"/>
    <w:rsid w:val="008D2C94"/>
    <w:rsid w:val="008D59A8"/>
    <w:rsid w:val="008D6C5B"/>
    <w:rsid w:val="008E7921"/>
    <w:rsid w:val="008F003F"/>
    <w:rsid w:val="008F1CB7"/>
    <w:rsid w:val="008F49C5"/>
    <w:rsid w:val="008F5C81"/>
    <w:rsid w:val="0090621C"/>
    <w:rsid w:val="00916144"/>
    <w:rsid w:val="009339D6"/>
    <w:rsid w:val="00935881"/>
    <w:rsid w:val="00940D76"/>
    <w:rsid w:val="0094474D"/>
    <w:rsid w:val="009454A0"/>
    <w:rsid w:val="0094737F"/>
    <w:rsid w:val="00951A69"/>
    <w:rsid w:val="00954060"/>
    <w:rsid w:val="009560C1"/>
    <w:rsid w:val="009610A8"/>
    <w:rsid w:val="00966112"/>
    <w:rsid w:val="00971345"/>
    <w:rsid w:val="00972915"/>
    <w:rsid w:val="009752DC"/>
    <w:rsid w:val="0097547F"/>
    <w:rsid w:val="00977987"/>
    <w:rsid w:val="009814C9"/>
    <w:rsid w:val="0098727A"/>
    <w:rsid w:val="009A16A5"/>
    <w:rsid w:val="009A53E2"/>
    <w:rsid w:val="009A7CDC"/>
    <w:rsid w:val="009B366B"/>
    <w:rsid w:val="009B3802"/>
    <w:rsid w:val="009B710C"/>
    <w:rsid w:val="009C0B75"/>
    <w:rsid w:val="009C0CD3"/>
    <w:rsid w:val="009C2B65"/>
    <w:rsid w:val="009C40DA"/>
    <w:rsid w:val="009C5F4B"/>
    <w:rsid w:val="009D2BB4"/>
    <w:rsid w:val="009E1F34"/>
    <w:rsid w:val="009E3A33"/>
    <w:rsid w:val="009E4892"/>
    <w:rsid w:val="009E62EF"/>
    <w:rsid w:val="009E6E7B"/>
    <w:rsid w:val="009E709B"/>
    <w:rsid w:val="009F29FD"/>
    <w:rsid w:val="009F6AA2"/>
    <w:rsid w:val="009F7407"/>
    <w:rsid w:val="00A00C6A"/>
    <w:rsid w:val="00A06A1F"/>
    <w:rsid w:val="00A07604"/>
    <w:rsid w:val="00A12E54"/>
    <w:rsid w:val="00A16154"/>
    <w:rsid w:val="00A24DF4"/>
    <w:rsid w:val="00A30BD0"/>
    <w:rsid w:val="00A31427"/>
    <w:rsid w:val="00A333FB"/>
    <w:rsid w:val="00A34137"/>
    <w:rsid w:val="00A3644E"/>
    <w:rsid w:val="00A375B5"/>
    <w:rsid w:val="00A4122F"/>
    <w:rsid w:val="00A41C88"/>
    <w:rsid w:val="00A41D1A"/>
    <w:rsid w:val="00A525CB"/>
    <w:rsid w:val="00A54F2A"/>
    <w:rsid w:val="00A60CE5"/>
    <w:rsid w:val="00A62A2B"/>
    <w:rsid w:val="00A63DF5"/>
    <w:rsid w:val="00A64E1C"/>
    <w:rsid w:val="00A70C5E"/>
    <w:rsid w:val="00A712B8"/>
    <w:rsid w:val="00A73103"/>
    <w:rsid w:val="00A804CC"/>
    <w:rsid w:val="00A81F2D"/>
    <w:rsid w:val="00A90CDB"/>
    <w:rsid w:val="00A93507"/>
    <w:rsid w:val="00A94EC5"/>
    <w:rsid w:val="00A951F6"/>
    <w:rsid w:val="00A97CD7"/>
    <w:rsid w:val="00A97EAD"/>
    <w:rsid w:val="00AA15C6"/>
    <w:rsid w:val="00AA5F32"/>
    <w:rsid w:val="00AB0516"/>
    <w:rsid w:val="00AB26DD"/>
    <w:rsid w:val="00AB795C"/>
    <w:rsid w:val="00AC468A"/>
    <w:rsid w:val="00AC4CB7"/>
    <w:rsid w:val="00AC5875"/>
    <w:rsid w:val="00AD0F3E"/>
    <w:rsid w:val="00AD6A4A"/>
    <w:rsid w:val="00AE2B43"/>
    <w:rsid w:val="00AE3848"/>
    <w:rsid w:val="00AE601F"/>
    <w:rsid w:val="00AF02A1"/>
    <w:rsid w:val="00AF0606"/>
    <w:rsid w:val="00AF6529"/>
    <w:rsid w:val="00AF7D27"/>
    <w:rsid w:val="00B0642A"/>
    <w:rsid w:val="00B1222C"/>
    <w:rsid w:val="00B13131"/>
    <w:rsid w:val="00B172E3"/>
    <w:rsid w:val="00B175C1"/>
    <w:rsid w:val="00B2025B"/>
    <w:rsid w:val="00B211CA"/>
    <w:rsid w:val="00B23C86"/>
    <w:rsid w:val="00B31D5A"/>
    <w:rsid w:val="00B326BC"/>
    <w:rsid w:val="00B3389A"/>
    <w:rsid w:val="00B365E6"/>
    <w:rsid w:val="00B41153"/>
    <w:rsid w:val="00B45029"/>
    <w:rsid w:val="00B5137F"/>
    <w:rsid w:val="00B513BC"/>
    <w:rsid w:val="00B56705"/>
    <w:rsid w:val="00B60308"/>
    <w:rsid w:val="00B64120"/>
    <w:rsid w:val="00B64EAD"/>
    <w:rsid w:val="00B656C6"/>
    <w:rsid w:val="00B73500"/>
    <w:rsid w:val="00B738B0"/>
    <w:rsid w:val="00B75CA9"/>
    <w:rsid w:val="00B76CC3"/>
    <w:rsid w:val="00B811DE"/>
    <w:rsid w:val="00B8368E"/>
    <w:rsid w:val="00B83D8B"/>
    <w:rsid w:val="00B92F0C"/>
    <w:rsid w:val="00B9317E"/>
    <w:rsid w:val="00B931DD"/>
    <w:rsid w:val="00BA3D21"/>
    <w:rsid w:val="00BA41A7"/>
    <w:rsid w:val="00BA4821"/>
    <w:rsid w:val="00BA4C6A"/>
    <w:rsid w:val="00BA55F5"/>
    <w:rsid w:val="00BA584D"/>
    <w:rsid w:val="00BB716B"/>
    <w:rsid w:val="00BC1B97"/>
    <w:rsid w:val="00BC1D7E"/>
    <w:rsid w:val="00BC4141"/>
    <w:rsid w:val="00BD07B0"/>
    <w:rsid w:val="00BD577D"/>
    <w:rsid w:val="00BD65EC"/>
    <w:rsid w:val="00BE1628"/>
    <w:rsid w:val="00BE30E7"/>
    <w:rsid w:val="00BE4408"/>
    <w:rsid w:val="00BF2CEC"/>
    <w:rsid w:val="00BF30BC"/>
    <w:rsid w:val="00BF3559"/>
    <w:rsid w:val="00BF4DD0"/>
    <w:rsid w:val="00BF70B0"/>
    <w:rsid w:val="00BF7733"/>
    <w:rsid w:val="00BF7C77"/>
    <w:rsid w:val="00C020FC"/>
    <w:rsid w:val="00C03610"/>
    <w:rsid w:val="00C039FC"/>
    <w:rsid w:val="00C045DA"/>
    <w:rsid w:val="00C100C6"/>
    <w:rsid w:val="00C107C2"/>
    <w:rsid w:val="00C1414B"/>
    <w:rsid w:val="00C21FFE"/>
    <w:rsid w:val="00C2259A"/>
    <w:rsid w:val="00C24249"/>
    <w:rsid w:val="00C242F2"/>
    <w:rsid w:val="00C251AD"/>
    <w:rsid w:val="00C26C00"/>
    <w:rsid w:val="00C310A2"/>
    <w:rsid w:val="00C31302"/>
    <w:rsid w:val="00C33407"/>
    <w:rsid w:val="00C35687"/>
    <w:rsid w:val="00C408F7"/>
    <w:rsid w:val="00C4228E"/>
    <w:rsid w:val="00C4300F"/>
    <w:rsid w:val="00C44564"/>
    <w:rsid w:val="00C46877"/>
    <w:rsid w:val="00C46E29"/>
    <w:rsid w:val="00C519DA"/>
    <w:rsid w:val="00C56369"/>
    <w:rsid w:val="00C572C1"/>
    <w:rsid w:val="00C57FEE"/>
    <w:rsid w:val="00C60F15"/>
    <w:rsid w:val="00C640F3"/>
    <w:rsid w:val="00C664EE"/>
    <w:rsid w:val="00C7114A"/>
    <w:rsid w:val="00C758C5"/>
    <w:rsid w:val="00C930F0"/>
    <w:rsid w:val="00C94042"/>
    <w:rsid w:val="00C94C0D"/>
    <w:rsid w:val="00C95BEC"/>
    <w:rsid w:val="00C96066"/>
    <w:rsid w:val="00CA05C6"/>
    <w:rsid w:val="00CA5475"/>
    <w:rsid w:val="00CA6F45"/>
    <w:rsid w:val="00CB3A53"/>
    <w:rsid w:val="00CB528C"/>
    <w:rsid w:val="00CB7A42"/>
    <w:rsid w:val="00CD1EE7"/>
    <w:rsid w:val="00CD32F3"/>
    <w:rsid w:val="00CD72B4"/>
    <w:rsid w:val="00CE06E3"/>
    <w:rsid w:val="00CE2E92"/>
    <w:rsid w:val="00CF2E07"/>
    <w:rsid w:val="00CF3942"/>
    <w:rsid w:val="00CF3C31"/>
    <w:rsid w:val="00D04B00"/>
    <w:rsid w:val="00D072F3"/>
    <w:rsid w:val="00D101C2"/>
    <w:rsid w:val="00D12103"/>
    <w:rsid w:val="00D15A7E"/>
    <w:rsid w:val="00D17A9A"/>
    <w:rsid w:val="00D3281D"/>
    <w:rsid w:val="00D37F3A"/>
    <w:rsid w:val="00D4335F"/>
    <w:rsid w:val="00D43BE8"/>
    <w:rsid w:val="00D45916"/>
    <w:rsid w:val="00D460C2"/>
    <w:rsid w:val="00D46695"/>
    <w:rsid w:val="00D46B4F"/>
    <w:rsid w:val="00D46DAB"/>
    <w:rsid w:val="00D50B3E"/>
    <w:rsid w:val="00D5275A"/>
    <w:rsid w:val="00D54455"/>
    <w:rsid w:val="00D55B7B"/>
    <w:rsid w:val="00D571CA"/>
    <w:rsid w:val="00D6084F"/>
    <w:rsid w:val="00D60C11"/>
    <w:rsid w:val="00D630D8"/>
    <w:rsid w:val="00D70539"/>
    <w:rsid w:val="00D72A07"/>
    <w:rsid w:val="00D81032"/>
    <w:rsid w:val="00D81410"/>
    <w:rsid w:val="00D83F4F"/>
    <w:rsid w:val="00D84239"/>
    <w:rsid w:val="00D90774"/>
    <w:rsid w:val="00D95388"/>
    <w:rsid w:val="00D96E04"/>
    <w:rsid w:val="00DB3E3C"/>
    <w:rsid w:val="00DB40E0"/>
    <w:rsid w:val="00DC0860"/>
    <w:rsid w:val="00DC1267"/>
    <w:rsid w:val="00DC1494"/>
    <w:rsid w:val="00DC4781"/>
    <w:rsid w:val="00DD4537"/>
    <w:rsid w:val="00DD77CD"/>
    <w:rsid w:val="00DE534A"/>
    <w:rsid w:val="00DE5FAA"/>
    <w:rsid w:val="00DE64E3"/>
    <w:rsid w:val="00DF4CEA"/>
    <w:rsid w:val="00DF6503"/>
    <w:rsid w:val="00E012F7"/>
    <w:rsid w:val="00E02E55"/>
    <w:rsid w:val="00E042E0"/>
    <w:rsid w:val="00E05BB2"/>
    <w:rsid w:val="00E120CF"/>
    <w:rsid w:val="00E120DD"/>
    <w:rsid w:val="00E122B8"/>
    <w:rsid w:val="00E172A1"/>
    <w:rsid w:val="00E174CD"/>
    <w:rsid w:val="00E17C9E"/>
    <w:rsid w:val="00E17FDD"/>
    <w:rsid w:val="00E2307F"/>
    <w:rsid w:val="00E23CC9"/>
    <w:rsid w:val="00E275B2"/>
    <w:rsid w:val="00E27FDF"/>
    <w:rsid w:val="00E363F0"/>
    <w:rsid w:val="00E430EA"/>
    <w:rsid w:val="00E44B62"/>
    <w:rsid w:val="00E46D1E"/>
    <w:rsid w:val="00E52EFF"/>
    <w:rsid w:val="00E5685D"/>
    <w:rsid w:val="00E6418A"/>
    <w:rsid w:val="00E65F6F"/>
    <w:rsid w:val="00E67EA2"/>
    <w:rsid w:val="00E70A53"/>
    <w:rsid w:val="00E70C7D"/>
    <w:rsid w:val="00E721D9"/>
    <w:rsid w:val="00E73D21"/>
    <w:rsid w:val="00E75E58"/>
    <w:rsid w:val="00E814F9"/>
    <w:rsid w:val="00E83E83"/>
    <w:rsid w:val="00E83FF0"/>
    <w:rsid w:val="00E840F9"/>
    <w:rsid w:val="00E86454"/>
    <w:rsid w:val="00E86651"/>
    <w:rsid w:val="00E8737C"/>
    <w:rsid w:val="00E87493"/>
    <w:rsid w:val="00E97290"/>
    <w:rsid w:val="00EA2B42"/>
    <w:rsid w:val="00EA42EF"/>
    <w:rsid w:val="00EA7E4E"/>
    <w:rsid w:val="00EB0C3E"/>
    <w:rsid w:val="00EC012C"/>
    <w:rsid w:val="00EC2C4D"/>
    <w:rsid w:val="00ED1D9C"/>
    <w:rsid w:val="00ED1DEA"/>
    <w:rsid w:val="00ED3808"/>
    <w:rsid w:val="00ED6B6B"/>
    <w:rsid w:val="00EE06F5"/>
    <w:rsid w:val="00EE4A72"/>
    <w:rsid w:val="00EF7EB3"/>
    <w:rsid w:val="00F018DC"/>
    <w:rsid w:val="00F0321B"/>
    <w:rsid w:val="00F16B56"/>
    <w:rsid w:val="00F23F65"/>
    <w:rsid w:val="00F31F7C"/>
    <w:rsid w:val="00F40271"/>
    <w:rsid w:val="00F5203F"/>
    <w:rsid w:val="00F53B78"/>
    <w:rsid w:val="00F5602B"/>
    <w:rsid w:val="00F57C72"/>
    <w:rsid w:val="00F6096A"/>
    <w:rsid w:val="00F6598A"/>
    <w:rsid w:val="00F65A70"/>
    <w:rsid w:val="00F66FEE"/>
    <w:rsid w:val="00F70209"/>
    <w:rsid w:val="00F70E0B"/>
    <w:rsid w:val="00F710FE"/>
    <w:rsid w:val="00F745C2"/>
    <w:rsid w:val="00F8354B"/>
    <w:rsid w:val="00F91A00"/>
    <w:rsid w:val="00F92631"/>
    <w:rsid w:val="00F94E80"/>
    <w:rsid w:val="00F96B9B"/>
    <w:rsid w:val="00FA151A"/>
    <w:rsid w:val="00FA5F5C"/>
    <w:rsid w:val="00FB316C"/>
    <w:rsid w:val="00FB3A87"/>
    <w:rsid w:val="00FB47B7"/>
    <w:rsid w:val="00FB4877"/>
    <w:rsid w:val="00FB4B7E"/>
    <w:rsid w:val="00FC019A"/>
    <w:rsid w:val="00FC27AD"/>
    <w:rsid w:val="00FC641F"/>
    <w:rsid w:val="00FC6957"/>
    <w:rsid w:val="00FC7A2A"/>
    <w:rsid w:val="00FD0461"/>
    <w:rsid w:val="00FD1184"/>
    <w:rsid w:val="00FD31D6"/>
    <w:rsid w:val="00FD5DEA"/>
    <w:rsid w:val="00FE19E1"/>
    <w:rsid w:val="00FE41B3"/>
    <w:rsid w:val="00FE676A"/>
    <w:rsid w:val="00FF11DE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857004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1"/>
      </w:numPr>
    </w:pPr>
  </w:style>
  <w:style w:type="numbering" w:styleId="1ai">
    <w:name w:val="Outline List 1"/>
    <w:basedOn w:val="Semlista"/>
    <w:semiHidden/>
    <w:rsid w:val="0017414F"/>
    <w:pPr>
      <w:numPr>
        <w:numId w:val="1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13"/>
      </w:numPr>
    </w:pPr>
  </w:style>
  <w:style w:type="paragraph" w:styleId="Commarcadores">
    <w:name w:val="List Bullet"/>
    <w:basedOn w:val="Normal"/>
    <w:rsid w:val="0017414F"/>
    <w:pPr>
      <w:numPr>
        <w:numId w:val="21"/>
      </w:numPr>
    </w:pPr>
  </w:style>
  <w:style w:type="paragraph" w:styleId="Commarcadores2">
    <w:name w:val="List Bullet 2"/>
    <w:basedOn w:val="Normal"/>
    <w:semiHidden/>
    <w:rsid w:val="0017414F"/>
    <w:pPr>
      <w:numPr>
        <w:numId w:val="22"/>
      </w:numPr>
    </w:pPr>
  </w:style>
  <w:style w:type="paragraph" w:styleId="Commarcadores3">
    <w:name w:val="List Bullet 3"/>
    <w:basedOn w:val="Normal"/>
    <w:semiHidden/>
    <w:rsid w:val="0017414F"/>
    <w:pPr>
      <w:numPr>
        <w:numId w:val="23"/>
      </w:numPr>
    </w:pPr>
  </w:style>
  <w:style w:type="paragraph" w:styleId="Commarcadores4">
    <w:name w:val="List Bullet 4"/>
    <w:basedOn w:val="Normal"/>
    <w:semiHidden/>
    <w:rsid w:val="0017414F"/>
    <w:pPr>
      <w:numPr>
        <w:numId w:val="24"/>
      </w:numPr>
    </w:pPr>
  </w:style>
  <w:style w:type="paragraph" w:styleId="Commarcadores5">
    <w:name w:val="List Bullet 5"/>
    <w:basedOn w:val="Normal"/>
    <w:semiHidden/>
    <w:rsid w:val="0017414F"/>
    <w:pPr>
      <w:numPr>
        <w:numId w:val="25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26"/>
      </w:numPr>
    </w:pPr>
  </w:style>
  <w:style w:type="paragraph" w:styleId="Numerada2">
    <w:name w:val="List Number 2"/>
    <w:basedOn w:val="Normal"/>
    <w:semiHidden/>
    <w:rsid w:val="0017414F"/>
    <w:pPr>
      <w:numPr>
        <w:numId w:val="27"/>
      </w:numPr>
    </w:pPr>
  </w:style>
  <w:style w:type="paragraph" w:styleId="Numerada3">
    <w:name w:val="List Number 3"/>
    <w:basedOn w:val="Normal"/>
    <w:semiHidden/>
    <w:rsid w:val="0017414F"/>
    <w:pPr>
      <w:numPr>
        <w:numId w:val="28"/>
      </w:numPr>
    </w:pPr>
  </w:style>
  <w:style w:type="paragraph" w:styleId="Numerada4">
    <w:name w:val="List Number 4"/>
    <w:basedOn w:val="Normal"/>
    <w:semiHidden/>
    <w:rsid w:val="0017414F"/>
    <w:pPr>
      <w:numPr>
        <w:numId w:val="29"/>
      </w:numPr>
    </w:pPr>
  </w:style>
  <w:style w:type="paragraph" w:styleId="Numerada5">
    <w:name w:val="List Number 5"/>
    <w:basedOn w:val="Normal"/>
    <w:semiHidden/>
    <w:rsid w:val="0017414F"/>
    <w:pPr>
      <w:numPr>
        <w:numId w:val="30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uiPriority w:val="99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paragraph" w:styleId="SemEspaamento">
    <w:name w:val="No Spacing"/>
    <w:uiPriority w:val="1"/>
    <w:qFormat/>
    <w:rsid w:val="00B8368E"/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paragraph" w:styleId="Reviso">
    <w:name w:val="Revision"/>
    <w:hidden/>
    <w:uiPriority w:val="99"/>
    <w:semiHidden/>
    <w:rsid w:val="006354E8"/>
    <w:rPr>
      <w:rFonts w:ascii="Lucida Sans Unicode" w:hAnsi="Lucida Sans Unicode"/>
      <w:sz w:val="22"/>
      <w:szCs w:val="24"/>
      <w:lang w:val="pt-BR"/>
    </w:rPr>
  </w:style>
  <w:style w:type="paragraph" w:customStyle="1" w:styleId="paragraph">
    <w:name w:val="paragraph"/>
    <w:basedOn w:val="Normal"/>
    <w:rsid w:val="00B45029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t-BR"/>
    </w:rPr>
  </w:style>
  <w:style w:type="character" w:customStyle="1" w:styleId="normaltextrun">
    <w:name w:val="normaltextrun"/>
    <w:basedOn w:val="Fontepargpadro"/>
    <w:rsid w:val="00B45029"/>
  </w:style>
  <w:style w:type="character" w:customStyle="1" w:styleId="spellingerror">
    <w:name w:val="spellingerror"/>
    <w:basedOn w:val="Fontepargpadro"/>
    <w:rsid w:val="00B45029"/>
  </w:style>
  <w:style w:type="paragraph" w:customStyle="1" w:styleId="m-3999757187305491703msolistparagraph">
    <w:name w:val="m_-3999757187305491703msolistparagraph"/>
    <w:basedOn w:val="Normal"/>
    <w:rsid w:val="00951A69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t-BR"/>
    </w:rPr>
  </w:style>
  <w:style w:type="paragraph" w:customStyle="1" w:styleId="Feature">
    <w:name w:val="Feature"/>
    <w:basedOn w:val="Commarcadores"/>
    <w:rsid w:val="00674D7F"/>
    <w:pPr>
      <w:numPr>
        <w:numId w:val="0"/>
      </w:numPr>
      <w:tabs>
        <w:tab w:val="left" w:pos="567"/>
      </w:tabs>
    </w:pPr>
    <w:rPr>
      <w:sz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096744">
          <w:marLeft w:val="0"/>
          <w:marRight w:val="0"/>
          <w:marTop w:val="0"/>
          <w:marBottom w:val="5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859943">
              <w:marLeft w:val="0"/>
              <w:marRight w:val="0"/>
              <w:marTop w:val="28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63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56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7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4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9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25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7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07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87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269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683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110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256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996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6891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843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720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07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32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5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73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19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741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477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032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890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9745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7855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7020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5312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788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482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57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25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67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e.volth2.com/over-volth2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01EB785E5D6843B8EC15CC7CBCC9EB" ma:contentTypeVersion="19" ma:contentTypeDescription="Create a new document." ma:contentTypeScope="" ma:versionID="6993e0ae7cbb280a4e66e1d2ef2d99a0">
  <xsd:schema xmlns:xsd="http://www.w3.org/2001/XMLSchema" xmlns:xs="http://www.w3.org/2001/XMLSchema" xmlns:p="http://schemas.microsoft.com/office/2006/metadata/properties" xmlns:ns2="1e84d1d9-022c-4f14-bd1a-236435ac7975" xmlns:ns3="9a5af674-ac30-451b-9e65-61446b48f1b4" targetNamespace="http://schemas.microsoft.com/office/2006/metadata/properties" ma:root="true" ma:fieldsID="8c6b7ae0ba2088666b8371126fcdb222" ns2:_="" ns3:_="">
    <xsd:import namespace="1e84d1d9-022c-4f14-bd1a-236435ac7975"/>
    <xsd:import namespace="9a5af674-ac30-451b-9e65-61446b48f1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4d1d9-022c-4f14-bd1a-236435ac79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23ef092-bb7d-4dd6-a2c4-1d73ad4cb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5af674-ac30-451b-9e65-61446b48f1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78fd1a0-354e-49a0-b37c-798ba7638101}" ma:internalName="TaxCatchAll" ma:showField="CatchAllData" ma:web="9a5af674-ac30-451b-9e65-61446b48f1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5af674-ac30-451b-9e65-61446b48f1b4" xsi:nil="true"/>
    <lcf76f155ced4ddcb4097134ff3c332f xmlns="1e84d1d9-022c-4f14-bd1a-236435ac797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13361C-2171-4A14-A362-478053FFD1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84d1d9-022c-4f14-bd1a-236435ac7975"/>
    <ds:schemaRef ds:uri="9a5af674-ac30-451b-9e65-61446b48f1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3D9FBE8-1A35-4BCA-B56A-9CC94D55ECBC}">
  <ds:schemaRefs>
    <ds:schemaRef ds:uri="http://purl.org/dc/elements/1.1/"/>
    <ds:schemaRef ds:uri="http://schemas.microsoft.com/office/2006/metadata/properties"/>
    <ds:schemaRef ds:uri="http://purl.org/dc/terms/"/>
    <ds:schemaRef ds:uri="1e84d1d9-022c-4f14-bd1a-236435ac79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9a5af674-ac30-451b-9e65-61446b48f1b4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940</Words>
  <Characters>5516</Characters>
  <Application>Microsoft Office Word</Application>
  <DocSecurity>0</DocSecurity>
  <Lines>45</Lines>
  <Paragraphs>12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6444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Hidrogenio Verde_VoltH2</dc:subject>
  <dc:creator>Taís Augusto</dc:creator>
  <cp:keywords/>
  <dc:description>Fevereiro 2025</dc:description>
  <cp:lastModifiedBy>Cabrera, Guilherme</cp:lastModifiedBy>
  <cp:revision>5</cp:revision>
  <cp:lastPrinted>2025-02-07T16:38:00Z</cp:lastPrinted>
  <dcterms:created xsi:type="dcterms:W3CDTF">2025-02-04T21:58:00Z</dcterms:created>
  <dcterms:modified xsi:type="dcterms:W3CDTF">2025-02-07T16:38:00Z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0x0101003E01EB785E5D6843B8EC15CC7CBCC9EB</vt:lpwstr>
  </property>
  <property fmtid="{D5CDD505-2E9C-101B-9397-08002B2CF9AE}" pid="3" name="MSIP_Label_29871acb-3e8e-4cf1-928b-53cb657a6025_Enabled">
    <vt:lpwstr>true</vt:lpwstr>
  </property>
  <property fmtid="{D5CDD505-2E9C-101B-9397-08002B2CF9AE}" pid="4" name="MSIP_Label_29871acb-3e8e-4cf1-928b-53cb657a6025_SetDate">
    <vt:lpwstr>2022-07-21T22:04:51Z</vt:lpwstr>
  </property>
  <property fmtid="{D5CDD505-2E9C-101B-9397-08002B2CF9AE}" pid="5" name="MSIP_Label_29871acb-3e8e-4cf1-928b-53cb657a6025_Method">
    <vt:lpwstr>Privileged</vt:lpwstr>
  </property>
  <property fmtid="{D5CDD505-2E9C-101B-9397-08002B2CF9AE}" pid="6" name="MSIP_Label_29871acb-3e8e-4cf1-928b-53cb657a6025_Name">
    <vt:lpwstr>29871acb-3e8e-4cf1-928b-53cb657a6025</vt:lpwstr>
  </property>
  <property fmtid="{D5CDD505-2E9C-101B-9397-08002B2CF9AE}" pid="7" name="MSIP_Label_29871acb-3e8e-4cf1-928b-53cb657a6025_SiteId">
    <vt:lpwstr>acf01cd9-ddd4-4522-a2c3-ebcadef31fbb</vt:lpwstr>
  </property>
  <property fmtid="{D5CDD505-2E9C-101B-9397-08002B2CF9AE}" pid="8" name="MSIP_Label_29871acb-3e8e-4cf1-928b-53cb657a6025_ActionId">
    <vt:lpwstr>9c037a74-014c-4579-abb0-f09b5b0df29d</vt:lpwstr>
  </property>
  <property fmtid="{D5CDD505-2E9C-101B-9397-08002B2CF9AE}" pid="9" name="MSIP_Label_29871acb-3e8e-4cf1-928b-53cb657a6025_ContentBits">
    <vt:lpwstr>0</vt:lpwstr>
  </property>
  <property fmtid="{D5CDD505-2E9C-101B-9397-08002B2CF9AE}" pid="10" name="MediaServiceImageTags">
    <vt:lpwstr/>
  </property>
  <property fmtid="{D5CDD505-2E9C-101B-9397-08002B2CF9AE}" pid="11" name="43b072f0-0f82-4aac-be1e-8abeffc32f66">
    <vt:bool>false</vt:bool>
  </property>
</Properties>
</file>