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8ED4" w14:textId="77777777" w:rsidR="00267F5F" w:rsidRPr="00267F5F" w:rsidRDefault="006350D6" w:rsidP="00267F5F">
      <w:pPr>
        <w:shd w:val="clear" w:color="auto" w:fill="FFFFFF"/>
        <w:rPr>
          <w:rFonts w:cs="Lucida Sans Unicode"/>
          <w:b/>
          <w:sz w:val="28"/>
          <w:szCs w:val="28"/>
        </w:rPr>
      </w:pPr>
      <w:r w:rsidRPr="00267F5F">
        <w:rPr>
          <w:rFonts w:cs="Lucida Sans Unicode"/>
          <w:b/>
          <w:sz w:val="28"/>
          <w:szCs w:val="28"/>
        </w:rPr>
        <w:t xml:space="preserve">Evonik lança site dedicado ao mercado de 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267F5F" w:rsidRPr="00791CC5" w14:paraId="3C537C9B" w14:textId="77777777" w:rsidTr="00F4517A">
        <w:trPr>
          <w:trHeight w:val="851"/>
        </w:trPr>
        <w:tc>
          <w:tcPr>
            <w:tcW w:w="2552" w:type="dxa"/>
            <w:shd w:val="clear" w:color="auto" w:fill="auto"/>
          </w:tcPr>
          <w:p w14:paraId="77142724" w14:textId="5583B331" w:rsidR="00267F5F" w:rsidRPr="00791CC5" w:rsidRDefault="00BF3DF9" w:rsidP="00F4517A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11</w:t>
            </w:r>
            <w:r w:rsidR="00267F5F" w:rsidRPr="00791CC5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F000CF">
              <w:rPr>
                <w:b w:val="0"/>
                <w:sz w:val="18"/>
                <w:szCs w:val="18"/>
                <w:lang w:val="pt-BR"/>
              </w:rPr>
              <w:t>fevereiro</w:t>
            </w:r>
            <w:r w:rsidR="00267F5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267F5F" w:rsidRPr="00791CC5">
              <w:rPr>
                <w:b w:val="0"/>
                <w:sz w:val="18"/>
                <w:szCs w:val="18"/>
                <w:lang w:val="pt-BR"/>
              </w:rPr>
              <w:t>de 202</w:t>
            </w:r>
            <w:r w:rsidR="00F000CF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5B2E7EE5" w14:textId="77777777" w:rsidR="00267F5F" w:rsidRPr="00791CC5" w:rsidRDefault="00267F5F" w:rsidP="00F4517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1C709E9" w14:textId="77777777" w:rsidR="00267F5F" w:rsidRPr="00791CC5" w:rsidRDefault="00267F5F" w:rsidP="00F4517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D3E6A4" w14:textId="77777777" w:rsidR="00267F5F" w:rsidRPr="00791CC5" w:rsidRDefault="00267F5F" w:rsidP="00F4517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91CC5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3B4407DB" w14:textId="77777777" w:rsidR="00267F5F" w:rsidRPr="00791CC5" w:rsidRDefault="00267F5F" w:rsidP="00F4517A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791CC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791CC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791CC5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791CC5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791CC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3BEE3426" w14:textId="77777777" w:rsidR="00267F5F" w:rsidRPr="00791CC5" w:rsidRDefault="00267F5F" w:rsidP="00F4517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91CC5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267F5F" w:rsidRPr="00791CC5" w14:paraId="57749582" w14:textId="77777777" w:rsidTr="00F4517A">
        <w:trPr>
          <w:trHeight w:val="851"/>
        </w:trPr>
        <w:tc>
          <w:tcPr>
            <w:tcW w:w="2552" w:type="dxa"/>
            <w:shd w:val="clear" w:color="auto" w:fill="auto"/>
          </w:tcPr>
          <w:p w14:paraId="69E0283D" w14:textId="77777777" w:rsidR="00267F5F" w:rsidRPr="00791CC5" w:rsidRDefault="00267F5F" w:rsidP="00F4517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2C7C7DB1" w14:textId="250A220F" w:rsidR="006350D6" w:rsidRDefault="00267F5F" w:rsidP="00267F5F">
      <w:pPr>
        <w:shd w:val="clear" w:color="auto" w:fill="FFFFFF"/>
        <w:rPr>
          <w:rFonts w:cs="Lucida Sans Unicode"/>
          <w:b/>
          <w:sz w:val="28"/>
          <w:szCs w:val="28"/>
        </w:rPr>
      </w:pPr>
      <w:r>
        <w:rPr>
          <w:rFonts w:cs="Lucida Sans Unicode"/>
          <w:b/>
          <w:sz w:val="28"/>
          <w:szCs w:val="28"/>
        </w:rPr>
        <w:t>m</w:t>
      </w:r>
      <w:r w:rsidR="00E74507" w:rsidRPr="00267F5F">
        <w:rPr>
          <w:rFonts w:cs="Lucida Sans Unicode"/>
          <w:b/>
          <w:sz w:val="28"/>
          <w:szCs w:val="28"/>
        </w:rPr>
        <w:t>embranas</w:t>
      </w:r>
      <w:r w:rsidR="00F34167">
        <w:rPr>
          <w:rFonts w:cs="Lucida Sans Unicode"/>
          <w:b/>
          <w:sz w:val="28"/>
          <w:szCs w:val="28"/>
        </w:rPr>
        <w:t xml:space="preserve"> para a separação </w:t>
      </w:r>
      <w:r w:rsidR="002E02D4">
        <w:rPr>
          <w:rFonts w:cs="Lucida Sans Unicode"/>
          <w:b/>
          <w:sz w:val="28"/>
          <w:szCs w:val="28"/>
        </w:rPr>
        <w:t xml:space="preserve">eficiente </w:t>
      </w:r>
      <w:r w:rsidR="00F34167">
        <w:rPr>
          <w:rFonts w:cs="Lucida Sans Unicode"/>
          <w:b/>
          <w:sz w:val="28"/>
          <w:szCs w:val="28"/>
        </w:rPr>
        <w:t xml:space="preserve">de </w:t>
      </w:r>
      <w:r w:rsidR="002E02D4">
        <w:rPr>
          <w:rFonts w:cs="Lucida Sans Unicode"/>
          <w:b/>
          <w:sz w:val="28"/>
          <w:szCs w:val="28"/>
        </w:rPr>
        <w:t>gases</w:t>
      </w:r>
    </w:p>
    <w:p w14:paraId="1E414807" w14:textId="77777777" w:rsidR="00E74507" w:rsidRPr="00B03898" w:rsidRDefault="00E74507" w:rsidP="006350D6">
      <w:pPr>
        <w:jc w:val="both"/>
        <w:rPr>
          <w:rFonts w:cs="Lucida Sans Unicode"/>
          <w:sz w:val="24"/>
        </w:rPr>
      </w:pPr>
    </w:p>
    <w:p w14:paraId="71A5950E" w14:textId="2DD26D9D" w:rsidR="002D44FE" w:rsidRPr="001D0BE1" w:rsidRDefault="00267F5F" w:rsidP="002D44FE">
      <w:pPr>
        <w:jc w:val="both"/>
        <w:rPr>
          <w:rFonts w:cs="Lucida Sans Unicode"/>
          <w:sz w:val="24"/>
          <w:lang w:eastAsia="pt-BR"/>
        </w:rPr>
      </w:pPr>
      <w:r w:rsidRPr="001D0BE1">
        <w:rPr>
          <w:rFonts w:cs="Lucida Sans Unicode"/>
          <w:sz w:val="24"/>
        </w:rPr>
        <w:t>W</w:t>
      </w:r>
      <w:r w:rsidR="00E74507" w:rsidRPr="001D0BE1">
        <w:rPr>
          <w:rFonts w:cs="Lucida Sans Unicode"/>
          <w:sz w:val="24"/>
        </w:rPr>
        <w:t>ebsite</w:t>
      </w:r>
      <w:r w:rsidR="006350D6" w:rsidRPr="001D0BE1">
        <w:rPr>
          <w:rFonts w:cs="Lucida Sans Unicode"/>
          <w:sz w:val="24"/>
        </w:rPr>
        <w:t xml:space="preserve"> reúne </w:t>
      </w:r>
      <w:r w:rsidRPr="001D0BE1">
        <w:rPr>
          <w:rFonts w:cs="Lucida Sans Unicode"/>
          <w:sz w:val="24"/>
        </w:rPr>
        <w:t>um rico acervo sobre inovações</w:t>
      </w:r>
      <w:r w:rsidR="006350D6" w:rsidRPr="001D0BE1">
        <w:rPr>
          <w:rFonts w:cs="Lucida Sans Unicode"/>
          <w:sz w:val="24"/>
        </w:rPr>
        <w:t xml:space="preserve">, serviços e </w:t>
      </w:r>
      <w:r w:rsidR="002D44FE" w:rsidRPr="001D0BE1">
        <w:rPr>
          <w:rFonts w:cs="Lucida Sans Unicode"/>
          <w:sz w:val="24"/>
        </w:rPr>
        <w:t xml:space="preserve">a </w:t>
      </w:r>
      <w:r w:rsidR="006350D6" w:rsidRPr="001D0BE1">
        <w:rPr>
          <w:rFonts w:cs="Lucida Sans Unicode"/>
          <w:sz w:val="24"/>
        </w:rPr>
        <w:t xml:space="preserve">tecnologia </w:t>
      </w:r>
      <w:r w:rsidR="00580291" w:rsidRPr="001D0BE1">
        <w:rPr>
          <w:rFonts w:cs="Lucida Sans Unicode"/>
          <w:sz w:val="24"/>
        </w:rPr>
        <w:t xml:space="preserve">para a separação eficiente de gases, </w:t>
      </w:r>
      <w:r w:rsidRPr="001D0BE1">
        <w:rPr>
          <w:rFonts w:cs="Lucida Sans Unicode"/>
          <w:sz w:val="24"/>
        </w:rPr>
        <w:t>que contribu</w:t>
      </w:r>
      <w:r w:rsidR="002D44FE" w:rsidRPr="001D0BE1">
        <w:rPr>
          <w:rFonts w:cs="Lucida Sans Unicode"/>
          <w:sz w:val="24"/>
        </w:rPr>
        <w:t xml:space="preserve">i para o fornecimento </w:t>
      </w:r>
      <w:r w:rsidR="001D0BE1">
        <w:rPr>
          <w:rFonts w:cs="Lucida Sans Unicode"/>
          <w:sz w:val="24"/>
        </w:rPr>
        <w:t>de</w:t>
      </w:r>
      <w:r w:rsidR="002D44FE" w:rsidRPr="001D0BE1">
        <w:rPr>
          <w:rFonts w:cs="Lucida Sans Unicode"/>
          <w:sz w:val="24"/>
        </w:rPr>
        <w:t xml:space="preserve"> </w:t>
      </w:r>
      <w:r w:rsidR="002D44FE" w:rsidRPr="001D0BE1">
        <w:rPr>
          <w:rFonts w:cs="Lucida Sans Unicode"/>
          <w:sz w:val="24"/>
          <w:lang w:eastAsia="pt-BR"/>
        </w:rPr>
        <w:t>fonte</w:t>
      </w:r>
      <w:r w:rsidR="001D0BE1">
        <w:rPr>
          <w:rFonts w:cs="Lucida Sans Unicode"/>
          <w:sz w:val="24"/>
          <w:lang w:eastAsia="pt-BR"/>
        </w:rPr>
        <w:t>s</w:t>
      </w:r>
      <w:r w:rsidR="002D44FE" w:rsidRPr="001D0BE1">
        <w:rPr>
          <w:rFonts w:cs="Lucida Sans Unicode"/>
          <w:sz w:val="24"/>
          <w:lang w:eastAsia="pt-BR"/>
        </w:rPr>
        <w:t xml:space="preserve"> de energia </w:t>
      </w:r>
      <w:r w:rsidR="001D0BE1">
        <w:rPr>
          <w:rFonts w:cs="Lucida Sans Unicode"/>
          <w:sz w:val="24"/>
          <w:lang w:eastAsia="pt-BR"/>
        </w:rPr>
        <w:t>renovável</w:t>
      </w:r>
      <w:r w:rsidR="002D44FE" w:rsidRPr="001D0BE1">
        <w:rPr>
          <w:rFonts w:cs="Lucida Sans Unicode"/>
          <w:sz w:val="24"/>
          <w:lang w:eastAsia="pt-BR"/>
        </w:rPr>
        <w:t xml:space="preserve">. </w:t>
      </w:r>
    </w:p>
    <w:p w14:paraId="4EE9927D" w14:textId="77777777" w:rsidR="002D44FE" w:rsidRDefault="002D44FE" w:rsidP="006350D6">
      <w:pPr>
        <w:jc w:val="both"/>
        <w:rPr>
          <w:rFonts w:cs="Lucida Sans Unicode"/>
          <w:szCs w:val="22"/>
        </w:rPr>
      </w:pPr>
    </w:p>
    <w:p w14:paraId="610D5CE5" w14:textId="77777777" w:rsidR="001D0BE1" w:rsidRDefault="001D0BE1" w:rsidP="006350D6">
      <w:pPr>
        <w:jc w:val="both"/>
        <w:rPr>
          <w:rFonts w:cs="Lucida Sans Unicode"/>
          <w:szCs w:val="22"/>
        </w:rPr>
      </w:pPr>
    </w:p>
    <w:p w14:paraId="74124D12" w14:textId="1DDDA72D" w:rsidR="000941FD" w:rsidRPr="000941FD" w:rsidRDefault="00E74507" w:rsidP="000941FD">
      <w:pPr>
        <w:rPr>
          <w:rFonts w:cs="Lucida Sans Unicode"/>
          <w:color w:val="000000"/>
          <w:szCs w:val="22"/>
          <w:shd w:val="clear" w:color="auto" w:fill="FFFFFF"/>
        </w:rPr>
      </w:pPr>
      <w:r w:rsidRPr="00333650">
        <w:rPr>
          <w:rFonts w:cs="Lucida Sans Unicode"/>
          <w:szCs w:val="22"/>
        </w:rPr>
        <w:t>A</w:t>
      </w:r>
      <w:r w:rsidR="006350D6" w:rsidRPr="00333650">
        <w:rPr>
          <w:rFonts w:cs="Lucida Sans Unicode"/>
          <w:szCs w:val="22"/>
        </w:rPr>
        <w:t xml:space="preserve"> Evonik, uma das líderes mundiais em especialidades químicas, </w:t>
      </w:r>
      <w:r w:rsidRPr="00333650">
        <w:rPr>
          <w:rFonts w:cs="Lucida Sans Unicode"/>
          <w:szCs w:val="22"/>
        </w:rPr>
        <w:t xml:space="preserve">acaba de desenvolver </w:t>
      </w:r>
      <w:r w:rsidR="006350D6" w:rsidRPr="00333650">
        <w:rPr>
          <w:rFonts w:cs="Lucida Sans Unicode"/>
          <w:szCs w:val="22"/>
        </w:rPr>
        <w:t xml:space="preserve">um novo </w:t>
      </w:r>
      <w:r w:rsidRPr="00333650">
        <w:rPr>
          <w:rFonts w:cs="Lucida Sans Unicode"/>
          <w:szCs w:val="22"/>
        </w:rPr>
        <w:t>web</w:t>
      </w:r>
      <w:r w:rsidR="006350D6" w:rsidRPr="00333650">
        <w:rPr>
          <w:rFonts w:cs="Lucida Sans Unicode"/>
          <w:szCs w:val="22"/>
        </w:rPr>
        <w:t>site,</w:t>
      </w:r>
      <w:r w:rsidRPr="00333650">
        <w:rPr>
          <w:rFonts w:cs="Lucida Sans Unicode"/>
          <w:szCs w:val="22"/>
        </w:rPr>
        <w:t xml:space="preserve"> inteiramente</w:t>
      </w:r>
      <w:r w:rsidR="006350D6" w:rsidRPr="00333650">
        <w:rPr>
          <w:rFonts w:cs="Lucida Sans Unicode"/>
          <w:szCs w:val="22"/>
        </w:rPr>
        <w:t xml:space="preserve"> </w:t>
      </w:r>
      <w:r w:rsidR="00276AEA" w:rsidRPr="00333650">
        <w:rPr>
          <w:rFonts w:cs="Lucida Sans Unicode"/>
          <w:szCs w:val="22"/>
        </w:rPr>
        <w:t xml:space="preserve">em português </w:t>
      </w:r>
      <w:r w:rsidR="006350D6" w:rsidRPr="00333650">
        <w:rPr>
          <w:rFonts w:cs="Lucida Sans Unicode"/>
          <w:szCs w:val="22"/>
        </w:rPr>
        <w:t xml:space="preserve">dedicado ao </w:t>
      </w:r>
      <w:r w:rsidRPr="00333650">
        <w:rPr>
          <w:rFonts w:cs="Lucida Sans Unicode"/>
          <w:szCs w:val="22"/>
        </w:rPr>
        <w:t xml:space="preserve">mercado de membranas </w:t>
      </w:r>
      <w:r w:rsidR="00C122C5" w:rsidRPr="00333650">
        <w:rPr>
          <w:rFonts w:cs="Lucida Sans Unicode"/>
          <w:szCs w:val="22"/>
        </w:rPr>
        <w:t xml:space="preserve">poliméricas </w:t>
      </w:r>
      <w:r w:rsidRPr="00333650">
        <w:rPr>
          <w:rFonts w:cs="Lucida Sans Unicode"/>
          <w:szCs w:val="22"/>
        </w:rPr>
        <w:t xml:space="preserve">para </w:t>
      </w:r>
      <w:r w:rsidR="00F34167" w:rsidRPr="00333650">
        <w:rPr>
          <w:rFonts w:cs="Lucida Sans Unicode"/>
          <w:szCs w:val="22"/>
        </w:rPr>
        <w:t xml:space="preserve">a </w:t>
      </w:r>
      <w:r w:rsidRPr="00333650">
        <w:rPr>
          <w:rFonts w:cs="Lucida Sans Unicode"/>
          <w:szCs w:val="22"/>
        </w:rPr>
        <w:t xml:space="preserve">separação </w:t>
      </w:r>
      <w:r w:rsidR="00C122C5" w:rsidRPr="00333650">
        <w:rPr>
          <w:rFonts w:cs="Lucida Sans Unicode"/>
          <w:szCs w:val="22"/>
        </w:rPr>
        <w:t xml:space="preserve">eficiente </w:t>
      </w:r>
      <w:r w:rsidRPr="00333650">
        <w:rPr>
          <w:rFonts w:cs="Lucida Sans Unicode"/>
          <w:szCs w:val="22"/>
        </w:rPr>
        <w:t>de gás</w:t>
      </w:r>
      <w:r w:rsidR="000941FD" w:rsidRPr="00333650">
        <w:rPr>
          <w:rFonts w:cs="Lucida Sans Unicode"/>
          <w:szCs w:val="22"/>
        </w:rPr>
        <w:t xml:space="preserve">: </w:t>
      </w:r>
      <w:hyperlink r:id="rId11" w:history="1">
        <w:r w:rsidR="000941FD" w:rsidRPr="00333650">
          <w:rPr>
            <w:rStyle w:val="Hyperlink"/>
            <w:rFonts w:cs="Lucida Sans Unicode"/>
            <w:szCs w:val="22"/>
          </w:rPr>
          <w:t>https://www.membrane-separation.com/pt</w:t>
        </w:r>
      </w:hyperlink>
    </w:p>
    <w:p w14:paraId="020B60D2" w14:textId="77777777" w:rsidR="00FC2D2D" w:rsidRDefault="00FC2D2D" w:rsidP="00F34167">
      <w:pPr>
        <w:rPr>
          <w:rFonts w:cs="Lucida Sans Unicode"/>
          <w:szCs w:val="22"/>
        </w:rPr>
      </w:pPr>
    </w:p>
    <w:p w14:paraId="1002EDC2" w14:textId="4DD6B8C3" w:rsidR="00F34167" w:rsidRPr="00333650" w:rsidRDefault="00E74507" w:rsidP="00F34167">
      <w:pPr>
        <w:rPr>
          <w:rFonts w:cs="Lucida Sans Unicode"/>
          <w:szCs w:val="22"/>
        </w:rPr>
      </w:pPr>
      <w:r w:rsidRPr="000941FD">
        <w:rPr>
          <w:rFonts w:cs="Lucida Sans Unicode"/>
          <w:szCs w:val="22"/>
        </w:rPr>
        <w:t>O conteúdo – antes disponível somente em alemão e inglês – facilita a busca por orientações</w:t>
      </w:r>
      <w:r w:rsidR="000941FD" w:rsidRPr="000941FD">
        <w:rPr>
          <w:rFonts w:cs="Lucida Sans Unicode"/>
          <w:szCs w:val="22"/>
        </w:rPr>
        <w:t>, produtos, aplicações e cases.</w:t>
      </w:r>
      <w:r w:rsidR="005131A0">
        <w:rPr>
          <w:rFonts w:cs="Lucida Sans Unicode"/>
          <w:szCs w:val="22"/>
        </w:rPr>
        <w:t xml:space="preserve"> </w:t>
      </w:r>
      <w:r w:rsidR="00F34167">
        <w:t xml:space="preserve">“A Evonik possui </w:t>
      </w:r>
      <w:r w:rsidR="00F635DC">
        <w:t>vasta</w:t>
      </w:r>
      <w:r w:rsidR="00063C26">
        <w:t xml:space="preserve"> literatura</w:t>
      </w:r>
      <w:r w:rsidR="00F34167">
        <w:t xml:space="preserve"> </w:t>
      </w:r>
      <w:r w:rsidR="00517BCF">
        <w:t>a respeito da tecnologia</w:t>
      </w:r>
      <w:r w:rsidR="00F34167">
        <w:t xml:space="preserve"> das membranas para a separação de gás </w:t>
      </w:r>
      <w:r w:rsidR="00063C26">
        <w:t xml:space="preserve">para </w:t>
      </w:r>
      <w:r w:rsidR="00F34167">
        <w:t>diversificados mercados e queremos compartilhar esse conteúdo com nossos clientes e p</w:t>
      </w:r>
      <w:r w:rsidR="00063C26">
        <w:t>rofissionais da área</w:t>
      </w:r>
      <w:r w:rsidR="00F34167">
        <w:t xml:space="preserve">, fomentando ainda mais os avanços em direção ao importante </w:t>
      </w:r>
      <w:r w:rsidR="00F34167" w:rsidRPr="00FC2D2D">
        <w:t>papel da transição energética”, de</w:t>
      </w:r>
      <w:r w:rsidR="007A056B" w:rsidRPr="00FC2D2D">
        <w:t>cl</w:t>
      </w:r>
      <w:r w:rsidR="007A056B">
        <w:t xml:space="preserve">ara </w:t>
      </w:r>
      <w:r w:rsidR="00BF3DF9">
        <w:t xml:space="preserve">Marília </w:t>
      </w:r>
      <w:proofErr w:type="spellStart"/>
      <w:r w:rsidR="00BF3DF9">
        <w:t>Motomura</w:t>
      </w:r>
      <w:proofErr w:type="spellEnd"/>
      <w:r w:rsidR="00BF3DF9">
        <w:t xml:space="preserve"> Vieira, </w:t>
      </w:r>
      <w:r w:rsidR="00BF3DF9" w:rsidRPr="00BF3DF9">
        <w:t>Coordenadora de Negócios Membranas da área de Polímeros de Alta Performance da Evonik.</w:t>
      </w:r>
    </w:p>
    <w:p w14:paraId="35F6F0B6" w14:textId="77777777" w:rsidR="00F34167" w:rsidRPr="00333650" w:rsidRDefault="00F34167" w:rsidP="00F34167"/>
    <w:p w14:paraId="57337099" w14:textId="46FE414A" w:rsidR="002E02D4" w:rsidRPr="00243488" w:rsidRDefault="00517BCF" w:rsidP="00F635DC">
      <w:pPr>
        <w:rPr>
          <w:rFonts w:cs="Lucida Sans Unicode"/>
          <w:szCs w:val="22"/>
        </w:rPr>
      </w:pPr>
      <w:r w:rsidRPr="00243488">
        <w:rPr>
          <w:rFonts w:cs="Lucida Sans Unicode"/>
          <w:szCs w:val="22"/>
        </w:rPr>
        <w:t xml:space="preserve">O novo website </w:t>
      </w:r>
      <w:r w:rsidR="00243488" w:rsidRPr="00243488">
        <w:rPr>
          <w:rFonts w:cs="Lucida Sans Unicode"/>
          <w:szCs w:val="22"/>
        </w:rPr>
        <w:t>apresenta</w:t>
      </w:r>
      <w:r w:rsidRPr="00243488">
        <w:rPr>
          <w:rFonts w:cs="Lucida Sans Unicode"/>
          <w:szCs w:val="22"/>
        </w:rPr>
        <w:t xml:space="preserve"> se</w:t>
      </w:r>
      <w:r w:rsidR="00243488" w:rsidRPr="00243488">
        <w:rPr>
          <w:rFonts w:cs="Lucida Sans Unicode"/>
          <w:szCs w:val="22"/>
        </w:rPr>
        <w:t>ç</w:t>
      </w:r>
      <w:r w:rsidRPr="00243488">
        <w:rPr>
          <w:rFonts w:cs="Lucida Sans Unicode"/>
          <w:szCs w:val="22"/>
        </w:rPr>
        <w:t xml:space="preserve">ões específicas </w:t>
      </w:r>
      <w:r w:rsidR="00243488" w:rsidRPr="00243488">
        <w:rPr>
          <w:rFonts w:cs="Lucida Sans Unicode"/>
          <w:szCs w:val="22"/>
        </w:rPr>
        <w:t xml:space="preserve">dedicadas a detalhar as </w:t>
      </w:r>
      <w:r w:rsidRPr="00243488">
        <w:rPr>
          <w:rFonts w:cs="Lucida Sans Unicode"/>
          <w:szCs w:val="22"/>
        </w:rPr>
        <w:t xml:space="preserve">aplicações </w:t>
      </w:r>
      <w:r w:rsidR="00243488" w:rsidRPr="00243488">
        <w:rPr>
          <w:rFonts w:cs="Lucida Sans Unicode"/>
          <w:szCs w:val="22"/>
        </w:rPr>
        <w:t>das membranas</w:t>
      </w:r>
      <w:r w:rsidRPr="00243488">
        <w:rPr>
          <w:rFonts w:cs="Lucida Sans Unicode"/>
          <w:szCs w:val="22"/>
        </w:rPr>
        <w:t xml:space="preserve"> em</w:t>
      </w:r>
      <w:r w:rsidR="005131A0" w:rsidRPr="00243488">
        <w:rPr>
          <w:rFonts w:cs="Lucida Sans Unicode"/>
          <w:szCs w:val="22"/>
        </w:rPr>
        <w:t xml:space="preserve"> B</w:t>
      </w:r>
      <w:r w:rsidRPr="00243488">
        <w:rPr>
          <w:rFonts w:cs="Lucida Sans Unicode"/>
          <w:szCs w:val="22"/>
        </w:rPr>
        <w:t>iogás, Nitrogênio, Hélio, Hidrogênio, Gás Natural e Compostos Orgânicos Voláteis (VOC).</w:t>
      </w:r>
      <w:r w:rsidR="00243488" w:rsidRPr="00243488">
        <w:rPr>
          <w:rFonts w:cs="Lucida Sans Unicode"/>
          <w:szCs w:val="22"/>
        </w:rPr>
        <w:t xml:space="preserve"> </w:t>
      </w:r>
      <w:r w:rsidR="00243488" w:rsidRPr="00243488">
        <w:rPr>
          <w:rFonts w:cs="Lucida Sans Unicode"/>
          <w:color w:val="0D0D0D"/>
          <w:szCs w:val="22"/>
          <w:shd w:val="clear" w:color="auto" w:fill="FFFFFF"/>
        </w:rPr>
        <w:t>Além disso, os visitantes encontrarão vídeos autoexplicativos e brochuras em PDF disponíveis para download, facilitando o acesso a informações técnicas detalhadas e estudos de casos relevantes.</w:t>
      </w:r>
    </w:p>
    <w:p w14:paraId="182EBF58" w14:textId="77777777" w:rsidR="00243488" w:rsidRPr="00243488" w:rsidRDefault="00243488" w:rsidP="00F635DC"/>
    <w:p w14:paraId="3E3584FF" w14:textId="01ED43D4" w:rsidR="007A056B" w:rsidRDefault="00F635DC" w:rsidP="007A056B">
      <w:r w:rsidRPr="00243488">
        <w:t xml:space="preserve">Entre os </w:t>
      </w:r>
      <w:r w:rsidR="00243488" w:rsidRPr="00243488">
        <w:t>temas</w:t>
      </w:r>
      <w:r w:rsidR="00FC2D2D" w:rsidRPr="00243488">
        <w:t xml:space="preserve"> abordados </w:t>
      </w:r>
      <w:r w:rsidR="00243488" w:rsidRPr="00243488">
        <w:t>estão: C</w:t>
      </w:r>
      <w:r w:rsidRPr="00243488">
        <w:t xml:space="preserve">omo transformar resíduos em energia limpa extraindo </w:t>
      </w:r>
      <w:proofErr w:type="spellStart"/>
      <w:r w:rsidRPr="00243488">
        <w:t>biometano</w:t>
      </w:r>
      <w:proofErr w:type="spellEnd"/>
      <w:r w:rsidRPr="00243488">
        <w:t xml:space="preserve"> com as membranas SEPURAN® Green; Geração de nitrogênio com SEPURAN® </w:t>
      </w:r>
      <w:r w:rsidR="001D0BE1" w:rsidRPr="00243488">
        <w:rPr>
          <w:rFonts w:cs="Lucida Sans Unicode"/>
        </w:rPr>
        <w:t>N</w:t>
      </w:r>
      <w:r w:rsidR="001D0BE1" w:rsidRPr="00243488">
        <w:rPr>
          <w:rFonts w:cs="Lucida Sans Unicode"/>
          <w:vertAlign w:val="subscript"/>
        </w:rPr>
        <w:t>2</w:t>
      </w:r>
      <w:r w:rsidRPr="00243488">
        <w:t>, aplicado nas indústrias de alimentos e bebidas, transporte marítimo e tratamento de águas residuais; Otimização do processamento de gás natural com a membrana SEPURAN® NG e recuperação eficiente de compostos orgânicos voláteis (VOC) ou líquidos de gás natural (NGL), bem como recuperação de gases de combustão, a partir das m</w:t>
      </w:r>
      <w:r w:rsidRPr="00F635DC">
        <w:t>embranas PURAMEM® VOC</w:t>
      </w:r>
      <w:r w:rsidRPr="00243488">
        <w:t>.</w:t>
      </w:r>
    </w:p>
    <w:p w14:paraId="133340D9" w14:textId="77777777" w:rsidR="00333650" w:rsidRPr="00333650" w:rsidRDefault="00333650" w:rsidP="007A056B"/>
    <w:p w14:paraId="1A4CDA33" w14:textId="359AD4D9" w:rsidR="00243488" w:rsidRPr="00243488" w:rsidRDefault="00C122C5" w:rsidP="00243488">
      <w:pPr>
        <w:rPr>
          <w:rFonts w:cs="Lucida Sans Unicode"/>
        </w:rPr>
      </w:pPr>
      <w:r w:rsidRPr="00027A35">
        <w:rPr>
          <w:rFonts w:cs="Lucida Sans Unicode"/>
          <w:bCs/>
          <w:szCs w:val="22"/>
        </w:rPr>
        <w:t xml:space="preserve">No centro da tecnologia de membranas SEPURAN® </w:t>
      </w:r>
      <w:r w:rsidRPr="00BC4E28">
        <w:rPr>
          <w:rFonts w:cs="Lucida Sans Unicode"/>
        </w:rPr>
        <w:t xml:space="preserve">da Evonik </w:t>
      </w:r>
      <w:r w:rsidRPr="00027A35">
        <w:rPr>
          <w:rFonts w:cs="Lucida Sans Unicode"/>
          <w:bCs/>
          <w:szCs w:val="22"/>
        </w:rPr>
        <w:t>estão as membranas de fibra oca de base polimérica fabricadas com o p</w:t>
      </w:r>
      <w:r>
        <w:rPr>
          <w:rFonts w:cs="Lucida Sans Unicode"/>
          <w:bCs/>
          <w:szCs w:val="22"/>
        </w:rPr>
        <w:t xml:space="preserve">olímero </w:t>
      </w:r>
      <w:r w:rsidRPr="00027A35">
        <w:rPr>
          <w:rFonts w:cs="Lucida Sans Unicode"/>
          <w:bCs/>
          <w:szCs w:val="22"/>
        </w:rPr>
        <w:t xml:space="preserve">de alta performance </w:t>
      </w:r>
      <w:proofErr w:type="spellStart"/>
      <w:r w:rsidRPr="00027A35">
        <w:rPr>
          <w:rFonts w:cs="Lucida Sans Unicode"/>
          <w:bCs/>
          <w:szCs w:val="22"/>
        </w:rPr>
        <w:t>poliimida</w:t>
      </w:r>
      <w:proofErr w:type="spellEnd"/>
      <w:r w:rsidRPr="00027A35">
        <w:rPr>
          <w:rFonts w:cs="Lucida Sans Unicode"/>
          <w:bCs/>
          <w:szCs w:val="22"/>
        </w:rPr>
        <w:t xml:space="preserve">, </w:t>
      </w:r>
      <w:r w:rsidR="00243488">
        <w:rPr>
          <w:rFonts w:cs="Lucida Sans Unicode"/>
        </w:rPr>
        <w:t>capaz de</w:t>
      </w:r>
      <w:r w:rsidRPr="00BC4E28">
        <w:rPr>
          <w:rFonts w:cs="Lucida Sans Unicode"/>
        </w:rPr>
        <w:t xml:space="preserve"> suportar cargas extremas de pressão e temperatura. </w:t>
      </w:r>
      <w:r w:rsidR="00243488" w:rsidRPr="00243488">
        <w:rPr>
          <w:lang w:eastAsia="pt-BR"/>
        </w:rPr>
        <w:t>Essas membranas são projetadas para separar gases como metano (CH4), nitrogênio (N2) e hidrogênio (H2) de forma altamente eficiente a partir de misturas de gases, garantindo uma separação precisa e maior produtividade.</w:t>
      </w:r>
    </w:p>
    <w:p w14:paraId="69165F24" w14:textId="77777777" w:rsidR="00243488" w:rsidRDefault="00243488" w:rsidP="00580291">
      <w:pPr>
        <w:rPr>
          <w:rFonts w:cs="Lucida Sans Unicode"/>
        </w:rPr>
      </w:pPr>
    </w:p>
    <w:p w14:paraId="718B28B2" w14:textId="6F3FA6B2" w:rsidR="00580291" w:rsidRPr="00791CC5" w:rsidRDefault="00580291" w:rsidP="00580291">
      <w:pPr>
        <w:rPr>
          <w:rFonts w:cs="Lucida Sans Unicode"/>
        </w:rPr>
      </w:pPr>
      <w:r w:rsidRPr="00791CC5">
        <w:rPr>
          <w:rFonts w:cs="Lucida Sans Unicode"/>
        </w:rPr>
        <w:t xml:space="preserve">Com membranas para o tratamento de biogás, por exemplo, a Evonik está fazendo uma importante contribuição para a </w:t>
      </w:r>
      <w:proofErr w:type="spellStart"/>
      <w:r w:rsidRPr="00791CC5">
        <w:rPr>
          <w:rFonts w:cs="Lucida Sans Unicode"/>
        </w:rPr>
        <w:t>desfossilização</w:t>
      </w:r>
      <w:proofErr w:type="spellEnd"/>
      <w:r w:rsidRPr="00791CC5">
        <w:rPr>
          <w:rFonts w:cs="Lucida Sans Unicode"/>
        </w:rPr>
        <w:t xml:space="preserve"> do setor energético. A tendência em direção à energia renovável está impulsionando o crescimento constante da demanda no negócio de membranas. </w:t>
      </w:r>
    </w:p>
    <w:p w14:paraId="7DBEDB50" w14:textId="77777777" w:rsidR="00243488" w:rsidRPr="002D3F6B" w:rsidRDefault="00243488" w:rsidP="007A056B">
      <w:pPr>
        <w:rPr>
          <w:rFonts w:cs="Lucida Sans Unicode"/>
          <w:szCs w:val="22"/>
        </w:rPr>
      </w:pPr>
    </w:p>
    <w:p w14:paraId="1A04D3E3" w14:textId="004CECF1" w:rsidR="00243488" w:rsidRPr="002D3F6B" w:rsidRDefault="00243488" w:rsidP="007A056B">
      <w:pPr>
        <w:rPr>
          <w:rFonts w:cs="Lucida Sans Unicode"/>
          <w:szCs w:val="22"/>
        </w:rPr>
      </w:pPr>
      <w:r w:rsidRPr="002D3F6B">
        <w:rPr>
          <w:rFonts w:cs="Lucida Sans Unicode"/>
          <w:color w:val="0D0D0D"/>
          <w:szCs w:val="22"/>
          <w:shd w:val="clear" w:color="auto" w:fill="FFFFFF"/>
        </w:rPr>
        <w:t xml:space="preserve">Desde a introdução dos primeiros produtos em 2011, a Evonik tem continuamente aprimorado o negócio de membranas SEPURAN®, fornecendo </w:t>
      </w:r>
      <w:r w:rsidR="00DA5E34">
        <w:rPr>
          <w:rFonts w:cs="Lucida Sans Unicode"/>
          <w:color w:val="0D0D0D"/>
          <w:szCs w:val="22"/>
          <w:shd w:val="clear" w:color="auto" w:fill="FFFFFF"/>
        </w:rPr>
        <w:t>o produto</w:t>
      </w:r>
      <w:r w:rsidRPr="002D3F6B">
        <w:rPr>
          <w:rFonts w:cs="Lucida Sans Unicode"/>
          <w:color w:val="0D0D0D"/>
          <w:szCs w:val="22"/>
          <w:shd w:val="clear" w:color="auto" w:fill="FFFFFF"/>
        </w:rPr>
        <w:t xml:space="preserve"> para mais de 1.000 plantas de referência em todo o mundo, especialmente no mercado de biogás. </w:t>
      </w:r>
    </w:p>
    <w:p w14:paraId="58965674" w14:textId="77777777" w:rsidR="007A056B" w:rsidRPr="002D3F6B" w:rsidRDefault="007A056B" w:rsidP="002D3F6B"/>
    <w:p w14:paraId="39586EAF" w14:textId="0C76DC1A" w:rsidR="002D3F6B" w:rsidRDefault="002D3F6B" w:rsidP="002D3F6B">
      <w:r w:rsidRPr="00333650">
        <w:t>Com o lançamento deste website</w:t>
      </w:r>
      <w:r w:rsidR="00276AEA" w:rsidRPr="00333650">
        <w:t xml:space="preserve"> em </w:t>
      </w:r>
      <w:r w:rsidR="00333650" w:rsidRPr="00333650">
        <w:t>português</w:t>
      </w:r>
      <w:r w:rsidRPr="00333650">
        <w:t>, a Evonik reforça seu compromisso com a inovação e o desenvolvimento sustentável</w:t>
      </w:r>
      <w:r w:rsidR="00276AEA" w:rsidRPr="00333650">
        <w:t xml:space="preserve"> no Brasil</w:t>
      </w:r>
      <w:r w:rsidRPr="00333650">
        <w:t>, fornecendo recursos valiosos e informações essenciais para impulsionar ainda mais a transição energética global.</w:t>
      </w:r>
    </w:p>
    <w:p w14:paraId="3AB5FB70" w14:textId="77777777" w:rsidR="002D3F6B" w:rsidRPr="002D3F6B" w:rsidRDefault="002D3F6B" w:rsidP="002D3F6B"/>
    <w:p w14:paraId="109B037F" w14:textId="77777777" w:rsidR="002D3F6B" w:rsidRPr="002D3F6B" w:rsidRDefault="002D3F6B" w:rsidP="002D3F6B">
      <w:r w:rsidRPr="002D3F6B">
        <w:t xml:space="preserve">Para mais informações, visite </w:t>
      </w:r>
      <w:hyperlink r:id="rId12" w:tgtFrame="_new" w:history="1">
        <w:r w:rsidRPr="002D3F6B">
          <w:rPr>
            <w:rStyle w:val="Hyperlink"/>
          </w:rPr>
          <w:t>https://www.membrane-separation.com/pt</w:t>
        </w:r>
      </w:hyperlink>
      <w:r w:rsidRPr="002D3F6B">
        <w:t>.</w:t>
      </w:r>
    </w:p>
    <w:p w14:paraId="632ADC90" w14:textId="77777777" w:rsidR="002D3F6B" w:rsidRDefault="002D3F6B" w:rsidP="007A056B">
      <w:pPr>
        <w:rPr>
          <w:rFonts w:cs="Lucida Sans Unicode"/>
          <w:szCs w:val="22"/>
        </w:rPr>
      </w:pPr>
    </w:p>
    <w:p w14:paraId="0F4F6B2D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791CC5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791CC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3" w:history="1">
        <w:r w:rsidRPr="00791CC5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791CC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791CC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791CC5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791CC5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BF3DF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F3DF9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2ED41C35" w14:textId="77777777" w:rsidR="00F000CF" w:rsidRDefault="00F000CF" w:rsidP="00F000CF">
      <w:pPr>
        <w:rPr>
          <w:rFonts w:cs="Lucida Sans Unicode"/>
          <w:szCs w:val="22"/>
        </w:rPr>
      </w:pPr>
    </w:p>
    <w:p w14:paraId="5E52150E" w14:textId="77777777" w:rsidR="00F000CF" w:rsidRPr="000150F4" w:rsidRDefault="00F000CF" w:rsidP="00F000CF">
      <w:pPr>
        <w:rPr>
          <w:rFonts w:cs="Lucida Sans Unicode"/>
          <w:szCs w:val="22"/>
        </w:rPr>
      </w:pPr>
    </w:p>
    <w:p w14:paraId="1A4AEBA2" w14:textId="77777777" w:rsidR="00F000CF" w:rsidRPr="000150F4" w:rsidRDefault="00F000CF" w:rsidP="00F000CF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0150F4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473E592D" w14:textId="77777777" w:rsidR="00F000CF" w:rsidRPr="000150F4" w:rsidRDefault="00F000CF" w:rsidP="00F000CF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0150F4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2023, registrou vendas de 15,3 bilhões de euros e um lucro operacional (EBITDA ajustado) de 1,66 bilhão de euros. A Evonik vai muito além da química para criar soluções inovadoras, lucrativas e sustentáveis para seus clientes. Mais de 32.000 colaboradores trabalham juntos em prol de um objetivo comum: melhorar a vida das pessoas hoje e no futuro. </w:t>
      </w:r>
    </w:p>
    <w:p w14:paraId="3DEFFD72" w14:textId="77777777" w:rsidR="00F000CF" w:rsidRPr="000150F4" w:rsidRDefault="00F000CF" w:rsidP="00F000CF">
      <w:pPr>
        <w:spacing w:line="240" w:lineRule="exact"/>
      </w:pPr>
    </w:p>
    <w:p w14:paraId="3ADAE00C" w14:textId="77777777" w:rsidR="00F000CF" w:rsidRPr="000150F4" w:rsidRDefault="00F000CF" w:rsidP="00F000CF">
      <w:pPr>
        <w:spacing w:line="240" w:lineRule="exact"/>
        <w:jc w:val="both"/>
        <w:outlineLvl w:val="0"/>
        <w:rPr>
          <w:b/>
          <w:bCs/>
          <w:sz w:val="18"/>
          <w:szCs w:val="18"/>
        </w:rPr>
      </w:pPr>
    </w:p>
    <w:p w14:paraId="79D1F9D5" w14:textId="77777777" w:rsidR="00F000CF" w:rsidRPr="000150F4" w:rsidRDefault="00F000CF" w:rsidP="00F000CF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0150F4">
        <w:rPr>
          <w:b/>
          <w:bCs/>
          <w:sz w:val="18"/>
          <w:szCs w:val="18"/>
        </w:rPr>
        <w:lastRenderedPageBreak/>
        <w:t xml:space="preserve">Ressalva: </w:t>
      </w:r>
    </w:p>
    <w:p w14:paraId="076A598B" w14:textId="77777777" w:rsidR="00F000CF" w:rsidRPr="000150F4" w:rsidRDefault="00F000CF" w:rsidP="00F000CF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0150F4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5F9D209" w14:textId="77777777" w:rsidR="00F000CF" w:rsidRPr="000150F4" w:rsidRDefault="00F000CF" w:rsidP="00F000CF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BFB6103" w14:textId="77777777" w:rsidR="00F000CF" w:rsidRPr="000150F4" w:rsidRDefault="00F000CF" w:rsidP="00F000CF">
      <w:pPr>
        <w:spacing w:line="240" w:lineRule="auto"/>
        <w:rPr>
          <w:rFonts w:cs="Lucida Sans Unicode"/>
          <w:bCs/>
          <w:sz w:val="18"/>
          <w:szCs w:val="18"/>
        </w:rPr>
      </w:pPr>
      <w:r w:rsidRPr="000150F4">
        <w:rPr>
          <w:rFonts w:cs="Lucida Sans Unicode"/>
          <w:bCs/>
          <w:sz w:val="18"/>
          <w:szCs w:val="18"/>
        </w:rPr>
        <w:t>Evonik Brasil Ltda.</w:t>
      </w:r>
    </w:p>
    <w:p w14:paraId="65C57D57" w14:textId="77777777" w:rsidR="00F000CF" w:rsidRPr="000150F4" w:rsidRDefault="00F000CF" w:rsidP="00F000CF">
      <w:pPr>
        <w:spacing w:line="240" w:lineRule="auto"/>
        <w:rPr>
          <w:rFonts w:cs="Lucida Sans Unicode"/>
          <w:bCs/>
          <w:sz w:val="18"/>
          <w:szCs w:val="18"/>
        </w:rPr>
      </w:pPr>
      <w:r w:rsidRPr="000150F4">
        <w:rPr>
          <w:rFonts w:cs="Lucida Sans Unicode"/>
          <w:bCs/>
          <w:sz w:val="18"/>
          <w:szCs w:val="18"/>
        </w:rPr>
        <w:t>Fone: (11) 3146-4100</w:t>
      </w:r>
    </w:p>
    <w:p w14:paraId="646656DC" w14:textId="77777777" w:rsidR="00F000CF" w:rsidRPr="000150F4" w:rsidRDefault="00F000CF" w:rsidP="00F000CF">
      <w:pPr>
        <w:spacing w:line="240" w:lineRule="auto"/>
        <w:rPr>
          <w:rFonts w:cs="Lucida Sans Unicode"/>
          <w:bCs/>
          <w:sz w:val="18"/>
          <w:szCs w:val="18"/>
        </w:rPr>
      </w:pPr>
      <w:r w:rsidRPr="000150F4">
        <w:rPr>
          <w:rFonts w:cs="Lucida Sans Unicode"/>
          <w:bCs/>
          <w:sz w:val="18"/>
          <w:szCs w:val="18"/>
        </w:rPr>
        <w:t>www.evonik.com.br</w:t>
      </w:r>
    </w:p>
    <w:p w14:paraId="451F111C" w14:textId="77777777" w:rsidR="00F000CF" w:rsidRPr="000150F4" w:rsidRDefault="00F000CF" w:rsidP="00F000CF">
      <w:pPr>
        <w:spacing w:line="240" w:lineRule="auto"/>
        <w:rPr>
          <w:rFonts w:cs="Lucida Sans Unicode"/>
          <w:bCs/>
          <w:sz w:val="18"/>
          <w:szCs w:val="18"/>
        </w:rPr>
      </w:pPr>
      <w:r w:rsidRPr="000150F4">
        <w:rPr>
          <w:rFonts w:cs="Lucida Sans Unicode"/>
          <w:bCs/>
          <w:sz w:val="18"/>
          <w:szCs w:val="18"/>
        </w:rPr>
        <w:t>facebook.com/Evonik</w:t>
      </w:r>
    </w:p>
    <w:p w14:paraId="53E03B2F" w14:textId="77777777" w:rsidR="00F000CF" w:rsidRPr="000150F4" w:rsidRDefault="00F000CF" w:rsidP="00F000CF">
      <w:pPr>
        <w:spacing w:line="240" w:lineRule="auto"/>
        <w:rPr>
          <w:rFonts w:cs="Lucida Sans Unicode"/>
          <w:bCs/>
          <w:sz w:val="18"/>
          <w:szCs w:val="18"/>
        </w:rPr>
      </w:pPr>
      <w:r w:rsidRPr="000150F4">
        <w:rPr>
          <w:rFonts w:cs="Lucida Sans Unicode"/>
          <w:bCs/>
          <w:sz w:val="18"/>
          <w:szCs w:val="18"/>
        </w:rPr>
        <w:t>instagram.com/</w:t>
      </w:r>
      <w:proofErr w:type="spellStart"/>
      <w:r w:rsidRPr="000150F4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C4B5603" w14:textId="77777777" w:rsidR="00F000CF" w:rsidRPr="000150F4" w:rsidRDefault="00F000CF" w:rsidP="00F000CF">
      <w:pPr>
        <w:spacing w:line="240" w:lineRule="auto"/>
        <w:rPr>
          <w:rFonts w:cs="Lucida Sans Unicode"/>
          <w:bCs/>
          <w:sz w:val="18"/>
          <w:szCs w:val="18"/>
        </w:rPr>
      </w:pPr>
      <w:r w:rsidRPr="000150F4">
        <w:rPr>
          <w:rFonts w:cs="Lucida Sans Unicode"/>
          <w:bCs/>
          <w:sz w:val="18"/>
          <w:szCs w:val="18"/>
        </w:rPr>
        <w:t>youtube.com/</w:t>
      </w:r>
      <w:proofErr w:type="spellStart"/>
      <w:r w:rsidRPr="000150F4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512F860F" w14:textId="77777777" w:rsidR="00F000CF" w:rsidRPr="000150F4" w:rsidRDefault="00F000CF" w:rsidP="00F000CF">
      <w:pPr>
        <w:spacing w:line="240" w:lineRule="auto"/>
        <w:rPr>
          <w:rFonts w:cs="Lucida Sans Unicode"/>
          <w:bCs/>
          <w:sz w:val="18"/>
          <w:szCs w:val="18"/>
        </w:rPr>
      </w:pPr>
      <w:r w:rsidRPr="000150F4">
        <w:rPr>
          <w:rFonts w:cs="Lucida Sans Unicode"/>
          <w:bCs/>
          <w:sz w:val="18"/>
          <w:szCs w:val="18"/>
        </w:rPr>
        <w:t>linkedin.com/company/Evonik</w:t>
      </w:r>
    </w:p>
    <w:p w14:paraId="1DC9CA49" w14:textId="616224CA" w:rsidR="00F81830" w:rsidRPr="00B54AA6" w:rsidRDefault="00F81830" w:rsidP="001B2244">
      <w:pPr>
        <w:rPr>
          <w:szCs w:val="22"/>
          <w:lang w:val="en-US"/>
        </w:rPr>
      </w:pPr>
    </w:p>
    <w:sectPr w:rsidR="00F81830" w:rsidRPr="00B54AA6" w:rsidSect="00685590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BD2C" w14:textId="77777777" w:rsidR="00596A17" w:rsidRPr="00791CC5" w:rsidRDefault="00596A17">
      <w:pPr>
        <w:spacing w:line="240" w:lineRule="auto"/>
      </w:pPr>
      <w:r w:rsidRPr="00791CC5">
        <w:separator/>
      </w:r>
    </w:p>
  </w:endnote>
  <w:endnote w:type="continuationSeparator" w:id="0">
    <w:p w14:paraId="09C07578" w14:textId="77777777" w:rsidR="00596A17" w:rsidRPr="00791CC5" w:rsidRDefault="00596A17">
      <w:pPr>
        <w:spacing w:line="240" w:lineRule="auto"/>
      </w:pPr>
      <w:r w:rsidRPr="00791C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BC1B97" w:rsidRPr="00791CC5" w:rsidRDefault="00BC1B97">
    <w:pPr>
      <w:pStyle w:val="Rodap"/>
    </w:pPr>
  </w:p>
  <w:p w14:paraId="7F57DA39" w14:textId="77777777" w:rsidR="00BC1B97" w:rsidRPr="00791CC5" w:rsidRDefault="002B49D6">
    <w:pPr>
      <w:pStyle w:val="Rodap"/>
    </w:pPr>
    <w:r w:rsidRPr="00791CC5">
      <w:rPr>
        <w:rFonts w:eastAsia="Lucida Sans Unicode" w:cs="Lucida Sans Unicode"/>
        <w:szCs w:val="22"/>
        <w:bdr w:val="nil"/>
      </w:rPr>
      <w:t xml:space="preserve">Página </w:t>
    </w:r>
    <w:r w:rsidRPr="00791CC5">
      <w:rPr>
        <w:rStyle w:val="Nmerodepgina"/>
      </w:rPr>
      <w:fldChar w:fldCharType="begin"/>
    </w:r>
    <w:r w:rsidRPr="00791CC5">
      <w:rPr>
        <w:rStyle w:val="Nmerodepgina"/>
      </w:rPr>
      <w:instrText xml:space="preserve"> PAGE </w:instrText>
    </w:r>
    <w:r w:rsidRPr="00791CC5">
      <w:rPr>
        <w:rStyle w:val="Nmerodepgina"/>
      </w:rPr>
      <w:fldChar w:fldCharType="separate"/>
    </w:r>
    <w:r w:rsidR="000400C5" w:rsidRPr="00791CC5">
      <w:rPr>
        <w:rStyle w:val="Nmerodepgina"/>
      </w:rPr>
      <w:t>2</w:t>
    </w:r>
    <w:r w:rsidRPr="00791CC5">
      <w:rPr>
        <w:rStyle w:val="Nmerodepgina"/>
      </w:rPr>
      <w:fldChar w:fldCharType="end"/>
    </w:r>
    <w:r w:rsidRPr="00791CC5">
      <w:rPr>
        <w:rFonts w:eastAsia="Lucida Sans Unicode" w:cs="Lucida Sans Unicode"/>
        <w:szCs w:val="22"/>
        <w:bdr w:val="nil"/>
      </w:rPr>
      <w:t xml:space="preserve"> de </w:t>
    </w:r>
    <w:r w:rsidRPr="00791CC5">
      <w:rPr>
        <w:rStyle w:val="Nmerodepgina"/>
      </w:rPr>
      <w:fldChar w:fldCharType="begin"/>
    </w:r>
    <w:r w:rsidRPr="00791CC5">
      <w:rPr>
        <w:rStyle w:val="Nmerodepgina"/>
      </w:rPr>
      <w:instrText xml:space="preserve"> NUMPAGES </w:instrText>
    </w:r>
    <w:r w:rsidRPr="00791CC5">
      <w:rPr>
        <w:rStyle w:val="Nmerodepgina"/>
      </w:rPr>
      <w:fldChar w:fldCharType="separate"/>
    </w:r>
    <w:r w:rsidR="000400C5" w:rsidRPr="00791CC5">
      <w:rPr>
        <w:rStyle w:val="Nmerodepgina"/>
      </w:rPr>
      <w:t>1</w:t>
    </w:r>
    <w:r w:rsidRPr="00791CC5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BC1B97" w:rsidRPr="00791CC5" w:rsidRDefault="00BC1B97" w:rsidP="00316EC0">
    <w:pPr>
      <w:pStyle w:val="Rodap"/>
    </w:pPr>
  </w:p>
  <w:p w14:paraId="3BC59B0E" w14:textId="77777777" w:rsidR="00BC1B97" w:rsidRPr="00791CC5" w:rsidRDefault="002B49D6" w:rsidP="00316EC0">
    <w:pPr>
      <w:pStyle w:val="Rodap"/>
      <w:rPr>
        <w:szCs w:val="18"/>
      </w:rPr>
    </w:pPr>
    <w:r w:rsidRPr="00791CC5">
      <w:rPr>
        <w:rFonts w:eastAsia="Lucida Sans Unicode" w:cs="Lucida Sans Unicode"/>
        <w:szCs w:val="22"/>
        <w:bdr w:val="nil"/>
      </w:rPr>
      <w:t xml:space="preserve">Página </w:t>
    </w:r>
    <w:r w:rsidRPr="00791CC5">
      <w:rPr>
        <w:rStyle w:val="Nmerodepgina"/>
        <w:szCs w:val="18"/>
      </w:rPr>
      <w:fldChar w:fldCharType="begin"/>
    </w:r>
    <w:r w:rsidRPr="00791CC5">
      <w:rPr>
        <w:rStyle w:val="Nmerodepgina"/>
        <w:szCs w:val="18"/>
      </w:rPr>
      <w:instrText xml:space="preserve"> PAGE </w:instrText>
    </w:r>
    <w:r w:rsidRPr="00791CC5">
      <w:rPr>
        <w:rStyle w:val="Nmerodepgina"/>
        <w:szCs w:val="18"/>
      </w:rPr>
      <w:fldChar w:fldCharType="separate"/>
    </w:r>
    <w:r w:rsidR="00650E27" w:rsidRPr="00791CC5">
      <w:rPr>
        <w:rStyle w:val="Nmerodepgina"/>
        <w:szCs w:val="18"/>
      </w:rPr>
      <w:t>1</w:t>
    </w:r>
    <w:r w:rsidRPr="00791CC5">
      <w:rPr>
        <w:rStyle w:val="Nmerodepgina"/>
        <w:szCs w:val="18"/>
      </w:rPr>
      <w:fldChar w:fldCharType="end"/>
    </w:r>
    <w:r w:rsidRPr="00791CC5">
      <w:rPr>
        <w:rFonts w:eastAsia="Lucida Sans Unicode" w:cs="Lucida Sans Unicode"/>
        <w:szCs w:val="22"/>
        <w:bdr w:val="nil"/>
      </w:rPr>
      <w:t xml:space="preserve"> de </w:t>
    </w:r>
    <w:r w:rsidRPr="00791CC5">
      <w:rPr>
        <w:rStyle w:val="Nmerodepgina"/>
        <w:szCs w:val="18"/>
      </w:rPr>
      <w:fldChar w:fldCharType="begin"/>
    </w:r>
    <w:r w:rsidRPr="00791CC5">
      <w:rPr>
        <w:rStyle w:val="Nmerodepgina"/>
        <w:szCs w:val="18"/>
      </w:rPr>
      <w:instrText xml:space="preserve"> NUMPAGES </w:instrText>
    </w:r>
    <w:r w:rsidRPr="00791CC5">
      <w:rPr>
        <w:rStyle w:val="Nmerodepgina"/>
        <w:szCs w:val="18"/>
      </w:rPr>
      <w:fldChar w:fldCharType="separate"/>
    </w:r>
    <w:r w:rsidR="00650E27" w:rsidRPr="00791CC5">
      <w:rPr>
        <w:rStyle w:val="Nmerodepgina"/>
        <w:szCs w:val="18"/>
      </w:rPr>
      <w:t>1</w:t>
    </w:r>
    <w:r w:rsidRPr="00791CC5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CA9DE" w14:textId="77777777" w:rsidR="00596A17" w:rsidRPr="00791CC5" w:rsidRDefault="00596A17">
      <w:pPr>
        <w:spacing w:line="240" w:lineRule="auto"/>
      </w:pPr>
      <w:r w:rsidRPr="00791CC5">
        <w:separator/>
      </w:r>
    </w:p>
  </w:footnote>
  <w:footnote w:type="continuationSeparator" w:id="0">
    <w:p w14:paraId="59A034B1" w14:textId="77777777" w:rsidR="00596A17" w:rsidRPr="00791CC5" w:rsidRDefault="00596A17">
      <w:pPr>
        <w:spacing w:line="240" w:lineRule="auto"/>
      </w:pPr>
      <w:r w:rsidRPr="00791C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791CC5" w:rsidRDefault="00737945" w:rsidP="00316EC0">
    <w:pPr>
      <w:pStyle w:val="Cabealho"/>
      <w:spacing w:after="1880"/>
      <w:rPr>
        <w:sz w:val="2"/>
        <w:szCs w:val="2"/>
      </w:rPr>
    </w:pPr>
    <w:r w:rsidRPr="00791CC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1CC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257E1370" w:rsidR="00BC1B97" w:rsidRPr="00791CC5" w:rsidRDefault="002B49D6">
    <w:pPr>
      <w:pStyle w:val="Cabealho"/>
      <w:rPr>
        <w:sz w:val="2"/>
        <w:szCs w:val="2"/>
      </w:rPr>
    </w:pPr>
    <w:r w:rsidRPr="00791CC5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6DD5C1F"/>
    <w:multiLevelType w:val="hybridMultilevel"/>
    <w:tmpl w:val="A41AE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535C07"/>
    <w:multiLevelType w:val="hybridMultilevel"/>
    <w:tmpl w:val="710E93C0"/>
    <w:lvl w:ilvl="0" w:tplc="8F2064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4E95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D2EB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C603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EC8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FC91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41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5488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4EDE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85E0F"/>
    <w:multiLevelType w:val="hybridMultilevel"/>
    <w:tmpl w:val="7D665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6"/>
  </w:num>
  <w:num w:numId="16" w16cid:durableId="719208808">
    <w:abstractNumId w:val="24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9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9"/>
  </w:num>
  <w:num w:numId="37" w16cid:durableId="1551264808">
    <w:abstractNumId w:val="13"/>
  </w:num>
  <w:num w:numId="38" w16cid:durableId="2016414093">
    <w:abstractNumId w:val="23"/>
  </w:num>
  <w:num w:numId="39" w16cid:durableId="580288409">
    <w:abstractNumId w:val="21"/>
  </w:num>
  <w:num w:numId="40" w16cid:durableId="1326710877">
    <w:abstractNumId w:val="20"/>
  </w:num>
  <w:num w:numId="41" w16cid:durableId="299650382">
    <w:abstractNumId w:val="25"/>
  </w:num>
  <w:num w:numId="42" w16cid:durableId="1157768748">
    <w:abstractNumId w:val="22"/>
  </w:num>
  <w:num w:numId="43" w16cid:durableId="19927534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63C26"/>
    <w:rsid w:val="00077A78"/>
    <w:rsid w:val="00084555"/>
    <w:rsid w:val="00086556"/>
    <w:rsid w:val="00092F83"/>
    <w:rsid w:val="000941FD"/>
    <w:rsid w:val="000A0DDB"/>
    <w:rsid w:val="000A4EB6"/>
    <w:rsid w:val="000A74B6"/>
    <w:rsid w:val="000B065A"/>
    <w:rsid w:val="000B4D73"/>
    <w:rsid w:val="000C7CBD"/>
    <w:rsid w:val="000D081A"/>
    <w:rsid w:val="000D1DD8"/>
    <w:rsid w:val="000D7DF9"/>
    <w:rsid w:val="000E06AB"/>
    <w:rsid w:val="000E2184"/>
    <w:rsid w:val="000E4AFC"/>
    <w:rsid w:val="000F4114"/>
    <w:rsid w:val="000F70A3"/>
    <w:rsid w:val="000F7816"/>
    <w:rsid w:val="00103837"/>
    <w:rsid w:val="001114AF"/>
    <w:rsid w:val="00124443"/>
    <w:rsid w:val="00125BBC"/>
    <w:rsid w:val="0014346F"/>
    <w:rsid w:val="00146ADE"/>
    <w:rsid w:val="00147321"/>
    <w:rsid w:val="00152126"/>
    <w:rsid w:val="001605B1"/>
    <w:rsid w:val="00162B4B"/>
    <w:rsid w:val="001631E8"/>
    <w:rsid w:val="001632B2"/>
    <w:rsid w:val="00165932"/>
    <w:rsid w:val="00166485"/>
    <w:rsid w:val="0017414F"/>
    <w:rsid w:val="00180482"/>
    <w:rsid w:val="0018092B"/>
    <w:rsid w:val="00180DC0"/>
    <w:rsid w:val="00181C08"/>
    <w:rsid w:val="00182B4B"/>
    <w:rsid w:val="001837C2"/>
    <w:rsid w:val="00183F73"/>
    <w:rsid w:val="00186161"/>
    <w:rsid w:val="00191AC3"/>
    <w:rsid w:val="00191B6A"/>
    <w:rsid w:val="001936C1"/>
    <w:rsid w:val="00196518"/>
    <w:rsid w:val="001A02BA"/>
    <w:rsid w:val="001A268E"/>
    <w:rsid w:val="001B2244"/>
    <w:rsid w:val="001C7CF7"/>
    <w:rsid w:val="001D0BE1"/>
    <w:rsid w:val="001D0F3F"/>
    <w:rsid w:val="001E2D6F"/>
    <w:rsid w:val="001F7C26"/>
    <w:rsid w:val="002037BE"/>
    <w:rsid w:val="002203F4"/>
    <w:rsid w:val="00221C32"/>
    <w:rsid w:val="002236D5"/>
    <w:rsid w:val="00225ED1"/>
    <w:rsid w:val="002376F7"/>
    <w:rsid w:val="00241B78"/>
    <w:rsid w:val="002427AA"/>
    <w:rsid w:val="00243488"/>
    <w:rsid w:val="0024351A"/>
    <w:rsid w:val="0024351E"/>
    <w:rsid w:val="00243912"/>
    <w:rsid w:val="0024532F"/>
    <w:rsid w:val="002527E3"/>
    <w:rsid w:val="00252F52"/>
    <w:rsid w:val="00267F5F"/>
    <w:rsid w:val="0027659F"/>
    <w:rsid w:val="00276AEA"/>
    <w:rsid w:val="002808AE"/>
    <w:rsid w:val="00282236"/>
    <w:rsid w:val="00285BFD"/>
    <w:rsid w:val="00287090"/>
    <w:rsid w:val="00287B4D"/>
    <w:rsid w:val="00290F07"/>
    <w:rsid w:val="002A0595"/>
    <w:rsid w:val="002A3233"/>
    <w:rsid w:val="002A434D"/>
    <w:rsid w:val="002B1589"/>
    <w:rsid w:val="002B49D6"/>
    <w:rsid w:val="002B6293"/>
    <w:rsid w:val="002B645E"/>
    <w:rsid w:val="002C10C6"/>
    <w:rsid w:val="002C12A0"/>
    <w:rsid w:val="002C2FA9"/>
    <w:rsid w:val="002D206A"/>
    <w:rsid w:val="002D2996"/>
    <w:rsid w:val="002D35D2"/>
    <w:rsid w:val="002D3F6B"/>
    <w:rsid w:val="002D44FE"/>
    <w:rsid w:val="002D4E6A"/>
    <w:rsid w:val="002D4EF0"/>
    <w:rsid w:val="002D5F0C"/>
    <w:rsid w:val="002E0199"/>
    <w:rsid w:val="002E02D4"/>
    <w:rsid w:val="002E5F82"/>
    <w:rsid w:val="002E6134"/>
    <w:rsid w:val="002F364E"/>
    <w:rsid w:val="002F49B3"/>
    <w:rsid w:val="003004BF"/>
    <w:rsid w:val="00301998"/>
    <w:rsid w:val="003067D4"/>
    <w:rsid w:val="0031020E"/>
    <w:rsid w:val="00310BD6"/>
    <w:rsid w:val="00316EC0"/>
    <w:rsid w:val="00317615"/>
    <w:rsid w:val="0032793B"/>
    <w:rsid w:val="00327FAD"/>
    <w:rsid w:val="00333650"/>
    <w:rsid w:val="0034249C"/>
    <w:rsid w:val="00345B60"/>
    <w:rsid w:val="003508E4"/>
    <w:rsid w:val="00356519"/>
    <w:rsid w:val="00360DD4"/>
    <w:rsid w:val="00362743"/>
    <w:rsid w:val="00364D2E"/>
    <w:rsid w:val="00367974"/>
    <w:rsid w:val="003762B4"/>
    <w:rsid w:val="00380845"/>
    <w:rsid w:val="00381686"/>
    <w:rsid w:val="00384C52"/>
    <w:rsid w:val="00391FCB"/>
    <w:rsid w:val="00392BAA"/>
    <w:rsid w:val="003978BB"/>
    <w:rsid w:val="003A023D"/>
    <w:rsid w:val="003A711C"/>
    <w:rsid w:val="003C0198"/>
    <w:rsid w:val="003D0F50"/>
    <w:rsid w:val="003D50B7"/>
    <w:rsid w:val="003D6E84"/>
    <w:rsid w:val="003E2462"/>
    <w:rsid w:val="003E4D56"/>
    <w:rsid w:val="003F1946"/>
    <w:rsid w:val="003F1B7A"/>
    <w:rsid w:val="003F4CD0"/>
    <w:rsid w:val="003F72E3"/>
    <w:rsid w:val="004016F5"/>
    <w:rsid w:val="0040320A"/>
    <w:rsid w:val="00403CD6"/>
    <w:rsid w:val="004146D3"/>
    <w:rsid w:val="00420303"/>
    <w:rsid w:val="00422338"/>
    <w:rsid w:val="00424F52"/>
    <w:rsid w:val="00435818"/>
    <w:rsid w:val="00437927"/>
    <w:rsid w:val="00441A5C"/>
    <w:rsid w:val="00452C55"/>
    <w:rsid w:val="00464856"/>
    <w:rsid w:val="00476F6F"/>
    <w:rsid w:val="0048125C"/>
    <w:rsid w:val="004820F9"/>
    <w:rsid w:val="00485D30"/>
    <w:rsid w:val="00486462"/>
    <w:rsid w:val="0049367A"/>
    <w:rsid w:val="004936C5"/>
    <w:rsid w:val="004A0839"/>
    <w:rsid w:val="004A17C4"/>
    <w:rsid w:val="004A5E45"/>
    <w:rsid w:val="004A7B10"/>
    <w:rsid w:val="004B7C16"/>
    <w:rsid w:val="004C04DB"/>
    <w:rsid w:val="004C145A"/>
    <w:rsid w:val="004C1EF3"/>
    <w:rsid w:val="004C520C"/>
    <w:rsid w:val="004C5E53"/>
    <w:rsid w:val="004C672E"/>
    <w:rsid w:val="004C7B9F"/>
    <w:rsid w:val="004E04B2"/>
    <w:rsid w:val="004E19A9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31A0"/>
    <w:rsid w:val="00514C3B"/>
    <w:rsid w:val="00514CC1"/>
    <w:rsid w:val="00516C49"/>
    <w:rsid w:val="00517BCF"/>
    <w:rsid w:val="005225EC"/>
    <w:rsid w:val="005300CE"/>
    <w:rsid w:val="00532BF3"/>
    <w:rsid w:val="00536032"/>
    <w:rsid w:val="00536E02"/>
    <w:rsid w:val="00537A93"/>
    <w:rsid w:val="0054613A"/>
    <w:rsid w:val="005523E1"/>
    <w:rsid w:val="00552ADA"/>
    <w:rsid w:val="00570563"/>
    <w:rsid w:val="0057124E"/>
    <w:rsid w:val="0057548A"/>
    <w:rsid w:val="00580291"/>
    <w:rsid w:val="00582643"/>
    <w:rsid w:val="00582C0E"/>
    <w:rsid w:val="00583E3E"/>
    <w:rsid w:val="00587B9A"/>
    <w:rsid w:val="00587C52"/>
    <w:rsid w:val="00596A17"/>
    <w:rsid w:val="005973A3"/>
    <w:rsid w:val="005A119C"/>
    <w:rsid w:val="005A20AE"/>
    <w:rsid w:val="005A73EC"/>
    <w:rsid w:val="005A7D03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07BE9"/>
    <w:rsid w:val="006166E4"/>
    <w:rsid w:val="00630343"/>
    <w:rsid w:val="00631391"/>
    <w:rsid w:val="00631653"/>
    <w:rsid w:val="006350D6"/>
    <w:rsid w:val="00635F3D"/>
    <w:rsid w:val="00635F70"/>
    <w:rsid w:val="00640BDA"/>
    <w:rsid w:val="00643F1D"/>
    <w:rsid w:val="00645F2F"/>
    <w:rsid w:val="0064785D"/>
    <w:rsid w:val="00650E27"/>
    <w:rsid w:val="00652A75"/>
    <w:rsid w:val="006651E2"/>
    <w:rsid w:val="00665EC9"/>
    <w:rsid w:val="00671471"/>
    <w:rsid w:val="00672335"/>
    <w:rsid w:val="00672AFA"/>
    <w:rsid w:val="00684541"/>
    <w:rsid w:val="00685590"/>
    <w:rsid w:val="00686BC7"/>
    <w:rsid w:val="00686E67"/>
    <w:rsid w:val="006A581A"/>
    <w:rsid w:val="006A5A6B"/>
    <w:rsid w:val="006B505B"/>
    <w:rsid w:val="006C6EA8"/>
    <w:rsid w:val="006D3293"/>
    <w:rsid w:val="006D601A"/>
    <w:rsid w:val="006E170D"/>
    <w:rsid w:val="006E2F15"/>
    <w:rsid w:val="006E434B"/>
    <w:rsid w:val="006F30EA"/>
    <w:rsid w:val="006F3AB9"/>
    <w:rsid w:val="006F48B3"/>
    <w:rsid w:val="007128A8"/>
    <w:rsid w:val="007146A9"/>
    <w:rsid w:val="00717A5E"/>
    <w:rsid w:val="00717EDA"/>
    <w:rsid w:val="0072366D"/>
    <w:rsid w:val="00723778"/>
    <w:rsid w:val="00723B85"/>
    <w:rsid w:val="00725A8E"/>
    <w:rsid w:val="00731495"/>
    <w:rsid w:val="00737945"/>
    <w:rsid w:val="00740DBD"/>
    <w:rsid w:val="00742651"/>
    <w:rsid w:val="00744FA6"/>
    <w:rsid w:val="00747187"/>
    <w:rsid w:val="00763004"/>
    <w:rsid w:val="007676DC"/>
    <w:rsid w:val="00770879"/>
    <w:rsid w:val="007733D3"/>
    <w:rsid w:val="00775D2E"/>
    <w:rsid w:val="007767AB"/>
    <w:rsid w:val="00784360"/>
    <w:rsid w:val="00784EF1"/>
    <w:rsid w:val="00791CC5"/>
    <w:rsid w:val="007A056B"/>
    <w:rsid w:val="007A2C47"/>
    <w:rsid w:val="007C0BC0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4C63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70E46"/>
    <w:rsid w:val="00873B03"/>
    <w:rsid w:val="0088508F"/>
    <w:rsid w:val="00885442"/>
    <w:rsid w:val="0089363A"/>
    <w:rsid w:val="00897078"/>
    <w:rsid w:val="008A0D35"/>
    <w:rsid w:val="008A2AE8"/>
    <w:rsid w:val="008B03E0"/>
    <w:rsid w:val="008B1084"/>
    <w:rsid w:val="008B3456"/>
    <w:rsid w:val="008B7AFE"/>
    <w:rsid w:val="008C00D3"/>
    <w:rsid w:val="008C30D8"/>
    <w:rsid w:val="008C52EF"/>
    <w:rsid w:val="008D59A8"/>
    <w:rsid w:val="008D69E3"/>
    <w:rsid w:val="008D6C5B"/>
    <w:rsid w:val="008E7921"/>
    <w:rsid w:val="008F1CB7"/>
    <w:rsid w:val="008F47D7"/>
    <w:rsid w:val="008F49C5"/>
    <w:rsid w:val="008F5C81"/>
    <w:rsid w:val="0090621C"/>
    <w:rsid w:val="009339D6"/>
    <w:rsid w:val="00935881"/>
    <w:rsid w:val="00940DE3"/>
    <w:rsid w:val="00941155"/>
    <w:rsid w:val="009454A0"/>
    <w:rsid w:val="00954060"/>
    <w:rsid w:val="00955422"/>
    <w:rsid w:val="009560C1"/>
    <w:rsid w:val="0096524D"/>
    <w:rsid w:val="00966112"/>
    <w:rsid w:val="009675F7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7CDC"/>
    <w:rsid w:val="009B5F7F"/>
    <w:rsid w:val="009B710C"/>
    <w:rsid w:val="009C0B75"/>
    <w:rsid w:val="009C0CD3"/>
    <w:rsid w:val="009C2B65"/>
    <w:rsid w:val="009C40DA"/>
    <w:rsid w:val="009C5F4B"/>
    <w:rsid w:val="009D2BB4"/>
    <w:rsid w:val="009D676B"/>
    <w:rsid w:val="009E4892"/>
    <w:rsid w:val="009E5C8F"/>
    <w:rsid w:val="009E709B"/>
    <w:rsid w:val="009F29FD"/>
    <w:rsid w:val="009F6AA2"/>
    <w:rsid w:val="00A16154"/>
    <w:rsid w:val="00A24DF4"/>
    <w:rsid w:val="00A30BD0"/>
    <w:rsid w:val="00A333FB"/>
    <w:rsid w:val="00A34137"/>
    <w:rsid w:val="00A35161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843CD"/>
    <w:rsid w:val="00A86246"/>
    <w:rsid w:val="00A90CDB"/>
    <w:rsid w:val="00A94EC5"/>
    <w:rsid w:val="00A97CD7"/>
    <w:rsid w:val="00A97EAD"/>
    <w:rsid w:val="00AA15C6"/>
    <w:rsid w:val="00AB26DD"/>
    <w:rsid w:val="00AB2AEA"/>
    <w:rsid w:val="00AB2DE0"/>
    <w:rsid w:val="00AB6EA5"/>
    <w:rsid w:val="00AB71C4"/>
    <w:rsid w:val="00AC052D"/>
    <w:rsid w:val="00AD3AFF"/>
    <w:rsid w:val="00AD4B8F"/>
    <w:rsid w:val="00AD6F37"/>
    <w:rsid w:val="00AE3848"/>
    <w:rsid w:val="00AE601F"/>
    <w:rsid w:val="00AE60A8"/>
    <w:rsid w:val="00AF0606"/>
    <w:rsid w:val="00AF6529"/>
    <w:rsid w:val="00AF7D27"/>
    <w:rsid w:val="00B175C1"/>
    <w:rsid w:val="00B2025B"/>
    <w:rsid w:val="00B310DD"/>
    <w:rsid w:val="00B31D5A"/>
    <w:rsid w:val="00B35A42"/>
    <w:rsid w:val="00B46A33"/>
    <w:rsid w:val="00B51242"/>
    <w:rsid w:val="00B5137F"/>
    <w:rsid w:val="00B513BC"/>
    <w:rsid w:val="00B54AA6"/>
    <w:rsid w:val="00B56705"/>
    <w:rsid w:val="00B60308"/>
    <w:rsid w:val="00B64EAD"/>
    <w:rsid w:val="00B656C6"/>
    <w:rsid w:val="00B73500"/>
    <w:rsid w:val="00B75CA9"/>
    <w:rsid w:val="00B811DE"/>
    <w:rsid w:val="00B8368E"/>
    <w:rsid w:val="00B901BF"/>
    <w:rsid w:val="00B9317E"/>
    <w:rsid w:val="00B931DD"/>
    <w:rsid w:val="00B93C2F"/>
    <w:rsid w:val="00BA41A7"/>
    <w:rsid w:val="00BA4C6A"/>
    <w:rsid w:val="00BA584D"/>
    <w:rsid w:val="00BA7130"/>
    <w:rsid w:val="00BC1B97"/>
    <w:rsid w:val="00BC1D7E"/>
    <w:rsid w:val="00BC4141"/>
    <w:rsid w:val="00BC4E28"/>
    <w:rsid w:val="00BD07B0"/>
    <w:rsid w:val="00BD07DF"/>
    <w:rsid w:val="00BD08C8"/>
    <w:rsid w:val="00BD1227"/>
    <w:rsid w:val="00BE13E2"/>
    <w:rsid w:val="00BE1628"/>
    <w:rsid w:val="00BE30E7"/>
    <w:rsid w:val="00BE4DCD"/>
    <w:rsid w:val="00BF1D6A"/>
    <w:rsid w:val="00BF2CEC"/>
    <w:rsid w:val="00BF30BC"/>
    <w:rsid w:val="00BF3DF9"/>
    <w:rsid w:val="00BF670B"/>
    <w:rsid w:val="00BF70B0"/>
    <w:rsid w:val="00BF7733"/>
    <w:rsid w:val="00BF7C77"/>
    <w:rsid w:val="00C100C6"/>
    <w:rsid w:val="00C122C5"/>
    <w:rsid w:val="00C21FFE"/>
    <w:rsid w:val="00C2259A"/>
    <w:rsid w:val="00C242F2"/>
    <w:rsid w:val="00C25146"/>
    <w:rsid w:val="00C251AD"/>
    <w:rsid w:val="00C3098E"/>
    <w:rsid w:val="00C310A2"/>
    <w:rsid w:val="00C31302"/>
    <w:rsid w:val="00C33407"/>
    <w:rsid w:val="00C35687"/>
    <w:rsid w:val="00C4228E"/>
    <w:rsid w:val="00C4300F"/>
    <w:rsid w:val="00C44564"/>
    <w:rsid w:val="00C519DA"/>
    <w:rsid w:val="00C56B6B"/>
    <w:rsid w:val="00C60F15"/>
    <w:rsid w:val="00C612D1"/>
    <w:rsid w:val="00C7114A"/>
    <w:rsid w:val="00C71B78"/>
    <w:rsid w:val="00C930F0"/>
    <w:rsid w:val="00C9344C"/>
    <w:rsid w:val="00C93465"/>
    <w:rsid w:val="00C94042"/>
    <w:rsid w:val="00C94C0D"/>
    <w:rsid w:val="00CA6F45"/>
    <w:rsid w:val="00CB1926"/>
    <w:rsid w:val="00CB2049"/>
    <w:rsid w:val="00CB3A53"/>
    <w:rsid w:val="00CB7116"/>
    <w:rsid w:val="00CB7A42"/>
    <w:rsid w:val="00CC27BA"/>
    <w:rsid w:val="00CD1EE7"/>
    <w:rsid w:val="00CD72B4"/>
    <w:rsid w:val="00CE2E92"/>
    <w:rsid w:val="00CF21B3"/>
    <w:rsid w:val="00CF2E07"/>
    <w:rsid w:val="00CF3942"/>
    <w:rsid w:val="00D03664"/>
    <w:rsid w:val="00D04B00"/>
    <w:rsid w:val="00D101C2"/>
    <w:rsid w:val="00D12103"/>
    <w:rsid w:val="00D141FD"/>
    <w:rsid w:val="00D17A9A"/>
    <w:rsid w:val="00D37F3A"/>
    <w:rsid w:val="00D46695"/>
    <w:rsid w:val="00D46B4F"/>
    <w:rsid w:val="00D46DAB"/>
    <w:rsid w:val="00D50B3E"/>
    <w:rsid w:val="00D5275A"/>
    <w:rsid w:val="00D54A1F"/>
    <w:rsid w:val="00D571CA"/>
    <w:rsid w:val="00D60C11"/>
    <w:rsid w:val="00D630D8"/>
    <w:rsid w:val="00D63A2C"/>
    <w:rsid w:val="00D669F5"/>
    <w:rsid w:val="00D67F20"/>
    <w:rsid w:val="00D70539"/>
    <w:rsid w:val="00D72A07"/>
    <w:rsid w:val="00D81410"/>
    <w:rsid w:val="00D83F4F"/>
    <w:rsid w:val="00D84239"/>
    <w:rsid w:val="00D90774"/>
    <w:rsid w:val="00D95134"/>
    <w:rsid w:val="00D95388"/>
    <w:rsid w:val="00D96E04"/>
    <w:rsid w:val="00DA5E34"/>
    <w:rsid w:val="00DA62A8"/>
    <w:rsid w:val="00DB3E3C"/>
    <w:rsid w:val="00DC1267"/>
    <w:rsid w:val="00DC1494"/>
    <w:rsid w:val="00DC58CF"/>
    <w:rsid w:val="00DD30CA"/>
    <w:rsid w:val="00DD4537"/>
    <w:rsid w:val="00DD77CD"/>
    <w:rsid w:val="00DE048F"/>
    <w:rsid w:val="00DE534A"/>
    <w:rsid w:val="00DF6503"/>
    <w:rsid w:val="00E012F7"/>
    <w:rsid w:val="00E05BB2"/>
    <w:rsid w:val="00E07269"/>
    <w:rsid w:val="00E117C1"/>
    <w:rsid w:val="00E120CF"/>
    <w:rsid w:val="00E122B8"/>
    <w:rsid w:val="00E172A1"/>
    <w:rsid w:val="00E17C9E"/>
    <w:rsid w:val="00E17FDD"/>
    <w:rsid w:val="00E23027"/>
    <w:rsid w:val="00E2307F"/>
    <w:rsid w:val="00E27FDF"/>
    <w:rsid w:val="00E363F0"/>
    <w:rsid w:val="00E430EA"/>
    <w:rsid w:val="00E44B62"/>
    <w:rsid w:val="00E46D1E"/>
    <w:rsid w:val="00E509C2"/>
    <w:rsid w:val="00E52EFF"/>
    <w:rsid w:val="00E5685D"/>
    <w:rsid w:val="00E6418A"/>
    <w:rsid w:val="00E67EA2"/>
    <w:rsid w:val="00E74507"/>
    <w:rsid w:val="00E83FF0"/>
    <w:rsid w:val="00E86454"/>
    <w:rsid w:val="00E8737C"/>
    <w:rsid w:val="00E958AE"/>
    <w:rsid w:val="00E97290"/>
    <w:rsid w:val="00EA2B42"/>
    <w:rsid w:val="00EA4120"/>
    <w:rsid w:val="00EA7E4E"/>
    <w:rsid w:val="00EB0C3E"/>
    <w:rsid w:val="00EB1DB3"/>
    <w:rsid w:val="00EB256E"/>
    <w:rsid w:val="00EB2DEE"/>
    <w:rsid w:val="00EC012C"/>
    <w:rsid w:val="00EC2C4D"/>
    <w:rsid w:val="00ED1D9C"/>
    <w:rsid w:val="00ED1DEA"/>
    <w:rsid w:val="00ED3808"/>
    <w:rsid w:val="00ED469D"/>
    <w:rsid w:val="00EE2596"/>
    <w:rsid w:val="00EE4A72"/>
    <w:rsid w:val="00EF7EB3"/>
    <w:rsid w:val="00F000CF"/>
    <w:rsid w:val="00F018DC"/>
    <w:rsid w:val="00F027E8"/>
    <w:rsid w:val="00F16B56"/>
    <w:rsid w:val="00F31F7C"/>
    <w:rsid w:val="00F34167"/>
    <w:rsid w:val="00F40271"/>
    <w:rsid w:val="00F5203F"/>
    <w:rsid w:val="00F5602B"/>
    <w:rsid w:val="00F5606A"/>
    <w:rsid w:val="00F57C72"/>
    <w:rsid w:val="00F635DC"/>
    <w:rsid w:val="00F6598A"/>
    <w:rsid w:val="00F65A70"/>
    <w:rsid w:val="00F66FEE"/>
    <w:rsid w:val="00F70209"/>
    <w:rsid w:val="00F80FB2"/>
    <w:rsid w:val="00F81830"/>
    <w:rsid w:val="00F94E80"/>
    <w:rsid w:val="00F9603B"/>
    <w:rsid w:val="00F96B9B"/>
    <w:rsid w:val="00FA151A"/>
    <w:rsid w:val="00FA5F5C"/>
    <w:rsid w:val="00FB316C"/>
    <w:rsid w:val="00FC2D2D"/>
    <w:rsid w:val="00FC641F"/>
    <w:rsid w:val="00FC7A2A"/>
    <w:rsid w:val="00FD0461"/>
    <w:rsid w:val="00FD1184"/>
    <w:rsid w:val="00FD40E3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243488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uiPriority w:val="99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character" w:customStyle="1" w:styleId="apple-converted-space">
    <w:name w:val="apple-converted-space"/>
    <w:rsid w:val="00635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101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258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757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685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72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vonik.com.b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embrane-separation.com/p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mbrane-separation.com/p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75ba0ad-2743-46d6-a51d-86035555cdd3"/>
    <ds:schemaRef ds:uri="http://purl.org/dc/terms/"/>
    <ds:schemaRef ds:uri="5aa82502-32e2-449a-ab91-8687627c3bc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4274</Characters>
  <Application>Microsoft Office Word</Application>
  <DocSecurity>0</DocSecurity>
  <Lines>35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website Membranas</dc:subject>
  <dc:creator>Taís Augusto</dc:creator>
  <cp:keywords/>
  <dc:description>Fevereiro 2025</dc:description>
  <cp:lastModifiedBy>Cabrera, Guilherme</cp:lastModifiedBy>
  <cp:revision>3</cp:revision>
  <cp:lastPrinted>2025-02-14T16:59:00Z</cp:lastPrinted>
  <dcterms:created xsi:type="dcterms:W3CDTF">2025-02-11T20:49:00Z</dcterms:created>
  <dcterms:modified xsi:type="dcterms:W3CDTF">2025-02-14T16:59:00Z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</Properties>
</file>