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68C7" w14:textId="4C7DF445" w:rsidR="00CC0C90" w:rsidRPr="00294848" w:rsidRDefault="00CC0C90" w:rsidP="006907AC">
      <w:pPr>
        <w:rPr>
          <w:b/>
          <w:bCs/>
          <w:sz w:val="24"/>
        </w:rPr>
      </w:pPr>
      <w:r w:rsidRPr="00294848">
        <w:rPr>
          <w:b/>
          <w:bCs/>
          <w:sz w:val="24"/>
        </w:rPr>
        <w:t xml:space="preserve">Evonik </w:t>
      </w:r>
      <w:r w:rsidR="00294848">
        <w:rPr>
          <w:b/>
          <w:bCs/>
          <w:sz w:val="24"/>
        </w:rPr>
        <w:t>apresenta soluções para remediação ambiental</w:t>
      </w:r>
      <w:r w:rsidR="00294848" w:rsidRPr="00294848">
        <w:rPr>
          <w:b/>
          <w:bCs/>
          <w:sz w:val="24"/>
        </w:rPr>
        <w:t xml:space="preserve"> </w:t>
      </w:r>
      <w:r w:rsidR="00294848">
        <w:rPr>
          <w:b/>
          <w:bCs/>
          <w:sz w:val="24"/>
        </w:rPr>
        <w:t xml:space="preserve">em conferência </w:t>
      </w:r>
      <w:r w:rsidRPr="00294848">
        <w:rPr>
          <w:b/>
          <w:bCs/>
          <w:sz w:val="24"/>
        </w:rPr>
        <w:t>sobre</w:t>
      </w:r>
      <w:r w:rsidR="00294848">
        <w:rPr>
          <w:b/>
          <w:bCs/>
          <w:sz w:val="24"/>
        </w:rPr>
        <w:t xml:space="preserve"> </w:t>
      </w:r>
      <w:r w:rsidRPr="00294848">
        <w:rPr>
          <w:b/>
          <w:bCs/>
          <w:sz w:val="24"/>
        </w:rPr>
        <w:t xml:space="preserve">Gerenciamento de </w:t>
      </w:r>
      <w:r w:rsidR="00294848">
        <w:rPr>
          <w:b/>
          <w:bCs/>
          <w:sz w:val="24"/>
        </w:rPr>
        <w:t>Áreas Contaminadas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CC0C90" w:rsidRPr="00A17B98" w14:paraId="643C3F16" w14:textId="77777777" w:rsidTr="001C39D3">
        <w:trPr>
          <w:trHeight w:val="851"/>
        </w:trPr>
        <w:tc>
          <w:tcPr>
            <w:tcW w:w="2552" w:type="dxa"/>
          </w:tcPr>
          <w:p w14:paraId="59D56C0A" w14:textId="3D0558B6" w:rsidR="00CC0C90" w:rsidRPr="00A17B98" w:rsidRDefault="002857AF" w:rsidP="001C39D3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17</w:t>
            </w:r>
            <w:r w:rsidR="00CC0C90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CC0C90">
              <w:rPr>
                <w:rFonts w:cs="Lucida Sans Unicode"/>
                <w:b w:val="0"/>
                <w:sz w:val="18"/>
                <w:szCs w:val="18"/>
                <w:lang w:val="pt-BR"/>
              </w:rPr>
              <w:t>ju</w:t>
            </w:r>
            <w:r w:rsidR="00F44157">
              <w:rPr>
                <w:rFonts w:cs="Lucida Sans Unicode"/>
                <w:b w:val="0"/>
                <w:sz w:val="18"/>
                <w:szCs w:val="18"/>
                <w:lang w:val="pt-BR"/>
              </w:rPr>
              <w:t>lh</w:t>
            </w:r>
            <w:r w:rsidR="00CC0C90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CC0C90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6B9E9BFD" w14:textId="77777777" w:rsidR="00CC0C90" w:rsidRPr="00A17B98" w:rsidRDefault="00CC0C90" w:rsidP="001C39D3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3ED32961" w14:textId="77777777" w:rsidR="00CC0C90" w:rsidRPr="00A17B98" w:rsidRDefault="00CC0C90" w:rsidP="001C39D3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45E73A71" w14:textId="77777777" w:rsidR="00CC0C90" w:rsidRPr="00A17B98" w:rsidRDefault="00CC0C90" w:rsidP="001C39D3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2B9D079" w14:textId="77777777" w:rsidR="00CC0C90" w:rsidRPr="00A17B98" w:rsidRDefault="00CC0C90" w:rsidP="001C39D3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3D7FA07A" w14:textId="77777777" w:rsidR="00CC0C90" w:rsidRPr="00A17B98" w:rsidRDefault="00CC0C90" w:rsidP="001C39D3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CC0C90" w:rsidRPr="00A17B98" w14:paraId="064CCE8D" w14:textId="77777777" w:rsidTr="001C39D3">
        <w:trPr>
          <w:trHeight w:val="851"/>
        </w:trPr>
        <w:tc>
          <w:tcPr>
            <w:tcW w:w="2552" w:type="dxa"/>
          </w:tcPr>
          <w:p w14:paraId="764D15DE" w14:textId="77777777" w:rsidR="00CC0C90" w:rsidRPr="00A17B98" w:rsidRDefault="00CC0C90" w:rsidP="001C39D3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683DF9E0" w14:textId="77777777" w:rsidR="00294848" w:rsidRDefault="00294848" w:rsidP="00CC0C90"/>
    <w:p w14:paraId="439B7E40" w14:textId="77777777" w:rsidR="00294848" w:rsidRDefault="00294848" w:rsidP="00CC0C90"/>
    <w:p w14:paraId="1F2E8C5A" w14:textId="39C45C70" w:rsidR="00CC0C90" w:rsidRPr="00CC0C90" w:rsidRDefault="00CC0C90" w:rsidP="00CC0C90">
      <w:r w:rsidRPr="00CC0C90">
        <w:t xml:space="preserve">A Evonik, </w:t>
      </w:r>
      <w:r w:rsidR="0059239D">
        <w:t>uma das líderes mundiais em especialidades químicas</w:t>
      </w:r>
      <w:r w:rsidRPr="00CC0C90">
        <w:t xml:space="preserve">, participará como patrocinadora e expositora da III Conferência AESAS – Gerenciamento de Áreas Contaminadas, que ocorrerá de 5 a 7 de agosto no </w:t>
      </w:r>
      <w:r w:rsidR="00A41990" w:rsidRPr="00A41990">
        <w:t>Pavilhão das Culturas Brasileiras do Parque do Ibirapuera, em São Paulo</w:t>
      </w:r>
      <w:r w:rsidRPr="00CC0C90">
        <w:t>.</w:t>
      </w:r>
    </w:p>
    <w:p w14:paraId="57CB0CB2" w14:textId="77777777" w:rsidR="00CC0C90" w:rsidRPr="00CC0C90" w:rsidRDefault="00CC0C90" w:rsidP="00CC0C90"/>
    <w:p w14:paraId="23B2E4C1" w14:textId="5B62040E" w:rsidR="00CC0C90" w:rsidRDefault="00CC0C90" w:rsidP="00CC0C90">
      <w:r w:rsidRPr="00CC0C90">
        <w:t xml:space="preserve">Considerado </w:t>
      </w:r>
      <w:r>
        <w:t>um dos maiores</w:t>
      </w:r>
      <w:r w:rsidRPr="00CC0C90">
        <w:t xml:space="preserve"> evento</w:t>
      </w:r>
      <w:r>
        <w:t>s</w:t>
      </w:r>
      <w:r w:rsidRPr="00CC0C90">
        <w:t xml:space="preserve"> da América Latina </w:t>
      </w:r>
      <w:r>
        <w:t>de</w:t>
      </w:r>
      <w:r w:rsidRPr="00CC0C90">
        <w:t xml:space="preserve"> gestão de áreas contaminadas, o encontro deve reunir aproximadamente 1.500 profissionais, incluindo representantes de agências governamentais, empresas de </w:t>
      </w:r>
      <w:r w:rsidR="002A1DB8">
        <w:t>remediação e consultoria</w:t>
      </w:r>
      <w:r w:rsidRPr="00CC0C90">
        <w:t xml:space="preserve">, laboratórios, incorporadoras e organizações de pesquisa. Ao longo de três dias, a programação contempla apresentações técnicas, debates, pôsteres e uma feira de negócios com foco em inovação e excelência na gestão </w:t>
      </w:r>
      <w:r w:rsidR="002A1DB8">
        <w:t>de áreas contaminadas.</w:t>
      </w:r>
    </w:p>
    <w:p w14:paraId="20FE7CA8" w14:textId="77777777" w:rsidR="00CC0C90" w:rsidRDefault="00CC0C90" w:rsidP="00CC0C90"/>
    <w:p w14:paraId="68E4D633" w14:textId="564A3EAC" w:rsidR="00CC0C90" w:rsidRDefault="00CC0C90" w:rsidP="00CC0C90">
      <w:r w:rsidRPr="00CC0C90">
        <w:t xml:space="preserve">Durante o evento, a Evonik apresentará seu portfólio de </w:t>
      </w:r>
      <w:r w:rsidR="00024A10">
        <w:t xml:space="preserve">produtos e </w:t>
      </w:r>
      <w:r w:rsidRPr="00CC0C90">
        <w:t xml:space="preserve">tecnologias utilizadas na remediação de solos e aquíferos contaminados, incluindo produtos voltados à oxidação e redução química, estabilização de metais e biorremediação aprimorada. </w:t>
      </w:r>
      <w:r w:rsidR="00971181">
        <w:br/>
      </w:r>
    </w:p>
    <w:p w14:paraId="3D141304" w14:textId="5C15BF1C" w:rsidR="00971181" w:rsidRPr="00971181" w:rsidRDefault="00971181" w:rsidP="00971181">
      <w:r w:rsidRPr="00971181">
        <w:t xml:space="preserve">A empresa também realizará três apresentações plenárias com os temas </w:t>
      </w:r>
      <w:r w:rsidRPr="00971181">
        <w:rPr>
          <w:i/>
          <w:iCs/>
        </w:rPr>
        <w:t>“</w:t>
      </w:r>
      <w:proofErr w:type="spellStart"/>
      <w:r w:rsidRPr="00971181">
        <w:rPr>
          <w:i/>
          <w:iCs/>
        </w:rPr>
        <w:t>Treating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Emerging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Contaminants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with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Activated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Persulfate</w:t>
      </w:r>
      <w:proofErr w:type="spellEnd"/>
      <w:r w:rsidRPr="00971181">
        <w:rPr>
          <w:i/>
          <w:iCs/>
        </w:rPr>
        <w:t>”</w:t>
      </w:r>
      <w:r w:rsidRPr="00971181">
        <w:t xml:space="preserve">, </w:t>
      </w:r>
      <w:r w:rsidRPr="00971181">
        <w:rPr>
          <w:i/>
          <w:iCs/>
        </w:rPr>
        <w:t>“</w:t>
      </w:r>
      <w:proofErr w:type="spellStart"/>
      <w:r w:rsidRPr="00971181">
        <w:rPr>
          <w:i/>
          <w:iCs/>
        </w:rPr>
        <w:t>Simultaneous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Treatment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of</w:t>
      </w:r>
      <w:proofErr w:type="spellEnd"/>
      <w:r w:rsidRPr="00971181">
        <w:rPr>
          <w:i/>
          <w:iCs/>
        </w:rPr>
        <w:t xml:space="preserve"> Heavy </w:t>
      </w:r>
      <w:proofErr w:type="spellStart"/>
      <w:r w:rsidRPr="00971181">
        <w:rPr>
          <w:i/>
          <w:iCs/>
        </w:rPr>
        <w:t>Metals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and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Chlorinated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Organics</w:t>
      </w:r>
      <w:proofErr w:type="spellEnd"/>
      <w:r w:rsidRPr="00971181">
        <w:rPr>
          <w:i/>
          <w:iCs/>
        </w:rPr>
        <w:t>”</w:t>
      </w:r>
      <w:r w:rsidRPr="00971181">
        <w:t xml:space="preserve"> e </w:t>
      </w:r>
      <w:r w:rsidRPr="00971181">
        <w:rPr>
          <w:i/>
          <w:iCs/>
        </w:rPr>
        <w:t>“</w:t>
      </w:r>
      <w:proofErr w:type="spellStart"/>
      <w:r w:rsidRPr="00971181">
        <w:rPr>
          <w:i/>
          <w:iCs/>
        </w:rPr>
        <w:t>Sustainable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Remediation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of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Soils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Contaminated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with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Chlorinated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Pesticides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and</w:t>
      </w:r>
      <w:proofErr w:type="spellEnd"/>
      <w:r w:rsidRPr="00971181">
        <w:rPr>
          <w:i/>
          <w:iCs/>
        </w:rPr>
        <w:t xml:space="preserve"> Organic </w:t>
      </w:r>
      <w:proofErr w:type="spellStart"/>
      <w:r w:rsidRPr="00971181">
        <w:rPr>
          <w:i/>
          <w:iCs/>
        </w:rPr>
        <w:t>Explosive</w:t>
      </w:r>
      <w:proofErr w:type="spellEnd"/>
      <w:r w:rsidRPr="00971181">
        <w:rPr>
          <w:i/>
          <w:iCs/>
        </w:rPr>
        <w:t xml:space="preserve"> </w:t>
      </w:r>
      <w:proofErr w:type="spellStart"/>
      <w:r w:rsidRPr="00971181">
        <w:rPr>
          <w:i/>
          <w:iCs/>
        </w:rPr>
        <w:t>Compounds</w:t>
      </w:r>
      <w:proofErr w:type="spellEnd"/>
      <w:r w:rsidRPr="00971181">
        <w:rPr>
          <w:i/>
          <w:iCs/>
        </w:rPr>
        <w:t>”</w:t>
      </w:r>
      <w:r>
        <w:t>,</w:t>
      </w:r>
      <w:r w:rsidRPr="00971181">
        <w:t xml:space="preserve"> além de </w:t>
      </w:r>
      <w:proofErr w:type="spellStart"/>
      <w:r w:rsidRPr="00971181">
        <w:t>co-liderar</w:t>
      </w:r>
      <w:proofErr w:type="spellEnd"/>
      <w:r w:rsidRPr="00971181">
        <w:t xml:space="preserve"> a sessão de</w:t>
      </w:r>
      <w:r>
        <w:t xml:space="preserve">dicada à </w:t>
      </w:r>
      <w:r w:rsidRPr="00971181">
        <w:t>oxidação química in situ</w:t>
      </w:r>
      <w:r w:rsidRPr="00971181">
        <w:rPr>
          <w:i/>
          <w:iCs/>
        </w:rPr>
        <w:t xml:space="preserve"> </w:t>
      </w:r>
      <w:r w:rsidRPr="00971181">
        <w:t>(ISCO).</w:t>
      </w:r>
    </w:p>
    <w:p w14:paraId="5EE084E7" w14:textId="462A5160" w:rsidR="00971181" w:rsidRPr="00971181" w:rsidRDefault="00971181" w:rsidP="00CC0C90"/>
    <w:p w14:paraId="6D43B4C9" w14:textId="28E7DD30" w:rsidR="00CC0C90" w:rsidRPr="00024A10" w:rsidRDefault="00024A10" w:rsidP="00CC0C90">
      <w:pPr>
        <w:rPr>
          <w:rFonts w:cs="Lucida Sans Unicode"/>
          <w:szCs w:val="22"/>
        </w:rPr>
      </w:pPr>
      <w:r w:rsidRPr="003B4335">
        <w:rPr>
          <w:rFonts w:cs="Lucida Sans Unicode"/>
          <w:szCs w:val="22"/>
        </w:rPr>
        <w:t>Por mais de 20 anos, os produtos da Evonik têm sido usados para remediar com sucesso milhares de locais em todo o mundo com água subterrânea e solo contaminados, sedimentos e descargas de processos industriais.</w:t>
      </w:r>
      <w:r>
        <w:rPr>
          <w:rFonts w:cs="Lucida Sans Unicode"/>
          <w:szCs w:val="22"/>
        </w:rPr>
        <w:t xml:space="preserve"> </w:t>
      </w:r>
      <w:r w:rsidR="00CC0C90" w:rsidRPr="00CC0C90">
        <w:t xml:space="preserve">A participação </w:t>
      </w:r>
      <w:r>
        <w:t xml:space="preserve">na </w:t>
      </w:r>
      <w:r w:rsidRPr="00CC0C90">
        <w:t xml:space="preserve">III Conferência AESAS </w:t>
      </w:r>
      <w:r w:rsidR="00CC0C90" w:rsidRPr="00CC0C90">
        <w:t>também será uma oportunidade para reforçar junto ao público a integração da PeroxyChem à estrutura da Evonik, ampliando o alcance das tecnologias desenvolvidas pela companhia ao longo das últimas décadas.</w:t>
      </w:r>
    </w:p>
    <w:p w14:paraId="0C596C5F" w14:textId="77777777" w:rsidR="00CC0C90" w:rsidRPr="00CC0C90" w:rsidRDefault="00CC0C90" w:rsidP="00CC0C90"/>
    <w:p w14:paraId="01DCE4A3" w14:textId="4CA275DD" w:rsidR="00CC0C90" w:rsidRPr="00971181" w:rsidRDefault="00CC0C90" w:rsidP="00CC0C90">
      <w:r w:rsidRPr="00CC0C90">
        <w:t>"</w:t>
      </w:r>
      <w:r w:rsidRPr="00971181">
        <w:t>A conferência representa um</w:t>
      </w:r>
      <w:r w:rsidR="002A1DB8" w:rsidRPr="00971181">
        <w:t xml:space="preserve">a ótima oportunidade </w:t>
      </w:r>
      <w:r w:rsidRPr="00971181">
        <w:t xml:space="preserve">para o intercâmbio técnico entre especialistas e para o desenvolvimento de práticas mais eficazes de remediação ambiental. Compartilhar nossa experiência e nossas tecnologias nesse fórum contribui diretamente para o avanço coletivo do setor e para a construção de soluções cada vez mais seguras e sustentáveis", afirma Otávio Rodriguez, </w:t>
      </w:r>
      <w:r w:rsidR="000A7137" w:rsidRPr="00971181">
        <w:t>Gerente de Projetos</w:t>
      </w:r>
      <w:r w:rsidRPr="00971181">
        <w:t xml:space="preserve"> da Evonik.</w:t>
      </w:r>
    </w:p>
    <w:p w14:paraId="3F71DFDF" w14:textId="77777777" w:rsidR="002A1DB8" w:rsidRPr="00971181" w:rsidRDefault="002A1DB8" w:rsidP="00CC0C90"/>
    <w:p w14:paraId="553D3031" w14:textId="321D2167" w:rsidR="000A7137" w:rsidRDefault="000A7137" w:rsidP="00CC0C90">
      <w:pPr>
        <w:rPr>
          <w:b/>
          <w:bCs/>
        </w:rPr>
      </w:pPr>
      <w:r w:rsidRPr="000A7137">
        <w:rPr>
          <w:b/>
          <w:bCs/>
        </w:rPr>
        <w:t>Soluções tecnológicas </w:t>
      </w:r>
      <w:r>
        <w:rPr>
          <w:b/>
          <w:bCs/>
        </w:rPr>
        <w:t xml:space="preserve">para </w:t>
      </w:r>
      <w:r w:rsidRPr="000A7137">
        <w:rPr>
          <w:b/>
          <w:bCs/>
        </w:rPr>
        <w:t>remediação de solos e aquíferos contaminados</w:t>
      </w:r>
    </w:p>
    <w:p w14:paraId="34DE64E3" w14:textId="5E7D2FBD" w:rsidR="00CC0C90" w:rsidRDefault="00CC0C90" w:rsidP="00CC0C90">
      <w:r w:rsidRPr="00CC0C90">
        <w:t xml:space="preserve">Entre as soluções </w:t>
      </w:r>
      <w:r w:rsidR="000A7137">
        <w:t xml:space="preserve">da Evonik </w:t>
      </w:r>
      <w:r w:rsidR="000A7137" w:rsidRPr="00CC0C90">
        <w:t>aplicad</w:t>
      </w:r>
      <w:r w:rsidR="000A7137">
        <w:t>a</w:t>
      </w:r>
      <w:r w:rsidR="000A7137" w:rsidRPr="00CC0C90">
        <w:t>s em diferentes cenários de</w:t>
      </w:r>
      <w:r w:rsidR="000A7137">
        <w:t xml:space="preserve"> </w:t>
      </w:r>
      <w:r w:rsidR="000A7137" w:rsidRPr="00CC0C90">
        <w:t>contaminação por compostos orgânicos e metais pesados</w:t>
      </w:r>
      <w:r w:rsidR="000A7137">
        <w:t xml:space="preserve"> e que serão destaques no evento, estão:</w:t>
      </w:r>
    </w:p>
    <w:p w14:paraId="36409649" w14:textId="77777777" w:rsidR="000A7137" w:rsidRDefault="000A7137" w:rsidP="00CC0C90"/>
    <w:p w14:paraId="7C905F9A" w14:textId="7CCB364A" w:rsidR="00CC0C90" w:rsidRPr="00CC0C90" w:rsidRDefault="00CC0C90" w:rsidP="00CC0C90">
      <w:r w:rsidRPr="00CC0C90">
        <w:rPr>
          <w:b/>
          <w:bCs/>
        </w:rPr>
        <w:t>K</w:t>
      </w:r>
      <w:r w:rsidR="000A7137">
        <w:rPr>
          <w:b/>
          <w:bCs/>
        </w:rPr>
        <w:t>LOZUR</w:t>
      </w:r>
      <w:r w:rsidRPr="00CC0C90">
        <w:rPr>
          <w:b/>
          <w:bCs/>
        </w:rPr>
        <w:t>® SP</w:t>
      </w:r>
      <w:r w:rsidRPr="00CC0C90">
        <w:t xml:space="preserve"> – Persulfato de sódio de alta pureza, utilizado para oxidação in situ de contaminantes orgânicos persistentes, como solventes clorados, hidrocarbonetos e </w:t>
      </w:r>
      <w:proofErr w:type="spellStart"/>
      <w:r w:rsidRPr="00CC0C90">
        <w:t>PAHs</w:t>
      </w:r>
      <w:proofErr w:type="spellEnd"/>
      <w:r w:rsidRPr="00CC0C90">
        <w:t>. Sua estabilidade permite ampla distribuição subterrânea, aumentando o raio de influência e a eficiência do tratamento.</w:t>
      </w:r>
    </w:p>
    <w:p w14:paraId="49B09247" w14:textId="19EDB8AE" w:rsidR="00CC0C90" w:rsidRPr="00CC0C90" w:rsidRDefault="00CC0C90" w:rsidP="00CC0C90">
      <w:r>
        <w:br/>
      </w:r>
      <w:r w:rsidRPr="00CC0C90">
        <w:rPr>
          <w:b/>
          <w:bCs/>
        </w:rPr>
        <w:t>EHC®</w:t>
      </w:r>
      <w:r w:rsidRPr="00CC0C90">
        <w:t xml:space="preserve"> – Reagente para redução química que combina ferro zero-valente em microescala com um substrato orgânico, estimulando processos de </w:t>
      </w:r>
      <w:proofErr w:type="spellStart"/>
      <w:r w:rsidRPr="00CC0C90">
        <w:t>decloração</w:t>
      </w:r>
      <w:proofErr w:type="spellEnd"/>
      <w:r w:rsidRPr="00CC0C90">
        <w:t xml:space="preserve"> biótica e abiótica em áreas contaminadas por compostos halogenados, pesticidas e explosivos</w:t>
      </w:r>
      <w:r w:rsidR="00024A10">
        <w:t xml:space="preserve"> orgânicos</w:t>
      </w:r>
      <w:r w:rsidRPr="00CC0C90">
        <w:t>.</w:t>
      </w:r>
    </w:p>
    <w:p w14:paraId="15E88709" w14:textId="24D2B5B1" w:rsidR="00CC0C90" w:rsidRPr="00CC0C90" w:rsidRDefault="00CC0C90" w:rsidP="00CC0C90">
      <w:r>
        <w:br/>
      </w:r>
      <w:r w:rsidRPr="00CC0C90">
        <w:rPr>
          <w:b/>
          <w:bCs/>
        </w:rPr>
        <w:t>ELS®</w:t>
      </w:r>
      <w:r w:rsidRPr="00CC0C90">
        <w:t xml:space="preserve"> – Substrato carbonáceo líquido à base de lecitina, que promove a formação de ambientes anaeróbios redutores, acelerando processos de biorremediação em aquíferos contaminados.</w:t>
      </w:r>
    </w:p>
    <w:p w14:paraId="35A568D2" w14:textId="77777777" w:rsidR="00024A10" w:rsidRDefault="00024A10" w:rsidP="00CC0C90"/>
    <w:p w14:paraId="14912490" w14:textId="6E2AE839" w:rsidR="00CC0C90" w:rsidRPr="00CC0C90" w:rsidRDefault="00CC0C90" w:rsidP="00CC0C90">
      <w:r w:rsidRPr="00CC0C90">
        <w:rPr>
          <w:b/>
          <w:bCs/>
        </w:rPr>
        <w:t>D</w:t>
      </w:r>
      <w:r w:rsidR="00024A10">
        <w:rPr>
          <w:b/>
          <w:bCs/>
        </w:rPr>
        <w:t>ARAMEND</w:t>
      </w:r>
      <w:r w:rsidRPr="00CC0C90">
        <w:rPr>
          <w:b/>
          <w:bCs/>
        </w:rPr>
        <w:t>®</w:t>
      </w:r>
      <w:r w:rsidRPr="00CC0C90">
        <w:t xml:space="preserve"> – Tecnologia de remediação de baixo custo para solos não saturados contaminados por solventes clorados e outros compostos orgânicos recalcitrantes, indicada como alternativa à escavação e ao descarte de resíduos.</w:t>
      </w:r>
    </w:p>
    <w:p w14:paraId="27475714" w14:textId="77777777" w:rsidR="00024A10" w:rsidRDefault="00024A10" w:rsidP="00CC0C90"/>
    <w:p w14:paraId="1F3455F2" w14:textId="737E7B39" w:rsidR="00CC0C90" w:rsidRPr="00CC0C90" w:rsidRDefault="00CC0C90" w:rsidP="00CC0C90">
      <w:r w:rsidRPr="00CC0C90">
        <w:rPr>
          <w:b/>
          <w:bCs/>
        </w:rPr>
        <w:t>M</w:t>
      </w:r>
      <w:r w:rsidR="00024A10">
        <w:rPr>
          <w:b/>
          <w:bCs/>
        </w:rPr>
        <w:t>ETAFIX</w:t>
      </w:r>
      <w:r w:rsidRPr="00CC0C90">
        <w:rPr>
          <w:b/>
          <w:bCs/>
        </w:rPr>
        <w:t>®</w:t>
      </w:r>
      <w:r w:rsidRPr="00CC0C90">
        <w:t xml:space="preserve"> – Mistura de agentes redutores e minerais reativos desenvolvida para estabilizar metais pesados no solo e na água subterrânea, formando precipitados mais estáveis do que aqueles gerados por tratamentos alcalinos convencionais.</w:t>
      </w:r>
    </w:p>
    <w:p w14:paraId="2EFC0AB6" w14:textId="77777777" w:rsidR="000A7137" w:rsidRDefault="000A7137" w:rsidP="00024A10">
      <w:pPr>
        <w:rPr>
          <w:rFonts w:cs="Lucida Sans Unicode"/>
          <w:szCs w:val="22"/>
        </w:rPr>
      </w:pPr>
    </w:p>
    <w:p w14:paraId="767C9618" w14:textId="073A1BE7" w:rsidR="00CC0C90" w:rsidRDefault="00CC0C90" w:rsidP="00CC0C90"/>
    <w:p w14:paraId="580F836B" w14:textId="77777777" w:rsidR="000A7137" w:rsidRPr="00CC0C90" w:rsidRDefault="000A7137" w:rsidP="00CC0C90"/>
    <w:p w14:paraId="3C67B19A" w14:textId="075E87D1" w:rsidR="00CC0C90" w:rsidRDefault="00CC0C90" w:rsidP="00CC0C90">
      <w:r w:rsidRPr="00CC0C90">
        <w:rPr>
          <w:b/>
          <w:bCs/>
        </w:rPr>
        <w:t>Serviço:</w:t>
      </w:r>
      <w:r w:rsidRPr="00CC0C90">
        <w:br/>
      </w:r>
      <w:r w:rsidRPr="00CC0C90">
        <w:rPr>
          <w:b/>
          <w:bCs/>
        </w:rPr>
        <w:t>III Conferência AESAS – Gerenciamento de Áreas Contaminadas</w:t>
      </w:r>
      <w:r w:rsidRPr="00CC0C90">
        <w:br/>
        <w:t>Data: 5, 6 e 7 de agosto de 2025</w:t>
      </w:r>
      <w:r w:rsidRPr="00CC0C90">
        <w:br/>
        <w:t xml:space="preserve">Local: </w:t>
      </w:r>
      <w:r w:rsidR="002A4BB7" w:rsidRPr="002A4BB7">
        <w:t>Pavilhão das Culturas Brasileiras do Parque do Ibirapuera,</w:t>
      </w:r>
      <w:r w:rsidR="002A4BB7">
        <w:t xml:space="preserve"> </w:t>
      </w:r>
      <w:r w:rsidRPr="00CC0C90">
        <w:t>São Paulo (SP)</w:t>
      </w:r>
      <w:r>
        <w:br/>
      </w:r>
      <w:r w:rsidRPr="002857AF">
        <w:t xml:space="preserve">Estande da Evonik: nº </w:t>
      </w:r>
      <w:r w:rsidR="002857AF" w:rsidRPr="002857AF">
        <w:t>09</w:t>
      </w:r>
      <w:r w:rsidRPr="002857AF">
        <w:br/>
      </w:r>
      <w:r w:rsidRPr="00CC0C90">
        <w:t>Mais informações: https://www.aesasconference.com</w:t>
      </w:r>
    </w:p>
    <w:p w14:paraId="16ECBF5C" w14:textId="77777777" w:rsidR="00024A10" w:rsidRDefault="00024A10" w:rsidP="003B4335">
      <w:pPr>
        <w:rPr>
          <w:rFonts w:cs="Lucida Sans Unicode"/>
          <w:b/>
          <w:bCs/>
          <w:szCs w:val="22"/>
        </w:rPr>
      </w:pPr>
    </w:p>
    <w:p w14:paraId="607DFA36" w14:textId="77777777" w:rsidR="003B4335" w:rsidRPr="000A7137" w:rsidRDefault="003B4335" w:rsidP="006E587B">
      <w:pPr>
        <w:rPr>
          <w:rFonts w:cs="Lucida Sans Unicode"/>
          <w:szCs w:val="22"/>
        </w:rPr>
      </w:pPr>
    </w:p>
    <w:p w14:paraId="10914360" w14:textId="17165EC0" w:rsidR="00304221" w:rsidRPr="003B4335" w:rsidRDefault="00304221" w:rsidP="000A7137">
      <w:pPr>
        <w:rPr>
          <w:rFonts w:cs="Lucida Sans Unicode"/>
          <w:szCs w:val="22"/>
        </w:rPr>
      </w:pPr>
    </w:p>
    <w:p w14:paraId="1505AD0E" w14:textId="77777777" w:rsidR="006A4FF0" w:rsidRPr="003B4335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395F3285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1421DEC1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726B3BB2" w14:textId="77777777" w:rsidR="009A00C0" w:rsidRPr="00A17B98" w:rsidRDefault="009A00C0" w:rsidP="009A00C0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7BC41F7" w14:textId="77777777" w:rsidR="00AE07E8" w:rsidRPr="00A17B98" w:rsidRDefault="00AE07E8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9DF45F6" w14:textId="77777777" w:rsidR="009A00C0" w:rsidRPr="00A17B98" w:rsidRDefault="009A00C0" w:rsidP="009A00C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17B98">
        <w:rPr>
          <w:rFonts w:cs="Lucida Sans Unicode"/>
          <w:b/>
          <w:bCs/>
          <w:sz w:val="18"/>
          <w:szCs w:val="18"/>
        </w:rPr>
        <w:t xml:space="preserve">Ressalva: </w:t>
      </w:r>
    </w:p>
    <w:p w14:paraId="758BB94B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A17B98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C5064AA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3328F53" w14:textId="77777777" w:rsidR="009A00C0" w:rsidRPr="00A17B98" w:rsidRDefault="009A00C0" w:rsidP="009A00C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5B11428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Evonik Brasil Ltda.</w:t>
      </w:r>
    </w:p>
    <w:p w14:paraId="355F146E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Fone: (11) 3146-4100</w:t>
      </w:r>
    </w:p>
    <w:p w14:paraId="1B9F9EE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www.evonik.com.br</w:t>
      </w:r>
    </w:p>
    <w:p w14:paraId="559F9659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facebook.com/Evonik</w:t>
      </w:r>
    </w:p>
    <w:p w14:paraId="6657C865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instagram.com/</w:t>
      </w:r>
      <w:proofErr w:type="spellStart"/>
      <w:r w:rsidRPr="00A17B98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0AFB264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youtube.com/</w:t>
      </w:r>
      <w:proofErr w:type="spellStart"/>
      <w:r w:rsidRPr="00A17B98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F5B8F26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linkedin.com/company/Evonik</w:t>
      </w:r>
    </w:p>
    <w:p w14:paraId="768FA96D" w14:textId="77777777" w:rsidR="009A00C0" w:rsidRPr="00A17B98" w:rsidRDefault="009A00C0" w:rsidP="009A00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063A7C6" w14:textId="77777777" w:rsidR="009A00C0" w:rsidRPr="00A17B98" w:rsidRDefault="009A00C0" w:rsidP="009A00C0">
      <w:pPr>
        <w:spacing w:line="240" w:lineRule="auto"/>
        <w:rPr>
          <w:rFonts w:cs="Lucida Sans Unicode"/>
          <w:b/>
          <w:sz w:val="18"/>
          <w:szCs w:val="18"/>
        </w:rPr>
      </w:pPr>
      <w:r w:rsidRPr="00A17B98">
        <w:rPr>
          <w:rFonts w:cs="Lucida Sans Unicode"/>
          <w:b/>
          <w:sz w:val="18"/>
          <w:szCs w:val="18"/>
        </w:rPr>
        <w:t>Informações para imprensa</w:t>
      </w:r>
    </w:p>
    <w:p w14:paraId="0A27FD12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3B24607A" w14:textId="77777777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6BB2B4BA" w14:textId="11291F4D" w:rsidR="009A00C0" w:rsidRPr="00A17B98" w:rsidRDefault="009A00C0" w:rsidP="009A00C0">
      <w:pPr>
        <w:spacing w:line="240" w:lineRule="auto"/>
        <w:rPr>
          <w:rFonts w:cs="Lucida Sans Unicode"/>
          <w:bCs/>
          <w:sz w:val="18"/>
          <w:szCs w:val="18"/>
        </w:rPr>
      </w:pPr>
      <w:r w:rsidRPr="00A17B98">
        <w:rPr>
          <w:rFonts w:cs="Lucida Sans Unicode"/>
          <w:bCs/>
          <w:sz w:val="18"/>
          <w:szCs w:val="18"/>
        </w:rPr>
        <w:t xml:space="preserve">Taís Augusto: (11) 3562.5555 - </w:t>
      </w:r>
      <w:hyperlink r:id="rId11" w:history="1">
        <w:r w:rsidRPr="00A17B98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sectPr w:rsidR="009A00C0" w:rsidRPr="00A17B98" w:rsidSect="00F16DC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FB54" w14:textId="77777777" w:rsidR="00AA60AD" w:rsidRDefault="00AA60AD">
      <w:pPr>
        <w:spacing w:line="240" w:lineRule="auto"/>
      </w:pPr>
      <w:r>
        <w:separator/>
      </w:r>
    </w:p>
  </w:endnote>
  <w:endnote w:type="continuationSeparator" w:id="0">
    <w:p w14:paraId="3174D73B" w14:textId="77777777" w:rsidR="00AA60AD" w:rsidRDefault="00AA6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004B" w14:textId="77777777" w:rsidR="00AA60AD" w:rsidRDefault="00AA60AD">
      <w:pPr>
        <w:spacing w:line="240" w:lineRule="auto"/>
      </w:pPr>
      <w:r>
        <w:separator/>
      </w:r>
    </w:p>
  </w:footnote>
  <w:footnote w:type="continuationSeparator" w:id="0">
    <w:p w14:paraId="0C1D79A5" w14:textId="77777777" w:rsidR="00AA60AD" w:rsidRDefault="00AA6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F7099"/>
    <w:multiLevelType w:val="multilevel"/>
    <w:tmpl w:val="EF32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61197D"/>
    <w:multiLevelType w:val="multilevel"/>
    <w:tmpl w:val="1A76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DAD48C0"/>
    <w:multiLevelType w:val="multilevel"/>
    <w:tmpl w:val="4C08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C95738"/>
    <w:multiLevelType w:val="hybridMultilevel"/>
    <w:tmpl w:val="910AD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F72879"/>
    <w:multiLevelType w:val="multilevel"/>
    <w:tmpl w:val="AE8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674F19"/>
    <w:multiLevelType w:val="hybridMultilevel"/>
    <w:tmpl w:val="573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36B292F"/>
    <w:multiLevelType w:val="hybridMultilevel"/>
    <w:tmpl w:val="796234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6C6392"/>
    <w:multiLevelType w:val="hybridMultilevel"/>
    <w:tmpl w:val="5E2E99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3"/>
  </w:num>
  <w:num w:numId="2" w16cid:durableId="1704088560">
    <w:abstractNumId w:val="23"/>
  </w:num>
  <w:num w:numId="3" w16cid:durableId="1868331462">
    <w:abstractNumId w:val="19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9"/>
  </w:num>
  <w:num w:numId="16" w16cid:durableId="973677766">
    <w:abstractNumId w:val="22"/>
  </w:num>
  <w:num w:numId="17" w16cid:durableId="259920181">
    <w:abstractNumId w:val="15"/>
  </w:num>
  <w:num w:numId="18" w16cid:durableId="1461608860">
    <w:abstractNumId w:val="20"/>
  </w:num>
  <w:num w:numId="19" w16cid:durableId="741834108">
    <w:abstractNumId w:val="27"/>
  </w:num>
  <w:num w:numId="20" w16cid:durableId="145049489">
    <w:abstractNumId w:val="30"/>
  </w:num>
  <w:num w:numId="21" w16cid:durableId="466168196">
    <w:abstractNumId w:val="26"/>
  </w:num>
  <w:num w:numId="22" w16cid:durableId="1277908940">
    <w:abstractNumId w:val="28"/>
  </w:num>
  <w:num w:numId="23" w16cid:durableId="1880626498">
    <w:abstractNumId w:val="18"/>
  </w:num>
  <w:num w:numId="24" w16cid:durableId="2025130682">
    <w:abstractNumId w:val="21"/>
  </w:num>
  <w:num w:numId="25" w16cid:durableId="1828351651">
    <w:abstractNumId w:val="16"/>
  </w:num>
  <w:num w:numId="26" w16cid:durableId="1437679921">
    <w:abstractNumId w:val="24"/>
  </w:num>
  <w:num w:numId="27" w16cid:durableId="1686665969">
    <w:abstractNumId w:val="25"/>
  </w:num>
  <w:num w:numId="28" w16cid:durableId="1895194349">
    <w:abstractNumId w:val="17"/>
  </w:num>
  <w:num w:numId="29" w16cid:durableId="139004927">
    <w:abstractNumId w:val="14"/>
  </w:num>
  <w:num w:numId="30" w16cid:durableId="1520968382">
    <w:abstractNumId w:val="11"/>
  </w:num>
  <w:num w:numId="31" w16cid:durableId="200790014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7BD"/>
    <w:rsid w:val="00013E16"/>
    <w:rsid w:val="0001573E"/>
    <w:rsid w:val="000159C3"/>
    <w:rsid w:val="00020EC3"/>
    <w:rsid w:val="00021F55"/>
    <w:rsid w:val="00023474"/>
    <w:rsid w:val="00024A10"/>
    <w:rsid w:val="000268F6"/>
    <w:rsid w:val="00027E77"/>
    <w:rsid w:val="0003071B"/>
    <w:rsid w:val="00035360"/>
    <w:rsid w:val="00037F3D"/>
    <w:rsid w:val="000400C5"/>
    <w:rsid w:val="00043D8D"/>
    <w:rsid w:val="000469A8"/>
    <w:rsid w:val="00046C72"/>
    <w:rsid w:val="000479A4"/>
    <w:rsid w:val="00047E57"/>
    <w:rsid w:val="000609AA"/>
    <w:rsid w:val="00060D07"/>
    <w:rsid w:val="00061126"/>
    <w:rsid w:val="00064BAA"/>
    <w:rsid w:val="00071CBC"/>
    <w:rsid w:val="00084555"/>
    <w:rsid w:val="00084EC8"/>
    <w:rsid w:val="00086556"/>
    <w:rsid w:val="00092F83"/>
    <w:rsid w:val="0009630A"/>
    <w:rsid w:val="000A0DDB"/>
    <w:rsid w:val="000A4654"/>
    <w:rsid w:val="000A4EB6"/>
    <w:rsid w:val="000A54B2"/>
    <w:rsid w:val="000A7137"/>
    <w:rsid w:val="000A7969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E7ABD"/>
    <w:rsid w:val="000F20FB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545C"/>
    <w:rsid w:val="00146ADE"/>
    <w:rsid w:val="00152126"/>
    <w:rsid w:val="00161920"/>
    <w:rsid w:val="00162B4B"/>
    <w:rsid w:val="001631E8"/>
    <w:rsid w:val="001641CF"/>
    <w:rsid w:val="00165932"/>
    <w:rsid w:val="00166485"/>
    <w:rsid w:val="00166A1E"/>
    <w:rsid w:val="0017064A"/>
    <w:rsid w:val="00172936"/>
    <w:rsid w:val="0017414F"/>
    <w:rsid w:val="00174E9F"/>
    <w:rsid w:val="00180335"/>
    <w:rsid w:val="00180482"/>
    <w:rsid w:val="00180DC0"/>
    <w:rsid w:val="00181993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350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537C"/>
    <w:rsid w:val="001E5710"/>
    <w:rsid w:val="001E7942"/>
    <w:rsid w:val="001F0C1B"/>
    <w:rsid w:val="001F1F7A"/>
    <w:rsid w:val="001F5CED"/>
    <w:rsid w:val="001F7C26"/>
    <w:rsid w:val="00203EFA"/>
    <w:rsid w:val="002070B3"/>
    <w:rsid w:val="002071AA"/>
    <w:rsid w:val="00210334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57AF"/>
    <w:rsid w:val="002864C7"/>
    <w:rsid w:val="00287090"/>
    <w:rsid w:val="00290F07"/>
    <w:rsid w:val="00292005"/>
    <w:rsid w:val="00294848"/>
    <w:rsid w:val="002A0595"/>
    <w:rsid w:val="002A0943"/>
    <w:rsid w:val="002A1A12"/>
    <w:rsid w:val="002A1DB8"/>
    <w:rsid w:val="002A3233"/>
    <w:rsid w:val="002A4BB7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C3F66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221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2516"/>
    <w:rsid w:val="00345B60"/>
    <w:rsid w:val="003508E4"/>
    <w:rsid w:val="0035138C"/>
    <w:rsid w:val="00356519"/>
    <w:rsid w:val="00357991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05C2"/>
    <w:rsid w:val="003B127D"/>
    <w:rsid w:val="003B2A89"/>
    <w:rsid w:val="003B4335"/>
    <w:rsid w:val="003B7D6D"/>
    <w:rsid w:val="003C0198"/>
    <w:rsid w:val="003C09F2"/>
    <w:rsid w:val="003C21A9"/>
    <w:rsid w:val="003D0E8B"/>
    <w:rsid w:val="003D289F"/>
    <w:rsid w:val="003D4358"/>
    <w:rsid w:val="003D50B7"/>
    <w:rsid w:val="003D679A"/>
    <w:rsid w:val="003D6E84"/>
    <w:rsid w:val="003E4D56"/>
    <w:rsid w:val="003E54B9"/>
    <w:rsid w:val="003E5BB5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528B1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239D"/>
    <w:rsid w:val="00592B28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4523"/>
    <w:rsid w:val="00605C02"/>
    <w:rsid w:val="00606A38"/>
    <w:rsid w:val="00607F71"/>
    <w:rsid w:val="00617D2F"/>
    <w:rsid w:val="00620933"/>
    <w:rsid w:val="00622C3C"/>
    <w:rsid w:val="006245AF"/>
    <w:rsid w:val="00635F70"/>
    <w:rsid w:val="00636AB9"/>
    <w:rsid w:val="00637D96"/>
    <w:rsid w:val="00642823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07AC"/>
    <w:rsid w:val="0069143E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49DB"/>
    <w:rsid w:val="006D601A"/>
    <w:rsid w:val="006E2F15"/>
    <w:rsid w:val="006E37D2"/>
    <w:rsid w:val="006E434B"/>
    <w:rsid w:val="006E587B"/>
    <w:rsid w:val="006E7EA2"/>
    <w:rsid w:val="006F3AB9"/>
    <w:rsid w:val="006F48B3"/>
    <w:rsid w:val="006F66B7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14E6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A40DF"/>
    <w:rsid w:val="007B0BB6"/>
    <w:rsid w:val="007C1E2C"/>
    <w:rsid w:val="007C39C3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02C3"/>
    <w:rsid w:val="00831165"/>
    <w:rsid w:val="00831339"/>
    <w:rsid w:val="00835038"/>
    <w:rsid w:val="008352AA"/>
    <w:rsid w:val="00836B9A"/>
    <w:rsid w:val="00840B89"/>
    <w:rsid w:val="00840CD4"/>
    <w:rsid w:val="0084389E"/>
    <w:rsid w:val="00843BCD"/>
    <w:rsid w:val="008462C3"/>
    <w:rsid w:val="00850B77"/>
    <w:rsid w:val="0085124F"/>
    <w:rsid w:val="008517B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177A"/>
    <w:rsid w:val="008A2AE8"/>
    <w:rsid w:val="008A38ED"/>
    <w:rsid w:val="008A4167"/>
    <w:rsid w:val="008B03E0"/>
    <w:rsid w:val="008B0D81"/>
    <w:rsid w:val="008B1084"/>
    <w:rsid w:val="008B13C8"/>
    <w:rsid w:val="008B2A04"/>
    <w:rsid w:val="008B2F86"/>
    <w:rsid w:val="008B3A20"/>
    <w:rsid w:val="008B75B7"/>
    <w:rsid w:val="008B7AFE"/>
    <w:rsid w:val="008B7D4F"/>
    <w:rsid w:val="008C00D3"/>
    <w:rsid w:val="008C52EF"/>
    <w:rsid w:val="008C7671"/>
    <w:rsid w:val="008D0E06"/>
    <w:rsid w:val="008D3254"/>
    <w:rsid w:val="008D3C16"/>
    <w:rsid w:val="008D4530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065DC"/>
    <w:rsid w:val="009078B0"/>
    <w:rsid w:val="00910702"/>
    <w:rsid w:val="00911541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181"/>
    <w:rsid w:val="00971345"/>
    <w:rsid w:val="00972915"/>
    <w:rsid w:val="009752DC"/>
    <w:rsid w:val="0097547F"/>
    <w:rsid w:val="00977987"/>
    <w:rsid w:val="00981371"/>
    <w:rsid w:val="009814C9"/>
    <w:rsid w:val="00983883"/>
    <w:rsid w:val="00984B07"/>
    <w:rsid w:val="00984E63"/>
    <w:rsid w:val="00985DE9"/>
    <w:rsid w:val="0098727A"/>
    <w:rsid w:val="00992647"/>
    <w:rsid w:val="009A00C0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17B98"/>
    <w:rsid w:val="00A24DF4"/>
    <w:rsid w:val="00A3020F"/>
    <w:rsid w:val="00A30572"/>
    <w:rsid w:val="00A30BD0"/>
    <w:rsid w:val="00A333FB"/>
    <w:rsid w:val="00A34137"/>
    <w:rsid w:val="00A3644E"/>
    <w:rsid w:val="00A375B5"/>
    <w:rsid w:val="00A415FC"/>
    <w:rsid w:val="00A41990"/>
    <w:rsid w:val="00A41C88"/>
    <w:rsid w:val="00A41D1A"/>
    <w:rsid w:val="00A4396C"/>
    <w:rsid w:val="00A44089"/>
    <w:rsid w:val="00A525CB"/>
    <w:rsid w:val="00A54F2A"/>
    <w:rsid w:val="00A55685"/>
    <w:rsid w:val="00A60CE5"/>
    <w:rsid w:val="00A60E34"/>
    <w:rsid w:val="00A63DF5"/>
    <w:rsid w:val="00A64F1B"/>
    <w:rsid w:val="00A70C5E"/>
    <w:rsid w:val="00A7105D"/>
    <w:rsid w:val="00A712B8"/>
    <w:rsid w:val="00A719DE"/>
    <w:rsid w:val="00A74B6C"/>
    <w:rsid w:val="00A804CC"/>
    <w:rsid w:val="00A81F2D"/>
    <w:rsid w:val="00A83B79"/>
    <w:rsid w:val="00A907A7"/>
    <w:rsid w:val="00A90CDB"/>
    <w:rsid w:val="00A929F2"/>
    <w:rsid w:val="00A930A1"/>
    <w:rsid w:val="00A94EC5"/>
    <w:rsid w:val="00A97CD7"/>
    <w:rsid w:val="00A97EAD"/>
    <w:rsid w:val="00AA04F7"/>
    <w:rsid w:val="00AA15C6"/>
    <w:rsid w:val="00AA3A49"/>
    <w:rsid w:val="00AA60AD"/>
    <w:rsid w:val="00AB1A5B"/>
    <w:rsid w:val="00AB26DD"/>
    <w:rsid w:val="00AB26F4"/>
    <w:rsid w:val="00AC3817"/>
    <w:rsid w:val="00AC4081"/>
    <w:rsid w:val="00AC519D"/>
    <w:rsid w:val="00AC6239"/>
    <w:rsid w:val="00AD6C48"/>
    <w:rsid w:val="00AE07E8"/>
    <w:rsid w:val="00AE1FAA"/>
    <w:rsid w:val="00AE329F"/>
    <w:rsid w:val="00AE354A"/>
    <w:rsid w:val="00AE3848"/>
    <w:rsid w:val="00AE601F"/>
    <w:rsid w:val="00AE613B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3DCB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E7468"/>
    <w:rsid w:val="00BE79C5"/>
    <w:rsid w:val="00BF238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2E20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636"/>
    <w:rsid w:val="00CB29E5"/>
    <w:rsid w:val="00CB3A53"/>
    <w:rsid w:val="00CB6D21"/>
    <w:rsid w:val="00CB7456"/>
    <w:rsid w:val="00CB7A42"/>
    <w:rsid w:val="00CC0C90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0746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598E"/>
    <w:rsid w:val="00D571CA"/>
    <w:rsid w:val="00D57AA2"/>
    <w:rsid w:val="00D60C11"/>
    <w:rsid w:val="00D630D8"/>
    <w:rsid w:val="00D641F2"/>
    <w:rsid w:val="00D647E6"/>
    <w:rsid w:val="00D70539"/>
    <w:rsid w:val="00D70DBD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57AB"/>
    <w:rsid w:val="00D96E04"/>
    <w:rsid w:val="00D9767B"/>
    <w:rsid w:val="00DA1263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13A"/>
    <w:rsid w:val="00E52A2E"/>
    <w:rsid w:val="00E52EFF"/>
    <w:rsid w:val="00E53339"/>
    <w:rsid w:val="00E5685D"/>
    <w:rsid w:val="00E6418A"/>
    <w:rsid w:val="00E67EA2"/>
    <w:rsid w:val="00E70511"/>
    <w:rsid w:val="00E72CEF"/>
    <w:rsid w:val="00E820D4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426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737"/>
    <w:rsid w:val="00EF1A89"/>
    <w:rsid w:val="00EF61DB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4157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2BF3"/>
    <w:rsid w:val="00FB316C"/>
    <w:rsid w:val="00FC641F"/>
    <w:rsid w:val="00FC7A2A"/>
    <w:rsid w:val="00FD0461"/>
    <w:rsid w:val="00FD05CE"/>
    <w:rsid w:val="00FD1184"/>
    <w:rsid w:val="00FD4A40"/>
    <w:rsid w:val="00FD5080"/>
    <w:rsid w:val="00FD5DEA"/>
    <w:rsid w:val="00FE0381"/>
    <w:rsid w:val="00FE6629"/>
    <w:rsid w:val="00FE676A"/>
    <w:rsid w:val="00FE7BCE"/>
    <w:rsid w:val="00FF4DAD"/>
    <w:rsid w:val="00FF5E7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C0C90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6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341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83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39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4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810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74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9097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97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5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0907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7897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Conferência AESAS</DocumentTitle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07854b6-a587-48d3-9227-07135cb48b7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4887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Parceria Caldic</dc:subject>
  <dc:creator>Taís Augusto</dc:creator>
  <cp:keywords/>
  <dc:description>Junho 2025</dc:description>
  <cp:lastModifiedBy>Guilherme Cabrera</cp:lastModifiedBy>
  <cp:revision>4</cp:revision>
  <cp:lastPrinted>2025-07-17T16:21:00Z</cp:lastPrinted>
  <dcterms:created xsi:type="dcterms:W3CDTF">2025-07-17T13:35:00Z</dcterms:created>
  <dcterms:modified xsi:type="dcterms:W3CDTF">2025-07-17T16:21:00Z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