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505B53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3C4584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08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outu</w:t>
            </w:r>
            <w:r w:rsidR="009616B9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br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bookmarkStart w:id="0" w:name="_GoBack"/>
          <w:p w:rsidR="00FD0E10" w:rsidRPr="00E33D03" w:rsidRDefault="00505B53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>
              <w:rPr>
                <w:rStyle w:val="Hyperlink"/>
                <w:rFonts w:eastAsia="Lucida Sans Unicode" w:cs="Lucida Sans Unicode"/>
                <w:szCs w:val="13"/>
                <w:bdr w:val="nil"/>
                <w:lang w:val="pt-BR"/>
              </w:rPr>
              <w:fldChar w:fldCharType="begin"/>
            </w:r>
            <w:r>
              <w:rPr>
                <w:rStyle w:val="Hyperlink"/>
                <w:rFonts w:eastAsia="Lucida Sans Unicode" w:cs="Lucida Sans Unicode"/>
                <w:szCs w:val="13"/>
                <w:bdr w:val="nil"/>
                <w:lang w:val="pt-BR"/>
              </w:rPr>
              <w:instrText xml:space="preserve"> HYPERLINK "mailto:regina.barbara@evonik.com" </w:instrText>
            </w:r>
            <w:r>
              <w:rPr>
                <w:rStyle w:val="Hyperlink"/>
                <w:rFonts w:eastAsia="Lucida Sans Unicode" w:cs="Lucida Sans Unicode"/>
                <w:szCs w:val="13"/>
                <w:bdr w:val="nil"/>
                <w:lang w:val="pt-BR"/>
              </w:rPr>
              <w:fldChar w:fldCharType="separate"/>
            </w:r>
            <w:r w:rsidR="00FD0E10" w:rsidRPr="00E33D03">
              <w:rPr>
                <w:rStyle w:val="Hyperlink"/>
                <w:rFonts w:eastAsia="Lucida Sans Unicode" w:cs="Lucida Sans Unicode"/>
                <w:szCs w:val="13"/>
                <w:bdr w:val="nil"/>
                <w:lang w:val="pt-BR"/>
              </w:rPr>
              <w:t>regina.barbara@evonik.com</w:t>
            </w:r>
            <w:r>
              <w:rPr>
                <w:rStyle w:val="Hyperlink"/>
                <w:rFonts w:eastAsia="Lucida Sans Unicode" w:cs="Lucida Sans Unicode"/>
                <w:szCs w:val="13"/>
                <w:bdr w:val="nil"/>
                <w:lang w:val="pt-BR"/>
              </w:rPr>
              <w:fldChar w:fldCharType="end"/>
            </w:r>
            <w:bookmarkEnd w:id="0"/>
          </w:p>
        </w:tc>
      </w:tr>
      <w:tr w:rsidR="00FD0E10" w:rsidRPr="00505B53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505B53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3C4584" w:rsidRPr="00847865" w:rsidRDefault="003C4584" w:rsidP="003C4584">
      <w:pPr>
        <w:pStyle w:val="Ttulo"/>
        <w:rPr>
          <w:rFonts w:cs="Lucida Sans Unicode"/>
          <w:kern w:val="0"/>
          <w:szCs w:val="24"/>
          <w:lang w:val="pt-BR"/>
        </w:rPr>
      </w:pPr>
      <w:r w:rsidRPr="00E067B1">
        <w:rPr>
          <w:rFonts w:cs="Lucida Sans Unicode"/>
          <w:kern w:val="0"/>
          <w:szCs w:val="24"/>
          <w:lang w:val="pt-BR"/>
        </w:rPr>
        <w:t xml:space="preserve">A Evonik é incluída no </w:t>
      </w:r>
      <w:r w:rsidRPr="00E067B1">
        <w:rPr>
          <w:rFonts w:cs="Lucida Sans Unicode"/>
          <w:i/>
          <w:kern w:val="0"/>
          <w:szCs w:val="24"/>
          <w:lang w:val="pt-BR"/>
        </w:rPr>
        <w:t xml:space="preserve">Dow Jones </w:t>
      </w:r>
      <w:proofErr w:type="spellStart"/>
      <w:r w:rsidRPr="00E067B1">
        <w:rPr>
          <w:rFonts w:cs="Lucida Sans Unicode"/>
          <w:i/>
          <w:kern w:val="0"/>
          <w:szCs w:val="24"/>
          <w:lang w:val="pt-BR"/>
        </w:rPr>
        <w:t>Sustainability</w:t>
      </w:r>
      <w:proofErr w:type="spellEnd"/>
      <w:r w:rsidRPr="00E067B1">
        <w:rPr>
          <w:rFonts w:cs="Lucida Sans Unicode"/>
          <w:i/>
          <w:kern w:val="0"/>
          <w:szCs w:val="24"/>
          <w:lang w:val="pt-BR"/>
        </w:rPr>
        <w:t xml:space="preserve"> </w:t>
      </w:r>
      <w:proofErr w:type="spellStart"/>
      <w:r w:rsidRPr="00E067B1">
        <w:rPr>
          <w:rFonts w:cs="Lucida Sans Unicode"/>
          <w:i/>
          <w:kern w:val="0"/>
          <w:szCs w:val="24"/>
          <w:lang w:val="pt-BR"/>
        </w:rPr>
        <w:t>Indices</w:t>
      </w:r>
      <w:proofErr w:type="spellEnd"/>
      <w:r w:rsidRPr="00E067B1">
        <w:rPr>
          <w:rFonts w:cs="Lucida Sans Unicode"/>
          <w:kern w:val="0"/>
          <w:szCs w:val="24"/>
          <w:lang w:val="pt-BR"/>
        </w:rPr>
        <w:t xml:space="preserve"> europeu e mundial </w:t>
      </w:r>
    </w:p>
    <w:p w:rsidR="003C4584" w:rsidRDefault="003C4584" w:rsidP="003C4584">
      <w:pPr>
        <w:pStyle w:val="Ttulo"/>
        <w:rPr>
          <w:lang w:val="pt-BR"/>
        </w:rPr>
      </w:pPr>
    </w:p>
    <w:p w:rsidR="003C4584" w:rsidRPr="00847865" w:rsidRDefault="003C4584" w:rsidP="003C4584">
      <w:pPr>
        <w:pStyle w:val="Ttulo"/>
        <w:rPr>
          <w:lang w:val="pt-BR"/>
        </w:rPr>
      </w:pPr>
    </w:p>
    <w:p w:rsidR="003C4584" w:rsidRDefault="003C4584" w:rsidP="003C4584">
      <w:pPr>
        <w:rPr>
          <w:sz w:val="24"/>
          <w:lang w:val="pt-BR"/>
        </w:rPr>
      </w:pPr>
      <w:r w:rsidRPr="00E067B1">
        <w:rPr>
          <w:sz w:val="24"/>
          <w:lang w:val="pt-BR"/>
        </w:rPr>
        <w:t xml:space="preserve">A empresa de especialidades químicas Evonik Industries AG foi incluída, pela terceira vez consecutiva, no prestigioso </w:t>
      </w:r>
      <w:r w:rsidRPr="00E067B1">
        <w:rPr>
          <w:i/>
          <w:sz w:val="24"/>
          <w:lang w:val="pt-BR"/>
        </w:rPr>
        <w:t xml:space="preserve">Dow Jones </w:t>
      </w:r>
      <w:proofErr w:type="spellStart"/>
      <w:r w:rsidRPr="00E067B1">
        <w:rPr>
          <w:i/>
          <w:sz w:val="24"/>
          <w:lang w:val="pt-BR"/>
        </w:rPr>
        <w:t>Sustainability</w:t>
      </w:r>
      <w:proofErr w:type="spellEnd"/>
      <w:r w:rsidRPr="00E067B1">
        <w:rPr>
          <w:i/>
          <w:sz w:val="24"/>
          <w:lang w:val="pt-BR"/>
        </w:rPr>
        <w:t xml:space="preserve"> </w:t>
      </w:r>
      <w:proofErr w:type="spellStart"/>
      <w:r w:rsidRPr="00E067B1">
        <w:rPr>
          <w:i/>
          <w:sz w:val="24"/>
          <w:lang w:val="pt-BR"/>
        </w:rPr>
        <w:t>Indices</w:t>
      </w:r>
      <w:proofErr w:type="spellEnd"/>
      <w:r w:rsidRPr="00E067B1">
        <w:rPr>
          <w:i/>
          <w:sz w:val="24"/>
          <w:lang w:val="pt-BR"/>
        </w:rPr>
        <w:t xml:space="preserve"> (DJSI) </w:t>
      </w:r>
      <w:proofErr w:type="spellStart"/>
      <w:r w:rsidRPr="00E067B1">
        <w:rPr>
          <w:i/>
          <w:sz w:val="24"/>
          <w:lang w:val="pt-BR"/>
        </w:rPr>
        <w:t>Europe</w:t>
      </w:r>
      <w:proofErr w:type="spellEnd"/>
      <w:r w:rsidRPr="00E067B1">
        <w:rPr>
          <w:i/>
          <w:sz w:val="24"/>
          <w:lang w:val="pt-BR"/>
        </w:rPr>
        <w:t xml:space="preserve"> </w:t>
      </w:r>
      <w:proofErr w:type="spellStart"/>
      <w:r w:rsidRPr="00E067B1">
        <w:rPr>
          <w:i/>
          <w:sz w:val="24"/>
          <w:lang w:val="pt-BR"/>
        </w:rPr>
        <w:t>and</w:t>
      </w:r>
      <w:proofErr w:type="spellEnd"/>
      <w:r w:rsidRPr="00E067B1">
        <w:rPr>
          <w:i/>
          <w:sz w:val="24"/>
          <w:lang w:val="pt-BR"/>
        </w:rPr>
        <w:t xml:space="preserve"> DJSI World</w:t>
      </w:r>
      <w:r w:rsidRPr="00E067B1">
        <w:rPr>
          <w:sz w:val="24"/>
          <w:lang w:val="pt-BR"/>
        </w:rPr>
        <w:t xml:space="preserve">, obtendo resultados particularmente altos por seus relatórios sobre tópicos ambientais e sociais, bem como por sua Gestão do Relacionamento com os </w:t>
      </w:r>
      <w:proofErr w:type="gramStart"/>
      <w:r w:rsidRPr="00E067B1">
        <w:rPr>
          <w:sz w:val="24"/>
          <w:lang w:val="pt-BR"/>
        </w:rPr>
        <w:t xml:space="preserve">Clientes.  </w:t>
      </w:r>
      <w:proofErr w:type="gramEnd"/>
      <w:r w:rsidRPr="00847865">
        <w:rPr>
          <w:sz w:val="24"/>
          <w:lang w:val="pt-BR"/>
        </w:rPr>
        <w:br/>
      </w:r>
    </w:p>
    <w:p w:rsidR="003C4584" w:rsidRPr="00847865" w:rsidRDefault="003C4584" w:rsidP="003C4584">
      <w:pPr>
        <w:rPr>
          <w:sz w:val="24"/>
          <w:lang w:val="pt-BR"/>
        </w:rPr>
      </w:pPr>
    </w:p>
    <w:p w:rsidR="003C4584" w:rsidRPr="008C2025" w:rsidRDefault="003C4584" w:rsidP="003C4584">
      <w:pPr>
        <w:rPr>
          <w:lang w:val="pt-BR"/>
        </w:rPr>
      </w:pPr>
      <w:r w:rsidRPr="008C2025">
        <w:rPr>
          <w:lang w:val="pt-BR"/>
        </w:rPr>
        <w:t xml:space="preserve">Thomas Wessel, integrante da Diretoria Executiva responsável pela sustentabilidade na Evonik, diz: “Estamos felizes com esse reconhecimento do nosso trabalho que vemos como uma confirmação do nosso compromisso com a sustentabilidade.  O mote da Evonik é deixar a vida das pessoas mais sustentável, mais saudável e mais confortável. Enquanto trabalhamos para tornar a Evonik a melhor empresa de especialidades químicas do mundo, mantemos em mente que o sucesso econômico deve estar sempre aliado à responsabilidade ambiental e social.  </w:t>
      </w:r>
    </w:p>
    <w:p w:rsidR="003C4584" w:rsidRPr="008C2025" w:rsidRDefault="003C4584" w:rsidP="003C4584">
      <w:pPr>
        <w:rPr>
          <w:sz w:val="24"/>
          <w:lang w:val="pt-BR"/>
        </w:rPr>
      </w:pPr>
    </w:p>
    <w:p w:rsidR="003C4584" w:rsidRPr="00847865" w:rsidRDefault="003C4584" w:rsidP="003C4584">
      <w:pPr>
        <w:rPr>
          <w:lang w:val="pt-BR"/>
        </w:rPr>
      </w:pPr>
      <w:r w:rsidRPr="008C2025">
        <w:rPr>
          <w:lang w:val="pt-BR"/>
        </w:rPr>
        <w:t xml:space="preserve">Além dos critérios financeiros, os investidores hoje avaliam os fatores ecológicos e sociais antes de tomar as suas decisões. Eles se orientam </w:t>
      </w:r>
      <w:r w:rsidRPr="00E067B1">
        <w:rPr>
          <w:lang w:val="pt-BR"/>
        </w:rPr>
        <w:t>pelos principais índices de sustentabilidade como o DJSI.</w:t>
      </w:r>
      <w:r w:rsidRPr="00847865">
        <w:rPr>
          <w:lang w:val="pt-BR"/>
        </w:rPr>
        <w:t xml:space="preserve"> </w:t>
      </w:r>
      <w:r w:rsidRPr="00E067B1">
        <w:rPr>
          <w:lang w:val="pt-BR"/>
        </w:rPr>
        <w:t>A cada ano, em torno de 2.500 empresas do mundo inteiro são convidadas a participar.</w:t>
      </w:r>
      <w:r w:rsidRPr="00847865">
        <w:rPr>
          <w:lang w:val="pt-BR"/>
        </w:rPr>
        <w:t xml:space="preserve"> </w:t>
      </w:r>
      <w:r w:rsidRPr="00E067B1">
        <w:rPr>
          <w:lang w:val="pt-BR"/>
        </w:rPr>
        <w:t xml:space="preserve">Das empresas avaliadas, as 10% melhores de cada setor são incluídas no DJSI World e as 20% melhores no DJSI </w:t>
      </w:r>
      <w:proofErr w:type="spellStart"/>
      <w:r w:rsidRPr="00E067B1">
        <w:rPr>
          <w:lang w:val="pt-BR"/>
        </w:rPr>
        <w:t>Europe</w:t>
      </w:r>
      <w:proofErr w:type="spellEnd"/>
      <w:r w:rsidRPr="00E067B1">
        <w:rPr>
          <w:lang w:val="pt-BR"/>
        </w:rPr>
        <w:t xml:space="preserve">. A avaliação é conduzida pela agência suíça de rating </w:t>
      </w:r>
      <w:proofErr w:type="spellStart"/>
      <w:r w:rsidRPr="00E067B1">
        <w:rPr>
          <w:lang w:val="pt-BR"/>
        </w:rPr>
        <w:t>RobecoSAM</w:t>
      </w:r>
      <w:proofErr w:type="spellEnd"/>
      <w:r w:rsidRPr="00E067B1">
        <w:rPr>
          <w:lang w:val="pt-BR"/>
        </w:rPr>
        <w:t>.</w:t>
      </w:r>
      <w:r w:rsidRPr="00847865">
        <w:rPr>
          <w:lang w:val="pt-BR"/>
        </w:rPr>
        <w:t xml:space="preserve"> </w:t>
      </w:r>
      <w:r w:rsidRPr="00847865">
        <w:rPr>
          <w:lang w:val="pt-BR"/>
        </w:rPr>
        <w:br/>
      </w:r>
    </w:p>
    <w:p w:rsidR="003C4584" w:rsidRPr="00847865" w:rsidRDefault="003C4584" w:rsidP="003C4584">
      <w:pPr>
        <w:rPr>
          <w:lang w:val="pt-BR"/>
        </w:rPr>
      </w:pPr>
      <w:r w:rsidRPr="00E067B1">
        <w:rPr>
          <w:lang w:val="pt-BR"/>
        </w:rPr>
        <w:t>A Evonik também se posicionou com sucesso em outras classificações e índices de sustentabilidade importantes como, por exemplo: FTSE4Good, ISS-</w:t>
      </w:r>
      <w:proofErr w:type="spellStart"/>
      <w:r w:rsidRPr="00E067B1">
        <w:rPr>
          <w:lang w:val="pt-BR"/>
        </w:rPr>
        <w:t>oekom</w:t>
      </w:r>
      <w:proofErr w:type="spellEnd"/>
      <w:r w:rsidRPr="00E067B1">
        <w:rPr>
          <w:lang w:val="pt-BR"/>
        </w:rPr>
        <w:t xml:space="preserve">, MSCI World ESG e </w:t>
      </w:r>
      <w:proofErr w:type="spellStart"/>
      <w:r w:rsidRPr="00E067B1">
        <w:rPr>
          <w:lang w:val="pt-BR"/>
        </w:rPr>
        <w:t>sustainalytics</w:t>
      </w:r>
      <w:proofErr w:type="spellEnd"/>
      <w:r w:rsidRPr="00E067B1">
        <w:rPr>
          <w:lang w:val="pt-BR"/>
        </w:rPr>
        <w:t>.</w:t>
      </w:r>
      <w:r w:rsidRPr="00847865">
        <w:rPr>
          <w:lang w:val="pt-BR"/>
        </w:rPr>
        <w:br/>
      </w:r>
    </w:p>
    <w:p w:rsidR="003C4584" w:rsidRPr="00847865" w:rsidRDefault="003C4584" w:rsidP="003C4584">
      <w:pPr>
        <w:rPr>
          <w:sz w:val="20"/>
          <w:lang w:val="pt-BR"/>
        </w:rPr>
      </w:pPr>
      <w:r w:rsidRPr="00E067B1">
        <w:rPr>
          <w:lang w:val="pt-BR"/>
        </w:rPr>
        <w:t xml:space="preserve">Além de continuar promovendo a sustentabilidade dentro da empresa, a Evonik também participa de iniciativas internacionais como a </w:t>
      </w:r>
      <w:r w:rsidRPr="00E067B1">
        <w:rPr>
          <w:i/>
          <w:lang w:val="pt-BR"/>
        </w:rPr>
        <w:t xml:space="preserve">Global </w:t>
      </w:r>
      <w:proofErr w:type="spellStart"/>
      <w:r w:rsidRPr="00E067B1">
        <w:rPr>
          <w:i/>
          <w:lang w:val="pt-BR"/>
        </w:rPr>
        <w:t>Compact</w:t>
      </w:r>
      <w:proofErr w:type="spellEnd"/>
      <w:r w:rsidRPr="00E067B1">
        <w:rPr>
          <w:i/>
          <w:lang w:val="pt-BR"/>
        </w:rPr>
        <w:t xml:space="preserve"> </w:t>
      </w:r>
      <w:proofErr w:type="spellStart"/>
      <w:r w:rsidRPr="00E067B1">
        <w:rPr>
          <w:i/>
          <w:lang w:val="pt-BR"/>
        </w:rPr>
        <w:t>and</w:t>
      </w:r>
      <w:proofErr w:type="spellEnd"/>
      <w:r w:rsidRPr="00E067B1">
        <w:rPr>
          <w:i/>
          <w:lang w:val="pt-BR"/>
        </w:rPr>
        <w:t xml:space="preserve"> </w:t>
      </w:r>
      <w:proofErr w:type="spellStart"/>
      <w:r w:rsidRPr="00E067B1">
        <w:rPr>
          <w:i/>
          <w:lang w:val="pt-BR"/>
        </w:rPr>
        <w:t>Responsible</w:t>
      </w:r>
      <w:proofErr w:type="spellEnd"/>
      <w:r w:rsidRPr="00E067B1">
        <w:rPr>
          <w:i/>
          <w:lang w:val="pt-BR"/>
        </w:rPr>
        <w:t xml:space="preserve"> </w:t>
      </w:r>
      <w:proofErr w:type="spellStart"/>
      <w:r w:rsidRPr="00E067B1">
        <w:rPr>
          <w:i/>
          <w:lang w:val="pt-BR"/>
        </w:rPr>
        <w:t>Care</w:t>
      </w:r>
      <w:proofErr w:type="spellEnd"/>
      <w:r w:rsidRPr="00E067B1">
        <w:rPr>
          <w:i/>
          <w:lang w:val="pt-BR"/>
        </w:rPr>
        <w:t xml:space="preserve">® </w:t>
      </w:r>
      <w:r w:rsidRPr="00E067B1">
        <w:rPr>
          <w:lang w:val="pt-BR"/>
        </w:rPr>
        <w:t>das Nações Unidas.</w:t>
      </w:r>
      <w:r w:rsidRPr="00847865">
        <w:rPr>
          <w:lang w:val="pt-BR"/>
        </w:rPr>
        <w:t xml:space="preserve"> </w:t>
      </w:r>
      <w:r w:rsidRPr="00E067B1">
        <w:rPr>
          <w:lang w:val="pt-BR"/>
        </w:rPr>
        <w:t xml:space="preserve">Além disso, com seus produtos e soluções inovadores, a </w:t>
      </w:r>
      <w:r w:rsidRPr="00E067B1">
        <w:rPr>
          <w:lang w:val="pt-BR"/>
        </w:rPr>
        <w:lastRenderedPageBreak/>
        <w:t>empresa de especialidades químicas contribui com o cumprimento dos 17 Objetivos de Desenvolvimento Sustentável (</w:t>
      </w:r>
      <w:proofErr w:type="spellStart"/>
      <w:r w:rsidRPr="00E067B1">
        <w:rPr>
          <w:lang w:val="pt-BR"/>
        </w:rPr>
        <w:t>SDGs</w:t>
      </w:r>
      <w:proofErr w:type="spellEnd"/>
      <w:r w:rsidRPr="00E067B1">
        <w:rPr>
          <w:lang w:val="pt-BR"/>
        </w:rPr>
        <w:t xml:space="preserve">) estabelecidos pelas Nações Unidas. </w:t>
      </w:r>
    </w:p>
    <w:p w:rsidR="00B77BF4" w:rsidRDefault="00B77BF4" w:rsidP="00C15CFD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B77BF4" w:rsidRDefault="00B77BF4" w:rsidP="00C15CFD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B77BF4" w:rsidRDefault="00B77BF4" w:rsidP="00C15CFD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B77BF4" w:rsidRDefault="00B77BF4" w:rsidP="00C15CFD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B77BF4" w:rsidRDefault="00B77BF4" w:rsidP="00C15CFD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B77BF4" w:rsidRDefault="00B77BF4" w:rsidP="00C15CFD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C15CFD" w:rsidRPr="003118D4" w:rsidRDefault="00C15CFD" w:rsidP="00C15CFD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E37D89" w:rsidRPr="00C05598" w:rsidRDefault="00E37D89" w:rsidP="00C15CFD">
      <w:pPr>
        <w:spacing w:line="220" w:lineRule="exact"/>
        <w:rPr>
          <w:sz w:val="18"/>
          <w:szCs w:val="18"/>
          <w:lang w:val="pt-BR"/>
        </w:rPr>
      </w:pPr>
    </w:p>
    <w:p w:rsidR="00C15CFD" w:rsidRPr="00B07799" w:rsidRDefault="00C15CFD" w:rsidP="00C15CFD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C15CFD" w:rsidRPr="00B07799" w:rsidRDefault="00505B53" w:rsidP="00C15CFD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C15CFD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C15CFD" w:rsidRPr="00B07799" w:rsidRDefault="00505B53" w:rsidP="00C15CFD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C15CFD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C15CFD" w:rsidRPr="00B07799" w:rsidRDefault="00505B53" w:rsidP="00C15CFD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C15CFD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C15CFD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C15CFD" w:rsidRPr="00505B53" w:rsidRDefault="00505B53" w:rsidP="00C15CFD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C15CFD" w:rsidRPr="00505B53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C15CFD" w:rsidRPr="00505B53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C15CFD" w:rsidRPr="00505B53">
          <w:rPr>
            <w:rStyle w:val="Hyperlink"/>
            <w:sz w:val="18"/>
            <w:szCs w:val="18"/>
            <w:lang w:val="pt-BR"/>
          </w:rPr>
          <w:t>/Evonik</w:t>
        </w:r>
      </w:hyperlink>
    </w:p>
    <w:p w:rsidR="00C15CFD" w:rsidRPr="00505B53" w:rsidRDefault="00505B53" w:rsidP="00C15CFD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C15CFD" w:rsidRPr="00505B53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505B53" w:rsidRPr="00505B53" w:rsidRDefault="00505B53" w:rsidP="00C15CFD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C15CFD" w:rsidRPr="00B07799" w:rsidRDefault="00505B53" w:rsidP="00C15CFD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>
        <w:rPr>
          <w:rFonts w:cs="Lucida Sans Unicode"/>
          <w:b/>
          <w:sz w:val="18"/>
          <w:szCs w:val="18"/>
          <w:lang w:val="pt-BR"/>
        </w:rPr>
        <w:t>Informações para imprensa</w:t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41C1D39" wp14:editId="1599E109">
            <wp:extent cx="238125" cy="228600"/>
            <wp:effectExtent l="0" t="0" r="0" b="0"/>
            <wp:docPr id="11" name="Imagem 1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B5ADB21" wp14:editId="7795580D">
            <wp:extent cx="238125" cy="238125"/>
            <wp:effectExtent l="0" t="0" r="0" b="0"/>
            <wp:docPr id="10" name="Imagem 2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375FED79" wp14:editId="76261372">
            <wp:extent cx="238125" cy="238125"/>
            <wp:effectExtent l="0" t="0" r="0" b="0"/>
            <wp:docPr id="4" name="Imagem 3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DC4EA1C" wp14:editId="76560B03">
            <wp:extent cx="238125" cy="238125"/>
            <wp:effectExtent l="0" t="0" r="0" b="0"/>
            <wp:docPr id="12" name="Imagem 4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DF15FEF" wp14:editId="0FFA38C2">
            <wp:extent cx="238125" cy="238125"/>
            <wp:effectExtent l="0" t="0" r="0" b="0"/>
            <wp:docPr id="5" name="Imagem 5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D60114B" wp14:editId="3984212B">
            <wp:extent cx="238125" cy="238125"/>
            <wp:effectExtent l="0" t="0" r="0" b="0"/>
            <wp:docPr id="6" name="Imagem 6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CF94DEF" wp14:editId="232F7F1A">
            <wp:extent cx="238125" cy="238125"/>
            <wp:effectExtent l="0" t="0" r="0" b="0"/>
            <wp:docPr id="7" name="Imagem 7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28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C15CFD" w:rsidRPr="00D66E10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C15CFD" w:rsidRDefault="00C15CFD" w:rsidP="00C15CFD">
      <w:pPr>
        <w:rPr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29"/>
      <w:footerReference w:type="default" r:id="rId30"/>
      <w:headerReference w:type="first" r:id="rId31"/>
      <w:footerReference w:type="first" r:id="rId32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A6C" w:rsidRDefault="00072A6C">
      <w:pPr>
        <w:spacing w:line="240" w:lineRule="auto"/>
      </w:pPr>
      <w:r>
        <w:separator/>
      </w:r>
    </w:p>
  </w:endnote>
  <w:endnote w:type="continuationSeparator" w:id="0">
    <w:p w:rsidR="00072A6C" w:rsidRDefault="00072A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05B53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05B53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505B53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505B53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A6C" w:rsidRDefault="00072A6C">
      <w:pPr>
        <w:spacing w:line="240" w:lineRule="auto"/>
      </w:pPr>
      <w:r>
        <w:separator/>
      </w:r>
    </w:p>
  </w:footnote>
  <w:footnote w:type="continuationSeparator" w:id="0">
    <w:p w:rsidR="00072A6C" w:rsidRDefault="00072A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16B8A"/>
    <w:rsid w:val="000440B1"/>
    <w:rsid w:val="00050A5C"/>
    <w:rsid w:val="00056FCD"/>
    <w:rsid w:val="00062A36"/>
    <w:rsid w:val="00064562"/>
    <w:rsid w:val="00070F02"/>
    <w:rsid w:val="00072A6C"/>
    <w:rsid w:val="0008382F"/>
    <w:rsid w:val="000904D2"/>
    <w:rsid w:val="000939D5"/>
    <w:rsid w:val="0009509B"/>
    <w:rsid w:val="000B7592"/>
    <w:rsid w:val="000C0E46"/>
    <w:rsid w:val="000C3CD9"/>
    <w:rsid w:val="000C3D29"/>
    <w:rsid w:val="000C74C7"/>
    <w:rsid w:val="000D4603"/>
    <w:rsid w:val="0011505A"/>
    <w:rsid w:val="00154ECD"/>
    <w:rsid w:val="00161959"/>
    <w:rsid w:val="0016235C"/>
    <w:rsid w:val="00177E35"/>
    <w:rsid w:val="00184C57"/>
    <w:rsid w:val="00185087"/>
    <w:rsid w:val="00191CE6"/>
    <w:rsid w:val="00193516"/>
    <w:rsid w:val="001A345E"/>
    <w:rsid w:val="001A39F8"/>
    <w:rsid w:val="001A7366"/>
    <w:rsid w:val="001B5AFA"/>
    <w:rsid w:val="001D0242"/>
    <w:rsid w:val="001D0CB5"/>
    <w:rsid w:val="00210319"/>
    <w:rsid w:val="002146A7"/>
    <w:rsid w:val="00217A46"/>
    <w:rsid w:val="0023365B"/>
    <w:rsid w:val="00235EE7"/>
    <w:rsid w:val="00237BC4"/>
    <w:rsid w:val="00251CE0"/>
    <w:rsid w:val="0025362D"/>
    <w:rsid w:val="00257CF8"/>
    <w:rsid w:val="002753E7"/>
    <w:rsid w:val="0027653D"/>
    <w:rsid w:val="00282202"/>
    <w:rsid w:val="00291370"/>
    <w:rsid w:val="00293D83"/>
    <w:rsid w:val="002A51A0"/>
    <w:rsid w:val="002B77C1"/>
    <w:rsid w:val="002D4673"/>
    <w:rsid w:val="002D484A"/>
    <w:rsid w:val="003017C6"/>
    <w:rsid w:val="00306E45"/>
    <w:rsid w:val="00317068"/>
    <w:rsid w:val="003278CB"/>
    <w:rsid w:val="00340FC9"/>
    <w:rsid w:val="00396513"/>
    <w:rsid w:val="003979BC"/>
    <w:rsid w:val="003A7CF5"/>
    <w:rsid w:val="003C11B6"/>
    <w:rsid w:val="003C4584"/>
    <w:rsid w:val="003D7EE0"/>
    <w:rsid w:val="003E7216"/>
    <w:rsid w:val="003F3C30"/>
    <w:rsid w:val="003F5F70"/>
    <w:rsid w:val="0040240E"/>
    <w:rsid w:val="00410B8F"/>
    <w:rsid w:val="004166DD"/>
    <w:rsid w:val="00424C10"/>
    <w:rsid w:val="004431C4"/>
    <w:rsid w:val="0044748F"/>
    <w:rsid w:val="00462E02"/>
    <w:rsid w:val="00471286"/>
    <w:rsid w:val="00480576"/>
    <w:rsid w:val="00481352"/>
    <w:rsid w:val="004D699C"/>
    <w:rsid w:val="004D7D98"/>
    <w:rsid w:val="004E6C6A"/>
    <w:rsid w:val="004F0FF6"/>
    <w:rsid w:val="00505B53"/>
    <w:rsid w:val="0052255A"/>
    <w:rsid w:val="00526268"/>
    <w:rsid w:val="00527B66"/>
    <w:rsid w:val="005317B0"/>
    <w:rsid w:val="005328F6"/>
    <w:rsid w:val="00545635"/>
    <w:rsid w:val="00564182"/>
    <w:rsid w:val="00575162"/>
    <w:rsid w:val="00593C11"/>
    <w:rsid w:val="005A0214"/>
    <w:rsid w:val="005B1E1E"/>
    <w:rsid w:val="005F0D12"/>
    <w:rsid w:val="005F54BD"/>
    <w:rsid w:val="005F6A1B"/>
    <w:rsid w:val="006020CC"/>
    <w:rsid w:val="00606242"/>
    <w:rsid w:val="00613876"/>
    <w:rsid w:val="006361CF"/>
    <w:rsid w:val="00642AE6"/>
    <w:rsid w:val="006446E8"/>
    <w:rsid w:val="0065082A"/>
    <w:rsid w:val="00652FE7"/>
    <w:rsid w:val="00666071"/>
    <w:rsid w:val="00666548"/>
    <w:rsid w:val="00667657"/>
    <w:rsid w:val="00673DE8"/>
    <w:rsid w:val="00685852"/>
    <w:rsid w:val="00686CD5"/>
    <w:rsid w:val="00687676"/>
    <w:rsid w:val="006A0A5A"/>
    <w:rsid w:val="006A2982"/>
    <w:rsid w:val="006B5214"/>
    <w:rsid w:val="006B5250"/>
    <w:rsid w:val="006E2C11"/>
    <w:rsid w:val="006F00F2"/>
    <w:rsid w:val="006F14B7"/>
    <w:rsid w:val="006F26E8"/>
    <w:rsid w:val="00702C41"/>
    <w:rsid w:val="007119F2"/>
    <w:rsid w:val="007175ED"/>
    <w:rsid w:val="00753631"/>
    <w:rsid w:val="00770163"/>
    <w:rsid w:val="00785BE9"/>
    <w:rsid w:val="00792373"/>
    <w:rsid w:val="007A4BD3"/>
    <w:rsid w:val="007A6C56"/>
    <w:rsid w:val="007C777B"/>
    <w:rsid w:val="007D1056"/>
    <w:rsid w:val="007D4510"/>
    <w:rsid w:val="00805DF4"/>
    <w:rsid w:val="008061E8"/>
    <w:rsid w:val="0081520B"/>
    <w:rsid w:val="008461CF"/>
    <w:rsid w:val="00855623"/>
    <w:rsid w:val="00895147"/>
    <w:rsid w:val="008C0F44"/>
    <w:rsid w:val="008C2025"/>
    <w:rsid w:val="008C63EE"/>
    <w:rsid w:val="008C7023"/>
    <w:rsid w:val="008D595B"/>
    <w:rsid w:val="008E232D"/>
    <w:rsid w:val="00903CD2"/>
    <w:rsid w:val="00904B03"/>
    <w:rsid w:val="00941254"/>
    <w:rsid w:val="009616B9"/>
    <w:rsid w:val="00965965"/>
    <w:rsid w:val="00982C18"/>
    <w:rsid w:val="00987AAE"/>
    <w:rsid w:val="00995F9F"/>
    <w:rsid w:val="009B1636"/>
    <w:rsid w:val="009B4DD6"/>
    <w:rsid w:val="009E075E"/>
    <w:rsid w:val="00A0506A"/>
    <w:rsid w:val="00A0682E"/>
    <w:rsid w:val="00A1624A"/>
    <w:rsid w:val="00A45E8E"/>
    <w:rsid w:val="00A50BF2"/>
    <w:rsid w:val="00A50FA0"/>
    <w:rsid w:val="00A60790"/>
    <w:rsid w:val="00A6132F"/>
    <w:rsid w:val="00A62C1D"/>
    <w:rsid w:val="00A64996"/>
    <w:rsid w:val="00A93184"/>
    <w:rsid w:val="00AA544B"/>
    <w:rsid w:val="00AB2295"/>
    <w:rsid w:val="00AC4C65"/>
    <w:rsid w:val="00AD4571"/>
    <w:rsid w:val="00AE2EE1"/>
    <w:rsid w:val="00AF571F"/>
    <w:rsid w:val="00B16279"/>
    <w:rsid w:val="00B554A9"/>
    <w:rsid w:val="00B56C7E"/>
    <w:rsid w:val="00B62F5A"/>
    <w:rsid w:val="00B77BF4"/>
    <w:rsid w:val="00B82754"/>
    <w:rsid w:val="00B83EF5"/>
    <w:rsid w:val="00B93746"/>
    <w:rsid w:val="00BA4ACC"/>
    <w:rsid w:val="00BC1D4E"/>
    <w:rsid w:val="00BC585D"/>
    <w:rsid w:val="00BD2DBB"/>
    <w:rsid w:val="00BD6CA1"/>
    <w:rsid w:val="00BF44EC"/>
    <w:rsid w:val="00C15CFD"/>
    <w:rsid w:val="00C220B4"/>
    <w:rsid w:val="00C268B8"/>
    <w:rsid w:val="00C74395"/>
    <w:rsid w:val="00C84014"/>
    <w:rsid w:val="00C90653"/>
    <w:rsid w:val="00C972CF"/>
    <w:rsid w:val="00CE063A"/>
    <w:rsid w:val="00CF3A07"/>
    <w:rsid w:val="00CF7697"/>
    <w:rsid w:val="00D10832"/>
    <w:rsid w:val="00D2562E"/>
    <w:rsid w:val="00D422D2"/>
    <w:rsid w:val="00D50A6A"/>
    <w:rsid w:val="00D5748D"/>
    <w:rsid w:val="00D6233C"/>
    <w:rsid w:val="00D67F0D"/>
    <w:rsid w:val="00D7093A"/>
    <w:rsid w:val="00D779E1"/>
    <w:rsid w:val="00DA0A78"/>
    <w:rsid w:val="00DA24D2"/>
    <w:rsid w:val="00DA7DFF"/>
    <w:rsid w:val="00DD1C16"/>
    <w:rsid w:val="00DD7636"/>
    <w:rsid w:val="00DE277D"/>
    <w:rsid w:val="00DF3012"/>
    <w:rsid w:val="00E02A3D"/>
    <w:rsid w:val="00E05D19"/>
    <w:rsid w:val="00E25244"/>
    <w:rsid w:val="00E33D03"/>
    <w:rsid w:val="00E37D89"/>
    <w:rsid w:val="00E600C8"/>
    <w:rsid w:val="00E649DA"/>
    <w:rsid w:val="00E66824"/>
    <w:rsid w:val="00E672B6"/>
    <w:rsid w:val="00E70488"/>
    <w:rsid w:val="00E748A7"/>
    <w:rsid w:val="00E80EF6"/>
    <w:rsid w:val="00E82D02"/>
    <w:rsid w:val="00E86FBC"/>
    <w:rsid w:val="00EA5961"/>
    <w:rsid w:val="00EB3315"/>
    <w:rsid w:val="00EC3162"/>
    <w:rsid w:val="00EC7452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23A71"/>
    <w:rsid w:val="00F4438C"/>
    <w:rsid w:val="00F5337B"/>
    <w:rsid w:val="00F55F92"/>
    <w:rsid w:val="00F83EA2"/>
    <w:rsid w:val="00FA54ED"/>
    <w:rsid w:val="00FB06E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yperlink" Target="https://plus.google.com/103250000756057940476" TargetMode="External"/><Relationship Id="rId26" Type="http://schemas.openxmlformats.org/officeDocument/2006/relationships/hyperlink" Target="http://www.viapublicacomunicacao.com.br/" TargetMode="Externa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6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witter.com/viapublicacom" TargetMode="External"/><Relationship Id="rId20" Type="http://schemas.openxmlformats.org/officeDocument/2006/relationships/hyperlink" Target="https://www.linkedin.com/company/via-publica-comunicacao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hyperlink" Target="https://www.youtube.com/channel/UCJOh4aAw97ACe4rseV6ti4A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image" Target="media/image5.jpeg"/><Relationship Id="rId28" Type="http://schemas.openxmlformats.org/officeDocument/2006/relationships/hyperlink" Target="mailto:sheila@viapublicacomunicacao.com.br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media/image3.jpe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hyperlink" Target="https://www.instagram.com/viapublicacomunicacao/" TargetMode="External"/><Relationship Id="rId27" Type="http://schemas.openxmlformats.org/officeDocument/2006/relationships/image" Target="media/image7.jpe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9C17-9DF7-48D7-8EF1-C3A87D39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4CE22A8B</Template>
  <TotalTime>4</TotalTime>
  <Pages>3</Pages>
  <Words>709</Words>
  <Characters>3829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Dow Jones Sustainability</dc:subject>
  <dc:creator>Taís Augusto</dc:creator>
  <cp:keywords/>
  <dc:description>Outubro/2018</dc:description>
  <cp:lastModifiedBy>Minami, Livia</cp:lastModifiedBy>
  <cp:revision>3</cp:revision>
  <dcterms:created xsi:type="dcterms:W3CDTF">2018-10-09T13:25:00Z</dcterms:created>
  <dcterms:modified xsi:type="dcterms:W3CDTF">2018-11-01T09:57:00Z</dcterms:modified>
</cp:coreProperties>
</file>