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2E3538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A60081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08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9616B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5726B7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2E3538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5726B7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60081" w:rsidRDefault="00A60081" w:rsidP="00A60081">
      <w:pPr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“</w:t>
      </w:r>
      <w:proofErr w:type="spellStart"/>
      <w:r>
        <w:rPr>
          <w:b/>
          <w:bCs/>
          <w:sz w:val="24"/>
          <w:lang w:val="pt-BR"/>
        </w:rPr>
        <w:t>Meet</w:t>
      </w:r>
      <w:proofErr w:type="spellEnd"/>
      <w:r>
        <w:rPr>
          <w:b/>
          <w:bCs/>
          <w:sz w:val="24"/>
          <w:lang w:val="pt-BR"/>
        </w:rPr>
        <w:t xml:space="preserve"> </w:t>
      </w:r>
      <w:proofErr w:type="spellStart"/>
      <w:r>
        <w:rPr>
          <w:b/>
          <w:bCs/>
          <w:sz w:val="24"/>
          <w:lang w:val="pt-BR"/>
        </w:rPr>
        <w:t>the</w:t>
      </w:r>
      <w:proofErr w:type="spellEnd"/>
      <w:r>
        <w:rPr>
          <w:b/>
          <w:bCs/>
          <w:sz w:val="24"/>
          <w:lang w:val="pt-BR"/>
        </w:rPr>
        <w:t xml:space="preserve"> Management” da Evonik: </w:t>
      </w:r>
      <w:r w:rsidRPr="002E3538">
        <w:rPr>
          <w:b/>
          <w:bCs/>
          <w:sz w:val="24"/>
          <w:lang w:val="pt-BR"/>
        </w:rPr>
        <w:t>ex</w:t>
      </w:r>
      <w:r>
        <w:rPr>
          <w:b/>
          <w:bCs/>
          <w:sz w:val="24"/>
          <w:lang w:val="pt-BR"/>
        </w:rPr>
        <w:t>ecução da estratégia está dentro do programado</w:t>
      </w:r>
    </w:p>
    <w:p w:rsidR="00A60081" w:rsidRDefault="00A60081" w:rsidP="00A60081">
      <w:pPr>
        <w:pStyle w:val="Ttulo"/>
        <w:rPr>
          <w:lang w:val="pt-BR"/>
        </w:rPr>
      </w:pPr>
    </w:p>
    <w:p w:rsidR="00A60081" w:rsidRDefault="00A60081" w:rsidP="00A60081">
      <w:pPr>
        <w:pStyle w:val="Ttulo"/>
        <w:rPr>
          <w:lang w:val="pt-BR"/>
        </w:rPr>
      </w:pPr>
    </w:p>
    <w:p w:rsidR="00A60081" w:rsidRDefault="00A60081" w:rsidP="00A60081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sz w:val="24"/>
          <w:lang w:val="pt-BR"/>
        </w:rPr>
      </w:pPr>
      <w:r>
        <w:rPr>
          <w:sz w:val="24"/>
          <w:lang w:val="pt-BR"/>
        </w:rPr>
        <w:t xml:space="preserve">Portfólio focado em quatro motores de crescimento, com um equilíbrio saudável entre crescimento e negócios financeiros </w:t>
      </w:r>
    </w:p>
    <w:p w:rsidR="00A60081" w:rsidRDefault="00A60081" w:rsidP="00A60081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sz w:val="24"/>
          <w:lang w:val="pt-BR"/>
        </w:rPr>
      </w:pPr>
      <w:r>
        <w:rPr>
          <w:sz w:val="24"/>
          <w:lang w:val="pt-BR"/>
        </w:rPr>
        <w:t xml:space="preserve">Redução da complexidade e melhoria da eficiência por meio de um portfólio ainda mais enxuto  </w:t>
      </w:r>
    </w:p>
    <w:p w:rsidR="00A60081" w:rsidRDefault="00A60081" w:rsidP="00A60081">
      <w:pPr>
        <w:numPr>
          <w:ilvl w:val="0"/>
          <w:numId w:val="12"/>
        </w:numPr>
        <w:tabs>
          <w:tab w:val="num" w:pos="340"/>
        </w:tabs>
        <w:ind w:left="340" w:right="85" w:hanging="340"/>
        <w:rPr>
          <w:sz w:val="24"/>
          <w:lang w:val="pt-BR"/>
        </w:rPr>
      </w:pPr>
      <w:r>
        <w:rPr>
          <w:sz w:val="24"/>
          <w:lang w:val="pt-BR"/>
        </w:rPr>
        <w:t>Perspectivas para o ano de 2018 se confirmam</w:t>
      </w:r>
    </w:p>
    <w:p w:rsidR="00A60081" w:rsidRDefault="00A60081" w:rsidP="00A60081">
      <w:pPr>
        <w:rPr>
          <w:lang w:val="pt-BR"/>
        </w:rPr>
      </w:pPr>
    </w:p>
    <w:p w:rsidR="00A60081" w:rsidRDefault="00A60081" w:rsidP="00A60081">
      <w:pPr>
        <w:rPr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>A Evonik estabeleceu o compromisso de se tornar a melhor empresa de especialidades químicas do mundo. No evento “</w:t>
      </w:r>
      <w:proofErr w:type="spellStart"/>
      <w:r>
        <w:rPr>
          <w:szCs w:val="22"/>
          <w:lang w:val="pt-BR"/>
        </w:rPr>
        <w:t>Meet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the</w:t>
      </w:r>
      <w:proofErr w:type="spellEnd"/>
      <w:r>
        <w:rPr>
          <w:szCs w:val="22"/>
          <w:lang w:val="pt-BR"/>
        </w:rPr>
        <w:t xml:space="preserve"> Management”, realizado em 14 de setembro em Londres, o vice-presidente da diretoria executiva Harald </w:t>
      </w:r>
      <w:proofErr w:type="spellStart"/>
      <w:r>
        <w:rPr>
          <w:szCs w:val="22"/>
          <w:lang w:val="pt-BR"/>
        </w:rPr>
        <w:t>Schwager</w:t>
      </w:r>
      <w:proofErr w:type="spellEnd"/>
      <w:r>
        <w:rPr>
          <w:szCs w:val="22"/>
          <w:lang w:val="pt-BR"/>
        </w:rPr>
        <w:t xml:space="preserve"> confirmou que a execução da estratégia da empresa segue no curso previamente estabelecido. A Evonik está focando em um portfólio mais balanceado e mais especializado, capacidades inovadoras de ponta e uma cultura mais aberta e mais orientada ao desempenho. 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Do ponto de vista do portfólio, a Evonik continua fortalecendo os negócios de crescimento nos segmentos </w:t>
      </w:r>
      <w:proofErr w:type="spellStart"/>
      <w:r>
        <w:rPr>
          <w:szCs w:val="22"/>
          <w:lang w:val="pt-BR"/>
        </w:rPr>
        <w:t>Nutrition</w:t>
      </w:r>
      <w:proofErr w:type="spellEnd"/>
      <w:r>
        <w:rPr>
          <w:szCs w:val="22"/>
          <w:lang w:val="pt-BR"/>
        </w:rPr>
        <w:t xml:space="preserve"> &amp; </w:t>
      </w:r>
      <w:proofErr w:type="spellStart"/>
      <w:r>
        <w:rPr>
          <w:szCs w:val="22"/>
          <w:lang w:val="pt-BR"/>
        </w:rPr>
        <w:t>Care</w:t>
      </w:r>
      <w:proofErr w:type="spellEnd"/>
      <w:r>
        <w:rPr>
          <w:szCs w:val="22"/>
          <w:lang w:val="pt-BR"/>
        </w:rPr>
        <w:t xml:space="preserve"> e </w:t>
      </w:r>
      <w:proofErr w:type="spellStart"/>
      <w:r>
        <w:rPr>
          <w:szCs w:val="22"/>
          <w:lang w:val="pt-BR"/>
        </w:rPr>
        <w:t>Resource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Efficiency</w:t>
      </w:r>
      <w:proofErr w:type="spellEnd"/>
      <w:r>
        <w:rPr>
          <w:szCs w:val="22"/>
          <w:lang w:val="pt-BR"/>
        </w:rPr>
        <w:t xml:space="preserve">. “Nossos quatro motores de crescimento constituem os componentes essenciais do nosso portfólio de especialidades”, disse </w:t>
      </w:r>
      <w:proofErr w:type="spellStart"/>
      <w:r>
        <w:rPr>
          <w:szCs w:val="22"/>
          <w:lang w:val="pt-BR"/>
        </w:rPr>
        <w:t>Schwager</w:t>
      </w:r>
      <w:proofErr w:type="spellEnd"/>
      <w:r>
        <w:rPr>
          <w:szCs w:val="22"/>
          <w:lang w:val="pt-BR"/>
        </w:rPr>
        <w:t xml:space="preserve">. “Ao mesmo tempo, estamos assegurando um equilíbrio saudável entre crescimento e negócios financeiros”.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Os negócios de crescimento da Evonik abastecem mercados de alta atratividade com retornos acima da média. Com o investimento nessas áreas, a Evonik vai se manter alinhada com a demanda de crescimento constante dos clientes. Os negócios financeiros atualmente demandam poucos investimentos e representam retornos de caixa fortes e estáveis.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A gestão do portfólio na Evonik está alinhada com a redução da complexidade na empesa. O objetivo da Evonik é simplificar o </w:t>
      </w:r>
      <w:r>
        <w:rPr>
          <w:szCs w:val="22"/>
          <w:lang w:val="pt-BR"/>
        </w:rPr>
        <w:lastRenderedPageBreak/>
        <w:t xml:space="preserve">portfólio e, com isso, reduzir custos. Com as medidas atualmente sendo implementadas, incluindo a planejada venda do negócio de metacrilatos, o portfólio futuro vai consistir em apenas 17 linhas de negócio em vez das atuais 22. 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O exemplo mais recente é a fusão das linhas de negócios </w:t>
      </w:r>
      <w:proofErr w:type="spellStart"/>
      <w:r>
        <w:rPr>
          <w:szCs w:val="22"/>
          <w:lang w:val="pt-BR"/>
        </w:rPr>
        <w:t>Household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Care</w:t>
      </w:r>
      <w:proofErr w:type="spellEnd"/>
      <w:r>
        <w:rPr>
          <w:szCs w:val="22"/>
          <w:lang w:val="pt-BR"/>
        </w:rPr>
        <w:t xml:space="preserve"> e </w:t>
      </w:r>
      <w:proofErr w:type="spellStart"/>
      <w:r>
        <w:rPr>
          <w:szCs w:val="22"/>
          <w:lang w:val="pt-BR"/>
        </w:rPr>
        <w:t>Personal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Care</w:t>
      </w:r>
      <w:proofErr w:type="spellEnd"/>
      <w:r>
        <w:rPr>
          <w:szCs w:val="22"/>
          <w:lang w:val="pt-BR"/>
        </w:rPr>
        <w:t xml:space="preserve">, formando a nova linha de negócios </w:t>
      </w:r>
      <w:proofErr w:type="spellStart"/>
      <w:r>
        <w:rPr>
          <w:szCs w:val="22"/>
          <w:lang w:val="pt-BR"/>
        </w:rPr>
        <w:t>Care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Solutions</w:t>
      </w:r>
      <w:proofErr w:type="spellEnd"/>
      <w:r>
        <w:rPr>
          <w:szCs w:val="22"/>
          <w:lang w:val="pt-BR"/>
        </w:rPr>
        <w:t xml:space="preserve">. “Vamos separar o negócio de maneira clara entre produtos padrão e especialidades, permitindo uma abordagem ainda mais dirigida aos clientes.   Além disso, vamos reduzir a complexidade por meio de uma estrutura organizacional mais enxuta e </w:t>
      </w:r>
      <w:r w:rsidRPr="002E3538">
        <w:rPr>
          <w:szCs w:val="22"/>
          <w:lang w:val="pt-BR"/>
        </w:rPr>
        <w:t>um setup de produção mais eficiente</w:t>
      </w:r>
      <w:r>
        <w:rPr>
          <w:szCs w:val="22"/>
          <w:lang w:val="pt-BR"/>
        </w:rPr>
        <w:t xml:space="preserve">”, disse </w:t>
      </w:r>
      <w:proofErr w:type="spellStart"/>
      <w:r>
        <w:rPr>
          <w:szCs w:val="22"/>
          <w:lang w:val="pt-BR"/>
        </w:rPr>
        <w:t>Reiner</w:t>
      </w:r>
      <w:proofErr w:type="spellEnd"/>
      <w:r>
        <w:rPr>
          <w:szCs w:val="22"/>
          <w:lang w:val="pt-BR"/>
        </w:rPr>
        <w:t xml:space="preserve"> Beste, responsável pelo segmento </w:t>
      </w:r>
      <w:proofErr w:type="spellStart"/>
      <w:r>
        <w:rPr>
          <w:szCs w:val="22"/>
          <w:lang w:val="pt-BR"/>
        </w:rPr>
        <w:t>Nutrition</w:t>
      </w:r>
      <w:proofErr w:type="spellEnd"/>
      <w:r>
        <w:rPr>
          <w:szCs w:val="22"/>
          <w:lang w:val="pt-BR"/>
        </w:rPr>
        <w:t xml:space="preserve"> &amp; </w:t>
      </w:r>
      <w:proofErr w:type="spellStart"/>
      <w:r>
        <w:rPr>
          <w:szCs w:val="22"/>
          <w:lang w:val="pt-BR"/>
        </w:rPr>
        <w:t>Care</w:t>
      </w:r>
      <w:proofErr w:type="spellEnd"/>
      <w:r>
        <w:rPr>
          <w:szCs w:val="22"/>
          <w:lang w:val="pt-BR"/>
        </w:rPr>
        <w:t xml:space="preserve">. 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Com a anunciada venda do site americano de </w:t>
      </w:r>
      <w:proofErr w:type="spellStart"/>
      <w:r>
        <w:rPr>
          <w:szCs w:val="22"/>
          <w:lang w:val="pt-BR"/>
        </w:rPr>
        <w:t>Jayhawk</w:t>
      </w:r>
      <w:proofErr w:type="spellEnd"/>
      <w:r>
        <w:rPr>
          <w:szCs w:val="22"/>
          <w:lang w:val="pt-BR"/>
        </w:rPr>
        <w:t xml:space="preserve">, que integra o segmento Performance </w:t>
      </w:r>
      <w:proofErr w:type="spellStart"/>
      <w:r>
        <w:rPr>
          <w:szCs w:val="22"/>
          <w:lang w:val="pt-BR"/>
        </w:rPr>
        <w:t>Materials</w:t>
      </w:r>
      <w:proofErr w:type="spellEnd"/>
      <w:r>
        <w:rPr>
          <w:szCs w:val="22"/>
          <w:lang w:val="pt-BR"/>
        </w:rPr>
        <w:t>, a Evonik dá mais um passo na otimização do seu portfólio mediante a a</w:t>
      </w:r>
      <w:bookmarkStart w:id="0" w:name="_GoBack"/>
      <w:bookmarkEnd w:id="0"/>
      <w:r>
        <w:rPr>
          <w:szCs w:val="22"/>
          <w:lang w:val="pt-BR"/>
        </w:rPr>
        <w:t xml:space="preserve">lienação de ativos não essenciais e focando suas atividades em especialidades químicas com altas margens. 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“Vamos continuar alocando capital para os nossos negócios de crescimento por meio de projetos de crescimento orgânico – como o investimento recentemente anunciado em nossas capacidades de sílicas ou poliamidas. Nosso sólido portfólio de especialidades no segmento </w:t>
      </w:r>
      <w:proofErr w:type="spellStart"/>
      <w:r>
        <w:rPr>
          <w:szCs w:val="22"/>
          <w:lang w:val="pt-BR"/>
        </w:rPr>
        <w:t>Resource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Efficiency</w:t>
      </w:r>
      <w:proofErr w:type="spellEnd"/>
      <w:r>
        <w:rPr>
          <w:szCs w:val="22"/>
          <w:lang w:val="pt-BR"/>
        </w:rPr>
        <w:t xml:space="preserve"> – em combinação com contínuas melhorias de eficiência e realização de sinergias – vai continuar apoiando o nosso bem-sucedido histórico de crescimento”, disse Dr. </w:t>
      </w:r>
      <w:proofErr w:type="spellStart"/>
      <w:r>
        <w:rPr>
          <w:szCs w:val="22"/>
          <w:lang w:val="pt-BR"/>
        </w:rPr>
        <w:t>Claus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Rettig</w:t>
      </w:r>
      <w:proofErr w:type="spellEnd"/>
      <w:r>
        <w:rPr>
          <w:szCs w:val="22"/>
          <w:lang w:val="pt-BR"/>
        </w:rPr>
        <w:t xml:space="preserve">, responsável pelo segmento </w:t>
      </w:r>
      <w:proofErr w:type="spellStart"/>
      <w:r>
        <w:rPr>
          <w:szCs w:val="22"/>
          <w:lang w:val="pt-BR"/>
        </w:rPr>
        <w:t>Resource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Efficiency</w:t>
      </w:r>
      <w:proofErr w:type="spellEnd"/>
      <w:r>
        <w:rPr>
          <w:szCs w:val="22"/>
          <w:lang w:val="pt-BR"/>
        </w:rPr>
        <w:t xml:space="preserve">. </w:t>
      </w:r>
    </w:p>
    <w:p w:rsidR="00A60081" w:rsidRDefault="00A60081" w:rsidP="00A60081">
      <w:pPr>
        <w:rPr>
          <w:szCs w:val="22"/>
          <w:lang w:val="pt-BR"/>
        </w:rPr>
      </w:pPr>
    </w:p>
    <w:p w:rsidR="00A60081" w:rsidRDefault="00A60081" w:rsidP="00A60081">
      <w:pPr>
        <w:rPr>
          <w:szCs w:val="22"/>
          <w:lang w:val="pt-BR"/>
        </w:rPr>
      </w:pPr>
      <w:r>
        <w:rPr>
          <w:szCs w:val="22"/>
          <w:lang w:val="pt-BR"/>
        </w:rPr>
        <w:t xml:space="preserve">A rigorosa execução da estratégia da empresa está valendo a pena e se reflete no desempenho financeiro: </w:t>
      </w:r>
      <w:r w:rsidRPr="00A60081">
        <w:rPr>
          <w:color w:val="0070C0"/>
          <w:szCs w:val="22"/>
          <w:lang w:val="pt-BR"/>
        </w:rPr>
        <w:t>b</w:t>
      </w:r>
      <w:r>
        <w:rPr>
          <w:szCs w:val="22"/>
          <w:lang w:val="pt-BR"/>
        </w:rPr>
        <w:t xml:space="preserve">aseados no sólido desempenho operacional do primeiro semestre e no bom início do segundo semestre do ano, a Evonik confirma a sua previsão de um EBITDA ajustado entre 2,6 e 2,65 bilhões de euros para o ano de 2018 completo.  </w:t>
      </w: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Default="00C15CFD" w:rsidP="00C15CF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C15CFD" w:rsidRPr="00E33D03" w:rsidRDefault="00C15CFD" w:rsidP="00C15CF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5726B7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5726B7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5726B7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8D595B" w:rsidRDefault="005726B7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C15CFD" w:rsidRPr="008D595B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8D595B" w:rsidRDefault="005726B7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C15CFD" w:rsidRPr="008D595B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15CFD" w:rsidRPr="008D595B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8D595B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15CFD" w:rsidRPr="008D595B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lastRenderedPageBreak/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B7" w:rsidRDefault="005726B7">
      <w:pPr>
        <w:spacing w:line="240" w:lineRule="auto"/>
      </w:pPr>
      <w:r>
        <w:separator/>
      </w:r>
    </w:p>
  </w:endnote>
  <w:endnote w:type="continuationSeparator" w:id="0">
    <w:p w:rsidR="005726B7" w:rsidRDefault="00572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461C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461C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1031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10319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B7" w:rsidRDefault="005726B7">
      <w:pPr>
        <w:spacing w:line="240" w:lineRule="auto"/>
      </w:pPr>
      <w:r>
        <w:separator/>
      </w:r>
    </w:p>
  </w:footnote>
  <w:footnote w:type="continuationSeparator" w:id="0">
    <w:p w:rsidR="005726B7" w:rsidRDefault="00572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77D4D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673"/>
    <w:rsid w:val="002D484A"/>
    <w:rsid w:val="002E3538"/>
    <w:rsid w:val="003017C6"/>
    <w:rsid w:val="00306E45"/>
    <w:rsid w:val="00314EDB"/>
    <w:rsid w:val="00317068"/>
    <w:rsid w:val="003278CB"/>
    <w:rsid w:val="00340FC9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6DD"/>
    <w:rsid w:val="00424C10"/>
    <w:rsid w:val="004431C4"/>
    <w:rsid w:val="0044748F"/>
    <w:rsid w:val="00462E02"/>
    <w:rsid w:val="00471286"/>
    <w:rsid w:val="00480576"/>
    <w:rsid w:val="00481352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26B7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5852"/>
    <w:rsid w:val="00686CD5"/>
    <w:rsid w:val="00687676"/>
    <w:rsid w:val="006A0A5A"/>
    <w:rsid w:val="006A2982"/>
    <w:rsid w:val="006B5214"/>
    <w:rsid w:val="006B5250"/>
    <w:rsid w:val="006E2C11"/>
    <w:rsid w:val="006F00F2"/>
    <w:rsid w:val="006F14B7"/>
    <w:rsid w:val="006F26E8"/>
    <w:rsid w:val="00702C41"/>
    <w:rsid w:val="007119F2"/>
    <w:rsid w:val="007175ED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16B9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081"/>
    <w:rsid w:val="00A60790"/>
    <w:rsid w:val="00A6132F"/>
    <w:rsid w:val="00A62C1D"/>
    <w:rsid w:val="00A64996"/>
    <w:rsid w:val="00A93184"/>
    <w:rsid w:val="00AA544B"/>
    <w:rsid w:val="00AB2295"/>
    <w:rsid w:val="00AC4C65"/>
    <w:rsid w:val="00AD4571"/>
    <w:rsid w:val="00AE2EE1"/>
    <w:rsid w:val="00AF571F"/>
    <w:rsid w:val="00B16279"/>
    <w:rsid w:val="00B554A9"/>
    <w:rsid w:val="00B56C7E"/>
    <w:rsid w:val="00B62F5A"/>
    <w:rsid w:val="00B77BF4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3A07"/>
    <w:rsid w:val="00CF7697"/>
    <w:rsid w:val="00D10832"/>
    <w:rsid w:val="00D2562E"/>
    <w:rsid w:val="00D422D2"/>
    <w:rsid w:val="00D50A6A"/>
    <w:rsid w:val="00D5748D"/>
    <w:rsid w:val="00D6233C"/>
    <w:rsid w:val="00D67F0D"/>
    <w:rsid w:val="00D7093A"/>
    <w:rsid w:val="00D779E1"/>
    <w:rsid w:val="00DA0A78"/>
    <w:rsid w:val="00DA24D2"/>
    <w:rsid w:val="00DA7DFF"/>
    <w:rsid w:val="00DD1C16"/>
    <w:rsid w:val="00DD7636"/>
    <w:rsid w:val="00DE277D"/>
    <w:rsid w:val="00DF3012"/>
    <w:rsid w:val="00E02A3D"/>
    <w:rsid w:val="00E05D19"/>
    <w:rsid w:val="00E25244"/>
    <w:rsid w:val="00E33D03"/>
    <w:rsid w:val="00E37D89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A54ED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28B4-6B55-4350-9CA5-2600C1BA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Meet the Management</dc:subject>
  <dc:creator>Taís Augusto</dc:creator>
  <cp:keywords/>
  <dc:description>Outubro/2018</dc:description>
  <cp:lastModifiedBy>Taís Augusto</cp:lastModifiedBy>
  <cp:revision>2</cp:revision>
  <dcterms:created xsi:type="dcterms:W3CDTF">2018-10-09T20:28:00Z</dcterms:created>
  <dcterms:modified xsi:type="dcterms:W3CDTF">2018-10-09T20:28:00Z</dcterms:modified>
</cp:coreProperties>
</file>