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CE469C" w:rsidTr="009D4634">
        <w:trPr>
          <w:trHeight w:val="851"/>
        </w:trPr>
        <w:tc>
          <w:tcPr>
            <w:tcW w:w="2552" w:type="dxa"/>
          </w:tcPr>
          <w:p w:rsidR="00714C0A" w:rsidRPr="00E33D03" w:rsidRDefault="00CD5885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25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7A30D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maio 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 w:rsidR="002825FC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a</w:t>
            </w: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CE469C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CE469C" w:rsidTr="009D4634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CE469C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9E3CC5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412CDF" w:rsidRPr="00796242" w:rsidRDefault="00B85307" w:rsidP="00D57B8D">
      <w:pPr>
        <w:jc w:val="both"/>
        <w:rPr>
          <w:rFonts w:cs="Lucida Sans Unicode"/>
          <w:b/>
          <w:sz w:val="24"/>
          <w:lang w:val="pt-BR"/>
        </w:rPr>
      </w:pPr>
      <w:r w:rsidRPr="00796242">
        <w:rPr>
          <w:b/>
          <w:sz w:val="24"/>
          <w:lang w:val="pt-BR"/>
        </w:rPr>
        <w:t>Evonik</w:t>
      </w:r>
      <w:r w:rsidR="00D57B8D" w:rsidRPr="00796242">
        <w:rPr>
          <w:b/>
          <w:sz w:val="24"/>
          <w:lang w:val="pt-BR"/>
        </w:rPr>
        <w:t xml:space="preserve"> </w:t>
      </w:r>
      <w:r w:rsidR="00CD5885">
        <w:rPr>
          <w:b/>
          <w:sz w:val="24"/>
          <w:lang w:val="pt-BR"/>
        </w:rPr>
        <w:t xml:space="preserve">apresentará novidades na </w:t>
      </w:r>
      <w:proofErr w:type="spellStart"/>
      <w:r w:rsidR="00CD5885">
        <w:rPr>
          <w:b/>
          <w:sz w:val="24"/>
          <w:lang w:val="pt-BR"/>
        </w:rPr>
        <w:t>Expobor</w:t>
      </w:r>
      <w:proofErr w:type="spellEnd"/>
      <w:r w:rsidR="00571372">
        <w:rPr>
          <w:b/>
          <w:sz w:val="24"/>
          <w:lang w:val="pt-BR"/>
        </w:rPr>
        <w:t xml:space="preserve"> 2018</w:t>
      </w:r>
    </w:p>
    <w:p w:rsidR="00412CDF" w:rsidRDefault="00412CDF" w:rsidP="00D57B8D">
      <w:pPr>
        <w:jc w:val="both"/>
        <w:rPr>
          <w:rFonts w:cs="Lucida Sans Unicode"/>
          <w:b/>
          <w:sz w:val="24"/>
          <w:lang w:val="pt-BR"/>
        </w:rPr>
      </w:pPr>
    </w:p>
    <w:p w:rsidR="00780762" w:rsidRPr="00780762" w:rsidRDefault="00780762" w:rsidP="00780762">
      <w:pPr>
        <w:pStyle w:val="GradeMdia21"/>
        <w:rPr>
          <w:rFonts w:ascii="Lucida Sans Unicode" w:eastAsia="Times New Roman" w:hAnsi="Lucida Sans Unicode" w:cs="Lucida Sans Unicode"/>
          <w:sz w:val="24"/>
          <w:szCs w:val="24"/>
          <w:lang w:eastAsia="de-DE"/>
        </w:rPr>
      </w:pPr>
      <w:r w:rsidRPr="00780762">
        <w:rPr>
          <w:rFonts w:ascii="Lucida Sans Unicode" w:eastAsia="Times New Roman" w:hAnsi="Lucida Sans Unicode" w:cs="Lucida Sans Unicode"/>
          <w:sz w:val="24"/>
          <w:szCs w:val="24"/>
          <w:lang w:eastAsia="de-DE"/>
        </w:rPr>
        <w:t xml:space="preserve">Empresa destacará soluções inovadoras para a indústria de transformação da borracha, incluindo fabricantes de pneus, solados e artefatos técnicos. </w:t>
      </w:r>
    </w:p>
    <w:p w:rsidR="00780762" w:rsidRDefault="00780762" w:rsidP="00D57B8D">
      <w:pPr>
        <w:jc w:val="both"/>
        <w:rPr>
          <w:rFonts w:cs="Lucida Sans Unicode"/>
          <w:b/>
          <w:sz w:val="24"/>
          <w:lang w:val="pt-BR"/>
        </w:rPr>
      </w:pPr>
    </w:p>
    <w:p w:rsidR="00796242" w:rsidRPr="008379EA" w:rsidRDefault="00796242" w:rsidP="00D57B8D">
      <w:pPr>
        <w:jc w:val="both"/>
        <w:rPr>
          <w:rFonts w:cs="Lucida Sans Unicode"/>
          <w:szCs w:val="22"/>
          <w:lang w:val="pt-BR"/>
        </w:rPr>
      </w:pPr>
    </w:p>
    <w:p w:rsidR="008379EA" w:rsidRPr="008379EA" w:rsidRDefault="00412CDF" w:rsidP="0088436D">
      <w:pPr>
        <w:rPr>
          <w:rFonts w:cs="Lucida Sans Unicode"/>
          <w:szCs w:val="22"/>
          <w:lang w:val="pt-BR"/>
        </w:rPr>
      </w:pPr>
      <w:r w:rsidRPr="008379EA">
        <w:rPr>
          <w:rFonts w:cs="Lucida Sans Unicode"/>
          <w:szCs w:val="22"/>
          <w:lang w:val="pt-BR"/>
        </w:rPr>
        <w:t xml:space="preserve">Evonik, uma das líderes mundiais em especialidades químicas, apresentará suas soluções para </w:t>
      </w:r>
      <w:r w:rsidR="00CD5885" w:rsidRPr="008379EA">
        <w:rPr>
          <w:rFonts w:cs="Lucida Sans Unicode"/>
          <w:szCs w:val="22"/>
          <w:lang w:val="pt-BR"/>
        </w:rPr>
        <w:t xml:space="preserve">a indústria da borracha </w:t>
      </w:r>
      <w:r w:rsidRPr="008379EA">
        <w:rPr>
          <w:rFonts w:cs="Lucida Sans Unicode"/>
          <w:szCs w:val="22"/>
          <w:lang w:val="pt-BR"/>
        </w:rPr>
        <w:t xml:space="preserve">durante a </w:t>
      </w:r>
      <w:proofErr w:type="spellStart"/>
      <w:r w:rsidR="00CD5885" w:rsidRPr="008379EA">
        <w:rPr>
          <w:rFonts w:cs="Lucida Sans Unicode"/>
          <w:szCs w:val="22"/>
          <w:lang w:val="pt-BR"/>
        </w:rPr>
        <w:t>Expobor</w:t>
      </w:r>
      <w:proofErr w:type="spellEnd"/>
      <w:r w:rsidR="008379EA" w:rsidRPr="008379EA">
        <w:rPr>
          <w:rFonts w:cs="Lucida Sans Unicode"/>
          <w:szCs w:val="22"/>
          <w:lang w:val="pt-BR"/>
        </w:rPr>
        <w:t xml:space="preserve"> - Feira Internacional de Tecnologia</w:t>
      </w:r>
      <w:r w:rsidR="008379EA" w:rsidRPr="008379EA">
        <w:rPr>
          <w:rFonts w:cs="Lucida Sans Unicode"/>
          <w:bCs/>
          <w:color w:val="222222"/>
          <w:szCs w:val="22"/>
          <w:shd w:val="clear" w:color="auto" w:fill="FFFFFF"/>
          <w:lang w:val="pt-BR"/>
        </w:rPr>
        <w:t>, Máquinas e Artefatos de Borracha</w:t>
      </w:r>
      <w:r w:rsidR="008379EA" w:rsidRPr="008379EA">
        <w:rPr>
          <w:rFonts w:cs="Lucida Sans Unicode"/>
          <w:szCs w:val="22"/>
          <w:lang w:val="pt-BR"/>
        </w:rPr>
        <w:t>.</w:t>
      </w:r>
      <w:r w:rsidR="008379EA">
        <w:rPr>
          <w:rFonts w:cs="Lucida Sans Unicode"/>
          <w:szCs w:val="22"/>
          <w:lang w:val="pt-BR"/>
        </w:rPr>
        <w:t xml:space="preserve"> A 13ª edição do</w:t>
      </w:r>
      <w:r w:rsidR="008379EA" w:rsidRPr="008379EA">
        <w:rPr>
          <w:rFonts w:cs="Lucida Sans Unicode"/>
          <w:szCs w:val="22"/>
          <w:lang w:val="pt-BR"/>
        </w:rPr>
        <w:t xml:space="preserve"> evento ocorrerá </w:t>
      </w:r>
      <w:r w:rsidR="00571372">
        <w:rPr>
          <w:rFonts w:cs="Lucida Sans Unicode"/>
          <w:szCs w:val="22"/>
          <w:lang w:val="pt-BR"/>
        </w:rPr>
        <w:t>de</w:t>
      </w:r>
      <w:r w:rsidR="008379EA" w:rsidRPr="008379EA">
        <w:rPr>
          <w:rFonts w:cs="Lucida Sans Unicode"/>
          <w:szCs w:val="22"/>
          <w:lang w:val="pt-BR"/>
        </w:rPr>
        <w:t xml:space="preserve"> </w:t>
      </w:r>
      <w:r w:rsidR="00CE469C">
        <w:rPr>
          <w:rFonts w:cs="Lucida Sans Unicode"/>
          <w:szCs w:val="22"/>
          <w:lang w:val="pt-BR"/>
        </w:rPr>
        <w:t>26 a 28</w:t>
      </w:r>
      <w:bookmarkStart w:id="0" w:name="_GoBack"/>
      <w:bookmarkEnd w:id="0"/>
      <w:r w:rsidR="008379EA" w:rsidRPr="008379EA">
        <w:rPr>
          <w:rFonts w:cs="Lucida Sans Unicode"/>
          <w:szCs w:val="22"/>
          <w:lang w:val="pt-BR"/>
        </w:rPr>
        <w:t xml:space="preserve"> de junho, no Expo Center Norte, em São Paulo. </w:t>
      </w:r>
    </w:p>
    <w:p w:rsidR="008379EA" w:rsidRDefault="008379EA" w:rsidP="0088436D">
      <w:pPr>
        <w:rPr>
          <w:rFonts w:cs="Lucida Sans Unicode"/>
          <w:szCs w:val="22"/>
          <w:lang w:val="pt-BR"/>
        </w:rPr>
      </w:pPr>
    </w:p>
    <w:p w:rsidR="00CD5885" w:rsidRPr="00DE51AA" w:rsidRDefault="00571372" w:rsidP="0088436D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“</w:t>
      </w:r>
      <w:r w:rsidR="00CD5885">
        <w:rPr>
          <w:rFonts w:cs="Lucida Sans Unicode"/>
          <w:szCs w:val="22"/>
          <w:lang w:val="pt-BR"/>
        </w:rPr>
        <w:t>O mercado de borracha é muito importante globalmente para Evonik. No Brasil e na América Latina, caminhamos na mesma direção, inclusive, recentemente</w:t>
      </w:r>
      <w:r>
        <w:rPr>
          <w:rFonts w:cs="Lucida Sans Unicode"/>
          <w:szCs w:val="22"/>
          <w:lang w:val="pt-BR"/>
        </w:rPr>
        <w:t>,</w:t>
      </w:r>
      <w:r w:rsidR="00CD5885">
        <w:rPr>
          <w:rFonts w:cs="Lucida Sans Unicode"/>
          <w:szCs w:val="22"/>
          <w:lang w:val="pt-BR"/>
        </w:rPr>
        <w:t xml:space="preserve"> inauguramos uma planta de sílica precipitada em Americana</w:t>
      </w:r>
      <w:r>
        <w:rPr>
          <w:rFonts w:cs="Lucida Sans Unicode"/>
          <w:szCs w:val="22"/>
          <w:lang w:val="pt-BR"/>
        </w:rPr>
        <w:t xml:space="preserve"> (S</w:t>
      </w:r>
      <w:r w:rsidR="00CD5885">
        <w:rPr>
          <w:rFonts w:cs="Lucida Sans Unicode"/>
          <w:szCs w:val="22"/>
          <w:lang w:val="pt-BR"/>
        </w:rPr>
        <w:t>P</w:t>
      </w:r>
      <w:r>
        <w:rPr>
          <w:rFonts w:cs="Lucida Sans Unicode"/>
          <w:szCs w:val="22"/>
          <w:lang w:val="pt-BR"/>
        </w:rPr>
        <w:t>)</w:t>
      </w:r>
      <w:r w:rsidR="00CD5885">
        <w:rPr>
          <w:rFonts w:cs="Lucida Sans Unicode"/>
          <w:szCs w:val="22"/>
          <w:lang w:val="pt-BR"/>
        </w:rPr>
        <w:t>, com grande foco para es</w:t>
      </w:r>
      <w:r>
        <w:rPr>
          <w:rFonts w:cs="Lucida Sans Unicode"/>
          <w:szCs w:val="22"/>
          <w:lang w:val="pt-BR"/>
        </w:rPr>
        <w:t>t</w:t>
      </w:r>
      <w:r w:rsidR="00CD5885">
        <w:rPr>
          <w:rFonts w:cs="Lucida Sans Unicode"/>
          <w:szCs w:val="22"/>
          <w:lang w:val="pt-BR"/>
        </w:rPr>
        <w:t xml:space="preserve">e </w:t>
      </w:r>
      <w:r w:rsidR="00CD5885" w:rsidRPr="00DE51AA">
        <w:rPr>
          <w:rFonts w:cs="Lucida Sans Unicode"/>
          <w:szCs w:val="22"/>
          <w:lang w:val="pt-BR"/>
        </w:rPr>
        <w:t>mercado</w:t>
      </w:r>
      <w:r w:rsidR="008379EA" w:rsidRPr="00DE51AA">
        <w:rPr>
          <w:rFonts w:cs="Lucida Sans Unicode"/>
          <w:szCs w:val="22"/>
          <w:lang w:val="pt-BR"/>
        </w:rPr>
        <w:t xml:space="preserve">”, destaca </w:t>
      </w:r>
      <w:r w:rsidR="00CD5885" w:rsidRPr="00DE51AA">
        <w:rPr>
          <w:rFonts w:cs="Lucida Sans Unicode"/>
          <w:szCs w:val="22"/>
          <w:lang w:val="pt-BR"/>
        </w:rPr>
        <w:t xml:space="preserve">Felipe Rocha, </w:t>
      </w:r>
      <w:r w:rsidRPr="00DE51AA">
        <w:rPr>
          <w:rFonts w:cs="Lucida Sans Unicode"/>
          <w:szCs w:val="22"/>
          <w:lang w:val="pt-BR"/>
        </w:rPr>
        <w:t>C</w:t>
      </w:r>
      <w:r w:rsidR="00CD5885" w:rsidRPr="00DE51AA">
        <w:rPr>
          <w:rFonts w:cs="Lucida Sans Unicode"/>
          <w:szCs w:val="22"/>
          <w:lang w:val="pt-BR"/>
        </w:rPr>
        <w:t xml:space="preserve">oordenador de </w:t>
      </w:r>
      <w:r w:rsidRPr="00DE51AA">
        <w:rPr>
          <w:rFonts w:cs="Lucida Sans Unicode"/>
          <w:szCs w:val="22"/>
          <w:lang w:val="pt-BR"/>
        </w:rPr>
        <w:t>N</w:t>
      </w:r>
      <w:r w:rsidR="00CD5885" w:rsidRPr="00DE51AA">
        <w:rPr>
          <w:rFonts w:cs="Lucida Sans Unicode"/>
          <w:szCs w:val="22"/>
          <w:lang w:val="pt-BR"/>
        </w:rPr>
        <w:t>egócios</w:t>
      </w:r>
      <w:r w:rsidR="008379EA" w:rsidRPr="00DE51AA">
        <w:rPr>
          <w:rFonts w:cs="Lucida Sans Unicode"/>
          <w:szCs w:val="22"/>
          <w:lang w:val="pt-BR"/>
        </w:rPr>
        <w:t xml:space="preserve"> da área de </w:t>
      </w:r>
      <w:r w:rsidRPr="00DE51AA">
        <w:rPr>
          <w:rFonts w:cs="Lucida Sans Unicode"/>
          <w:szCs w:val="22"/>
          <w:lang w:val="pt-BR"/>
        </w:rPr>
        <w:t>s</w:t>
      </w:r>
      <w:r w:rsidR="008379EA" w:rsidRPr="00DE51AA">
        <w:rPr>
          <w:rFonts w:cs="Lucida Sans Unicode"/>
          <w:szCs w:val="22"/>
          <w:lang w:val="pt-BR"/>
        </w:rPr>
        <w:t>ílicas da Evonik</w:t>
      </w:r>
      <w:r w:rsidR="00CD5885" w:rsidRPr="00DE51AA">
        <w:rPr>
          <w:rFonts w:cs="Lucida Sans Unicode"/>
          <w:szCs w:val="22"/>
          <w:lang w:val="pt-BR"/>
        </w:rPr>
        <w:t>.</w:t>
      </w:r>
    </w:p>
    <w:p w:rsidR="00CD5885" w:rsidRDefault="00CD5885" w:rsidP="0088436D">
      <w:pPr>
        <w:rPr>
          <w:rFonts w:cs="Lucida Sans Unicode"/>
          <w:szCs w:val="22"/>
          <w:lang w:val="pt-BR"/>
        </w:rPr>
      </w:pPr>
    </w:p>
    <w:p w:rsidR="00CD5885" w:rsidRPr="00847E03" w:rsidRDefault="00780762" w:rsidP="0088436D">
      <w:pPr>
        <w:pStyle w:val="GradeMdia21"/>
        <w:rPr>
          <w:rFonts w:ascii="Lucida Sans Unicode" w:eastAsia="Times New Roman" w:hAnsi="Lucida Sans Unicode" w:cs="Lucida Sans Unicode"/>
          <w:lang w:eastAsia="de-DE"/>
        </w:rPr>
      </w:pPr>
      <w:r>
        <w:rPr>
          <w:rFonts w:ascii="Lucida Sans Unicode" w:eastAsia="Times New Roman" w:hAnsi="Lucida Sans Unicode" w:cs="Lucida Sans Unicode"/>
          <w:lang w:eastAsia="de-DE"/>
        </w:rPr>
        <w:t>Devido a importância do evento para o setor, as expectativas são muito positivas.</w:t>
      </w:r>
      <w:r w:rsidR="00CD5885" w:rsidRPr="00847E03">
        <w:rPr>
          <w:rFonts w:ascii="Lucida Sans Unicode" w:eastAsia="Times New Roman" w:hAnsi="Lucida Sans Unicode" w:cs="Lucida Sans Unicode"/>
          <w:lang w:eastAsia="de-DE"/>
        </w:rPr>
        <w:t xml:space="preserve"> </w:t>
      </w:r>
      <w:r>
        <w:rPr>
          <w:rFonts w:ascii="Lucida Sans Unicode" w:eastAsia="Times New Roman" w:hAnsi="Lucida Sans Unicode" w:cs="Lucida Sans Unicode"/>
          <w:lang w:eastAsia="de-DE"/>
        </w:rPr>
        <w:t>“É uma ótima oportunidade para</w:t>
      </w:r>
      <w:r w:rsidR="00CD5885" w:rsidRPr="00847E03">
        <w:rPr>
          <w:rFonts w:ascii="Lucida Sans Unicode" w:eastAsia="Times New Roman" w:hAnsi="Lucida Sans Unicode" w:cs="Lucida Sans Unicode"/>
          <w:lang w:eastAsia="de-DE"/>
        </w:rPr>
        <w:t xml:space="preserve"> encontrar clientes do Brasil e da América do Sul</w:t>
      </w:r>
      <w:r>
        <w:rPr>
          <w:rFonts w:ascii="Lucida Sans Unicode" w:eastAsia="Times New Roman" w:hAnsi="Lucida Sans Unicode" w:cs="Lucida Sans Unicode"/>
          <w:lang w:eastAsia="de-DE"/>
        </w:rPr>
        <w:t xml:space="preserve"> e apresentar novidades, além do nosso amplo portfólio para a indústria de pneus, solados e artefatos técnicos”, observa Rocha.</w:t>
      </w:r>
    </w:p>
    <w:p w:rsidR="00CD5885" w:rsidRDefault="00CD5885" w:rsidP="0088436D">
      <w:pPr>
        <w:pStyle w:val="PargrafodaLista"/>
        <w:ind w:left="0"/>
        <w:rPr>
          <w:rFonts w:ascii="Lucida Sans Unicode" w:hAnsi="Lucida Sans Unicode" w:cs="Lucida Sans Unicode"/>
          <w:sz w:val="22"/>
          <w:szCs w:val="22"/>
          <w:lang w:eastAsia="de-DE"/>
        </w:rPr>
      </w:pPr>
    </w:p>
    <w:p w:rsidR="00780762" w:rsidRPr="00450FD3" w:rsidRDefault="00780762" w:rsidP="0088436D">
      <w:pPr>
        <w:pStyle w:val="PargrafodaLista"/>
        <w:ind w:left="0"/>
        <w:rPr>
          <w:rFonts w:ascii="Lucida Sans Unicode" w:hAnsi="Lucida Sans Unicode" w:cs="Lucida Sans Unicode"/>
          <w:sz w:val="22"/>
          <w:szCs w:val="22"/>
          <w:lang w:eastAsia="de-DE"/>
        </w:rPr>
      </w:pPr>
    </w:p>
    <w:p w:rsidR="00CD5885" w:rsidRPr="00780762" w:rsidRDefault="00780762" w:rsidP="0088436D">
      <w:pPr>
        <w:rPr>
          <w:rFonts w:cs="Lucida Sans Unicode"/>
          <w:b/>
          <w:szCs w:val="22"/>
          <w:lang w:val="pt-BR"/>
        </w:rPr>
      </w:pPr>
      <w:r w:rsidRPr="00780762">
        <w:rPr>
          <w:rFonts w:cs="Lucida Sans Unicode"/>
          <w:b/>
          <w:szCs w:val="22"/>
          <w:lang w:val="pt-BR"/>
        </w:rPr>
        <w:t>Lançamento</w:t>
      </w:r>
    </w:p>
    <w:p w:rsidR="00CD5885" w:rsidRDefault="00780762" w:rsidP="0088436D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Evonik aproveitará a </w:t>
      </w:r>
      <w:proofErr w:type="spellStart"/>
      <w:r>
        <w:rPr>
          <w:rFonts w:cs="Lucida Sans Unicode"/>
          <w:szCs w:val="22"/>
          <w:lang w:val="pt-BR"/>
        </w:rPr>
        <w:t>Expobor</w:t>
      </w:r>
      <w:proofErr w:type="spellEnd"/>
      <w:r>
        <w:rPr>
          <w:rFonts w:cs="Lucida Sans Unicode"/>
          <w:szCs w:val="22"/>
          <w:lang w:val="pt-BR"/>
        </w:rPr>
        <w:t xml:space="preserve"> para apresentar ao mercado u</w:t>
      </w:r>
      <w:r w:rsidR="00CD5885" w:rsidRPr="00780762">
        <w:rPr>
          <w:rFonts w:cs="Lucida Sans Unicode"/>
          <w:szCs w:val="22"/>
          <w:lang w:val="pt-BR"/>
        </w:rPr>
        <w:t>ma nova sílica de alta dispers</w:t>
      </w:r>
      <w:r>
        <w:rPr>
          <w:rFonts w:cs="Lucida Sans Unicode"/>
          <w:szCs w:val="22"/>
          <w:lang w:val="pt-BR"/>
        </w:rPr>
        <w:t>ão</w:t>
      </w:r>
      <w:r w:rsidR="00CD5885" w:rsidRPr="00780762">
        <w:rPr>
          <w:rFonts w:cs="Lucida Sans Unicode"/>
          <w:szCs w:val="22"/>
          <w:lang w:val="pt-BR"/>
        </w:rPr>
        <w:t xml:space="preserve">: </w:t>
      </w:r>
      <w:r w:rsidR="00CD5885" w:rsidRPr="00780762">
        <w:rPr>
          <w:rFonts w:cs="Lucida Sans Unicode"/>
          <w:b/>
          <w:szCs w:val="22"/>
          <w:lang w:val="pt-BR"/>
        </w:rPr>
        <w:t>ULTRASIL® 7800 GR</w:t>
      </w:r>
      <w:r w:rsidR="00CD5885" w:rsidRPr="00780762">
        <w:rPr>
          <w:rFonts w:cs="Lucida Sans Unicode"/>
          <w:szCs w:val="22"/>
          <w:lang w:val="pt-BR"/>
        </w:rPr>
        <w:t xml:space="preserve">. </w:t>
      </w:r>
      <w:r>
        <w:rPr>
          <w:rFonts w:cs="Lucida Sans Unicode"/>
          <w:szCs w:val="22"/>
          <w:lang w:val="pt-BR"/>
        </w:rPr>
        <w:t xml:space="preserve">O </w:t>
      </w:r>
      <w:r w:rsidR="00CD5885" w:rsidRPr="00780762">
        <w:rPr>
          <w:rFonts w:cs="Lucida Sans Unicode"/>
          <w:szCs w:val="22"/>
          <w:lang w:val="pt-BR"/>
        </w:rPr>
        <w:t xml:space="preserve">produto tem um design de partícula especial, que proporciona </w:t>
      </w:r>
      <w:r w:rsidRPr="00780762">
        <w:rPr>
          <w:rFonts w:cs="Lucida Sans Unicode"/>
          <w:szCs w:val="22"/>
          <w:lang w:val="pt-BR"/>
        </w:rPr>
        <w:t>el</w:t>
      </w:r>
      <w:r>
        <w:rPr>
          <w:rFonts w:cs="Lucida Sans Unicode"/>
          <w:szCs w:val="22"/>
          <w:lang w:val="pt-BR"/>
        </w:rPr>
        <w:t>evado</w:t>
      </w:r>
      <w:r w:rsidR="00CD5885" w:rsidRPr="00780762">
        <w:rPr>
          <w:rFonts w:cs="Lucida Sans Unicode"/>
          <w:szCs w:val="22"/>
          <w:lang w:val="pt-BR"/>
        </w:rPr>
        <w:t xml:space="preserve"> desempenho em pneus, especialmente para </w:t>
      </w:r>
      <w:proofErr w:type="spellStart"/>
      <w:r w:rsidR="00CD5885" w:rsidRPr="00780762">
        <w:rPr>
          <w:rFonts w:cs="Lucida Sans Unicode"/>
          <w:szCs w:val="22"/>
          <w:lang w:val="pt-BR"/>
        </w:rPr>
        <w:t>SUV’s</w:t>
      </w:r>
      <w:proofErr w:type="spellEnd"/>
      <w:r>
        <w:rPr>
          <w:rFonts w:cs="Lucida Sans Unicode"/>
          <w:szCs w:val="22"/>
          <w:lang w:val="pt-BR"/>
        </w:rPr>
        <w:t>.</w:t>
      </w:r>
    </w:p>
    <w:p w:rsidR="00780762" w:rsidRDefault="00780762" w:rsidP="0088436D">
      <w:pPr>
        <w:rPr>
          <w:rFonts w:cs="Lucida Sans Unicode"/>
          <w:szCs w:val="22"/>
          <w:lang w:val="pt-BR"/>
        </w:rPr>
      </w:pPr>
    </w:p>
    <w:p w:rsidR="00780762" w:rsidRPr="00523334" w:rsidRDefault="00780762" w:rsidP="0088436D">
      <w:pPr>
        <w:rPr>
          <w:lang w:val="pt-BR"/>
        </w:rPr>
      </w:pPr>
      <w:r w:rsidRPr="00523334">
        <w:rPr>
          <w:lang w:val="pt-BR"/>
        </w:rPr>
        <w:t xml:space="preserve">O novo ULTRASIL® 7800 GR atinge o equilíbrio perfeito de máxima aderência e mínima resistência à rolagem em pneus de superfície larga e em pneus com requisitos de alta quilometragem, como os pneus para todas as estações. Isso se deve à área superficial específica do ULTRASIL® 7800 GR que foi </w:t>
      </w:r>
      <w:r w:rsidRPr="00523334">
        <w:rPr>
          <w:lang w:val="pt-BR"/>
        </w:rPr>
        <w:lastRenderedPageBreak/>
        <w:t xml:space="preserve">aumentada em comparação com o ULTRASIL® 7000, mediante intensos esforços de desenvolvimento. </w:t>
      </w:r>
    </w:p>
    <w:p w:rsidR="00780762" w:rsidRPr="00780762" w:rsidRDefault="00780762" w:rsidP="0088436D">
      <w:pPr>
        <w:rPr>
          <w:rFonts w:cs="Lucida Sans Unicode"/>
          <w:szCs w:val="22"/>
          <w:lang w:val="pt-BR"/>
        </w:rPr>
      </w:pPr>
    </w:p>
    <w:p w:rsidR="00780762" w:rsidRPr="00523334" w:rsidRDefault="00780762" w:rsidP="0088436D">
      <w:pPr>
        <w:rPr>
          <w:lang w:val="pt-BR"/>
        </w:rPr>
      </w:pPr>
      <w:r w:rsidRPr="00523334">
        <w:rPr>
          <w:lang w:val="pt-BR"/>
        </w:rPr>
        <w:t xml:space="preserve">A melhora da resistência à abrasão também contribui para o aumento da vida útil, exercendo um efeito positivo sobre a avaliação do ciclo de vida. Dessa maneira, pode-se combinar um alto nível de segurança no trânsito com menor consumo de combustível e menos emissões de CO2, mesmo com pneus esportivos. </w:t>
      </w:r>
    </w:p>
    <w:p w:rsidR="00CD5885" w:rsidRDefault="00CD5885" w:rsidP="0088436D">
      <w:pPr>
        <w:rPr>
          <w:rFonts w:cs="Lucida Sans Unicode"/>
          <w:szCs w:val="22"/>
          <w:lang w:val="pt-BR"/>
        </w:rPr>
      </w:pPr>
    </w:p>
    <w:p w:rsidR="00CD5885" w:rsidRDefault="00CD5885" w:rsidP="0088436D">
      <w:pPr>
        <w:rPr>
          <w:rFonts w:cs="Lucida Sans Unicode"/>
          <w:szCs w:val="22"/>
          <w:lang w:val="pt-BR"/>
        </w:rPr>
      </w:pPr>
    </w:p>
    <w:p w:rsidR="00780762" w:rsidRDefault="00780762" w:rsidP="0088436D">
      <w:pPr>
        <w:rPr>
          <w:rFonts w:cs="Lucida Sans Unicode"/>
          <w:b/>
          <w:szCs w:val="22"/>
          <w:lang w:val="pt-BR"/>
        </w:rPr>
      </w:pPr>
      <w:r w:rsidRPr="00780762">
        <w:rPr>
          <w:rFonts w:cs="Lucida Sans Unicode"/>
          <w:b/>
          <w:szCs w:val="22"/>
          <w:lang w:val="pt-BR"/>
        </w:rPr>
        <w:t>Outr</w:t>
      </w:r>
      <w:r w:rsidR="00DE51AA">
        <w:rPr>
          <w:rFonts w:cs="Lucida Sans Unicode"/>
          <w:b/>
          <w:szCs w:val="22"/>
          <w:lang w:val="pt-BR"/>
        </w:rPr>
        <w:t>os destaques para a indústria da borracha</w:t>
      </w:r>
    </w:p>
    <w:p w:rsidR="001E3FA7" w:rsidRDefault="001E3FA7" w:rsidP="0088436D">
      <w:pPr>
        <w:rPr>
          <w:rFonts w:cs="Lucida Sans Unicode"/>
          <w:b/>
          <w:szCs w:val="22"/>
          <w:lang w:val="pt-BR"/>
        </w:rPr>
      </w:pPr>
    </w:p>
    <w:p w:rsidR="001E3FA7" w:rsidRDefault="001E3FA7" w:rsidP="0088436D">
      <w:pPr>
        <w:rPr>
          <w:rFonts w:ascii="Calibri" w:hAnsi="Calibri"/>
          <w:szCs w:val="22"/>
          <w:lang w:val="pt-BR"/>
        </w:rPr>
      </w:pPr>
      <w:r w:rsidRPr="001E3FA7">
        <w:rPr>
          <w:b/>
          <w:bCs/>
          <w:lang w:val="pt-BR"/>
        </w:rPr>
        <w:t xml:space="preserve">Linha ULTRASIL®: </w:t>
      </w:r>
      <w:r w:rsidRPr="001E3FA7">
        <w:rPr>
          <w:lang w:val="pt-BR"/>
        </w:rPr>
        <w:t>para a indústria de pneus, os destaques são ULTRASIL® 7000 GR; ULTRASIL® 6000 GR; ULTRASIL® VN 2/ ULTRASIL® VN 2 GR e ULTRASIL® VN 3/ ULTRASIL® VN 3 GR, que promovem excelente dispersão e alto reforço, reduzem a resistência ao rolamento e aumentam a resistência à abrasão, melhorando a aderência em piso molhado.</w:t>
      </w:r>
    </w:p>
    <w:p w:rsidR="001E3FA7" w:rsidRPr="001E3FA7" w:rsidRDefault="001E3FA7" w:rsidP="0088436D">
      <w:pPr>
        <w:autoSpaceDE w:val="0"/>
        <w:autoSpaceDN w:val="0"/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autoSpaceDE w:val="0"/>
        <w:autoSpaceDN w:val="0"/>
        <w:rPr>
          <w:lang w:val="pt-BR"/>
        </w:rPr>
      </w:pPr>
      <w:r w:rsidRPr="001E3FA7">
        <w:rPr>
          <w:lang w:val="pt-BR"/>
        </w:rPr>
        <w:t xml:space="preserve">Para a fabricação de solados, a linha ULTRASIL® VN 3/ ULTRASIL® VN 3 GR, propicia alto poder </w:t>
      </w:r>
      <w:proofErr w:type="spellStart"/>
      <w:r w:rsidRPr="001E3FA7">
        <w:rPr>
          <w:lang w:val="pt-BR"/>
        </w:rPr>
        <w:t>reforçante</w:t>
      </w:r>
      <w:proofErr w:type="spellEnd"/>
      <w:r w:rsidRPr="001E3FA7">
        <w:rPr>
          <w:lang w:val="pt-BR"/>
        </w:rPr>
        <w:t xml:space="preserve"> (</w:t>
      </w:r>
      <w:proofErr w:type="spellStart"/>
      <w:r w:rsidRPr="001E3FA7">
        <w:rPr>
          <w:lang w:val="pt-BR"/>
        </w:rPr>
        <w:t>shore</w:t>
      </w:r>
      <w:proofErr w:type="spellEnd"/>
      <w:r w:rsidRPr="001E3FA7">
        <w:rPr>
          <w:lang w:val="pt-BR"/>
        </w:rPr>
        <w:t xml:space="preserve">, resistência à tração e ao rasgo) e transparência. Para o setor de artefatos técnicos, os benefícios se convertem em melhoria da moldagem por injeção, extrusão e calandragem; e redução da deformação residual, além de excelentes propriedades mecânicas. Os destaques para este mercado são: ULTRASIL® 360; ULTRASIL® 880; ULTRASIL® AS 7; ULTRASIL® VN 2/ ULTRASIL® VN 2 GR e ULTRASIL® VN 3/ ULTRASIL® VN 3 GR. 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Na linha de sílicas, além da família ULTRASIL®, com grande variedade de aplicações para reforço de compostos de borracha, a Evonik oferece ainda a reconhecida marca AEROSIL® para fabricação de solado transparente.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 </w:t>
      </w:r>
    </w:p>
    <w:p w:rsidR="001E3FA7" w:rsidRDefault="001E3FA7" w:rsidP="0088436D">
      <w:pPr>
        <w:rPr>
          <w:lang w:val="pt-BR"/>
        </w:rPr>
      </w:pPr>
      <w:r w:rsidRPr="001E3FA7">
        <w:rPr>
          <w:b/>
          <w:bCs/>
          <w:lang w:val="pt-BR"/>
        </w:rPr>
        <w:t xml:space="preserve">Linha de </w:t>
      </w:r>
      <w:proofErr w:type="spellStart"/>
      <w:r w:rsidRPr="001E3FA7">
        <w:rPr>
          <w:b/>
          <w:bCs/>
          <w:lang w:val="pt-BR"/>
        </w:rPr>
        <w:t>Silanos</w:t>
      </w:r>
      <w:proofErr w:type="spellEnd"/>
      <w:r w:rsidRPr="001E3FA7">
        <w:rPr>
          <w:b/>
          <w:bCs/>
          <w:lang w:val="pt-BR"/>
        </w:rPr>
        <w:t xml:space="preserve"> </w:t>
      </w:r>
      <w:r w:rsidRPr="001E3FA7">
        <w:rPr>
          <w:lang w:val="pt-BR"/>
        </w:rPr>
        <w:t xml:space="preserve">- </w:t>
      </w:r>
      <w:r w:rsidRPr="001E3FA7">
        <w:rPr>
          <w:b/>
          <w:bCs/>
          <w:lang w:val="pt-BR"/>
        </w:rPr>
        <w:t xml:space="preserve">Si 69®; Si 266®; Si 75® e </w:t>
      </w:r>
      <w:proofErr w:type="spellStart"/>
      <w:r w:rsidRPr="001E3FA7">
        <w:rPr>
          <w:b/>
          <w:bCs/>
          <w:lang w:val="pt-BR"/>
        </w:rPr>
        <w:t>Dynasylan</w:t>
      </w:r>
      <w:proofErr w:type="spellEnd"/>
      <w:r>
        <w:rPr>
          <w:rFonts w:ascii="Symbol" w:hAnsi="Symbol"/>
          <w:b/>
          <w:bCs/>
        </w:rPr>
        <w:t></w:t>
      </w:r>
      <w:r w:rsidRPr="001E3FA7">
        <w:rPr>
          <w:lang w:val="pt-BR"/>
        </w:rPr>
        <w:t xml:space="preserve">: </w:t>
      </w:r>
      <w:proofErr w:type="spellStart"/>
      <w:r w:rsidRPr="001E3FA7">
        <w:rPr>
          <w:lang w:val="pt-BR"/>
        </w:rPr>
        <w:t>silanos</w:t>
      </w:r>
      <w:proofErr w:type="spellEnd"/>
      <w:r w:rsidRPr="001E3FA7">
        <w:rPr>
          <w:lang w:val="pt-BR"/>
        </w:rPr>
        <w:t xml:space="preserve"> com enxofre, bifuncionais, também monômeros e oligômeros para compostos de sílica, que proporcionam alto desempenho aos produtos, como as propriedades mecânicas, por exemplo, nos pneus: mais estabilidade em piso molhado, baixa resistência ao </w:t>
      </w:r>
      <w:r w:rsidRPr="001E3FA7">
        <w:rPr>
          <w:lang w:val="pt-BR"/>
        </w:rPr>
        <w:lastRenderedPageBreak/>
        <w:t xml:space="preserve">rolamento e alta resistência à abrasão. Além de indicados para a fabricação de pneus, são altamente recomendados para artefatos técnicos e solados. Usados em compostos de borracha de alta qualidade junto com cargas contendo grupos </w:t>
      </w:r>
      <w:proofErr w:type="spellStart"/>
      <w:r w:rsidRPr="001E3FA7">
        <w:rPr>
          <w:lang w:val="pt-BR"/>
        </w:rPr>
        <w:t>silanóis</w:t>
      </w:r>
      <w:proofErr w:type="spellEnd"/>
      <w:r w:rsidRPr="001E3FA7">
        <w:rPr>
          <w:lang w:val="pt-BR"/>
        </w:rPr>
        <w:t xml:space="preserve">, são especialmente efetivos em combinação com sílicas precipitadas </w:t>
      </w:r>
      <w:proofErr w:type="spellStart"/>
      <w:r w:rsidRPr="001E3FA7">
        <w:rPr>
          <w:lang w:val="pt-BR"/>
        </w:rPr>
        <w:t>reforçantes</w:t>
      </w:r>
      <w:proofErr w:type="spellEnd"/>
      <w:r w:rsidRPr="001E3FA7">
        <w:rPr>
          <w:lang w:val="pt-BR"/>
        </w:rPr>
        <w:t>.</w:t>
      </w:r>
    </w:p>
    <w:p w:rsidR="001E3FA7" w:rsidRDefault="001E3FA7" w:rsidP="0088436D">
      <w:pPr>
        <w:rPr>
          <w:lang w:val="pt-BR"/>
        </w:rPr>
      </w:pPr>
    </w:p>
    <w:p w:rsidR="001E3FA7" w:rsidRDefault="001E3FA7" w:rsidP="0088436D">
      <w:pPr>
        <w:tabs>
          <w:tab w:val="left" w:pos="7371"/>
        </w:tabs>
        <w:spacing w:line="240" w:lineRule="auto"/>
        <w:rPr>
          <w:rFonts w:cs="Lucida Sans Unicode"/>
          <w:szCs w:val="22"/>
          <w:lang w:val="pt-BR"/>
        </w:rPr>
      </w:pPr>
      <w:proofErr w:type="spellStart"/>
      <w:r w:rsidRPr="007D0C11">
        <w:rPr>
          <w:rFonts w:cs="Lucida Sans Unicode"/>
          <w:b/>
          <w:szCs w:val="22"/>
          <w:lang w:val="pt-BR"/>
        </w:rPr>
        <w:t>Organosilano</w:t>
      </w:r>
      <w:proofErr w:type="spellEnd"/>
      <w:r w:rsidRPr="007D0C11">
        <w:rPr>
          <w:rFonts w:cs="Lucida Sans Unicode"/>
          <w:b/>
          <w:szCs w:val="22"/>
          <w:lang w:val="pt-BR"/>
        </w:rPr>
        <w:t xml:space="preserve"> Si 363</w:t>
      </w:r>
      <w:r w:rsidRPr="001E3FA7">
        <w:rPr>
          <w:rFonts w:cs="Lucida Sans Unicode"/>
          <w:b/>
          <w:szCs w:val="22"/>
          <w:lang w:val="pt-BR"/>
        </w:rPr>
        <w:t>®</w:t>
      </w:r>
      <w:r w:rsidRPr="007D0C11">
        <w:rPr>
          <w:rFonts w:cs="Lucida Sans Unicode"/>
          <w:b/>
          <w:szCs w:val="22"/>
          <w:lang w:val="pt-BR"/>
        </w:rPr>
        <w:t>,</w:t>
      </w:r>
      <w:r>
        <w:rPr>
          <w:rFonts w:cs="Lucida Sans Unicode"/>
          <w:szCs w:val="22"/>
          <w:lang w:val="pt-BR"/>
        </w:rPr>
        <w:t xml:space="preserve"> que ajuda no processo do composto de borracha, aumenta o “</w:t>
      </w:r>
      <w:proofErr w:type="spellStart"/>
      <w:r>
        <w:rPr>
          <w:rFonts w:cs="Lucida Sans Unicode"/>
          <w:szCs w:val="22"/>
          <w:lang w:val="pt-BR"/>
        </w:rPr>
        <w:t>rolling</w:t>
      </w:r>
      <w:proofErr w:type="spellEnd"/>
      <w:r>
        <w:rPr>
          <w:rFonts w:cs="Lucida Sans Unicode"/>
          <w:szCs w:val="22"/>
          <w:lang w:val="pt-BR"/>
        </w:rPr>
        <w:t xml:space="preserve"> </w:t>
      </w:r>
      <w:proofErr w:type="spellStart"/>
      <w:r>
        <w:rPr>
          <w:rFonts w:cs="Lucida Sans Unicode"/>
          <w:szCs w:val="22"/>
          <w:lang w:val="pt-BR"/>
        </w:rPr>
        <w:t>resistance</w:t>
      </w:r>
      <w:proofErr w:type="spellEnd"/>
      <w:r>
        <w:rPr>
          <w:rFonts w:cs="Lucida Sans Unicode"/>
          <w:szCs w:val="22"/>
          <w:lang w:val="pt-BR"/>
        </w:rPr>
        <w:t>” e reduz consideravelmente a emissão de VOC.</w:t>
      </w:r>
    </w:p>
    <w:p w:rsidR="001E3FA7" w:rsidRPr="001E3FA7" w:rsidRDefault="001E3FA7" w:rsidP="0088436D">
      <w:pPr>
        <w:rPr>
          <w:lang w:val="pt-BR"/>
        </w:rPr>
      </w:pPr>
    </w:p>
    <w:p w:rsidR="001E3FA7" w:rsidRPr="001E3FA7" w:rsidRDefault="001E3FA7" w:rsidP="0088436D">
      <w:pPr>
        <w:rPr>
          <w:lang w:val="pt-BR"/>
        </w:rPr>
      </w:pPr>
      <w:r w:rsidRPr="001E3FA7">
        <w:rPr>
          <w:b/>
          <w:bCs/>
          <w:lang w:val="pt-BR"/>
        </w:rPr>
        <w:t>X 50 S® e X 266 S®:</w:t>
      </w:r>
      <w:r w:rsidRPr="001E3FA7">
        <w:rPr>
          <w:lang w:val="pt-BR"/>
        </w:rPr>
        <w:t xml:space="preserve"> misturas de </w:t>
      </w:r>
      <w:proofErr w:type="spellStart"/>
      <w:r w:rsidRPr="001E3FA7">
        <w:rPr>
          <w:lang w:val="pt-BR"/>
        </w:rPr>
        <w:t>organosilanos</w:t>
      </w:r>
      <w:proofErr w:type="spellEnd"/>
      <w:r w:rsidRPr="001E3FA7">
        <w:rPr>
          <w:lang w:val="pt-BR"/>
        </w:rPr>
        <w:t xml:space="preserve"> bifuncionais, contendo enxofre, com negro de fumo na proporção de 1:1 em peso, indicado para a indústria de pneus e artefatos técnicos.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autoSpaceDE w:val="0"/>
        <w:autoSpaceDN w:val="0"/>
        <w:rPr>
          <w:lang w:val="pt-BR"/>
        </w:rPr>
      </w:pPr>
      <w:r w:rsidRPr="001E3FA7">
        <w:rPr>
          <w:b/>
          <w:bCs/>
          <w:lang w:val="pt-BR"/>
        </w:rPr>
        <w:t>COFILL®:</w:t>
      </w:r>
      <w:r w:rsidRPr="001E3FA7">
        <w:rPr>
          <w:lang w:val="pt-BR"/>
        </w:rPr>
        <w:t xml:space="preserve"> </w:t>
      </w:r>
      <w:proofErr w:type="spellStart"/>
      <w:r w:rsidRPr="001E3FA7">
        <w:rPr>
          <w:lang w:val="pt-BR"/>
        </w:rPr>
        <w:t>resorcinol</w:t>
      </w:r>
      <w:proofErr w:type="spellEnd"/>
      <w:r w:rsidRPr="001E3FA7">
        <w:rPr>
          <w:lang w:val="pt-BR"/>
        </w:rPr>
        <w:t xml:space="preserve"> em combinação com sílica precipitada. Melhora a adesão de compostos de borracha em telas têxteis/metálicas. Suas principais aplicações são em cintas de aço em pneus radiais, partes de aço dos pneus de caminhão, correias transportadoras, sistemas de transmissão, mangueiras e tecidos emborrachados.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b/>
          <w:bCs/>
          <w:lang w:val="pt-BR"/>
        </w:rPr>
        <w:t xml:space="preserve">COUPSIL®: </w:t>
      </w:r>
      <w:r w:rsidRPr="001E3FA7">
        <w:rPr>
          <w:lang w:val="pt-BR"/>
        </w:rPr>
        <w:t xml:space="preserve">sílica precipitada, modificada superficialmente por </w:t>
      </w:r>
      <w:proofErr w:type="spellStart"/>
      <w:r w:rsidRPr="001E3FA7">
        <w:rPr>
          <w:lang w:val="pt-BR"/>
        </w:rPr>
        <w:t>organosilano</w:t>
      </w:r>
      <w:proofErr w:type="spellEnd"/>
      <w:r w:rsidRPr="001E3FA7">
        <w:rPr>
          <w:lang w:val="pt-BR"/>
        </w:rPr>
        <w:t xml:space="preserve">, que proporciona melhora a resistência à abrasão e as propriedades mecânicas. A combinação de diferentes </w:t>
      </w:r>
      <w:proofErr w:type="spellStart"/>
      <w:r w:rsidRPr="001E3FA7">
        <w:rPr>
          <w:lang w:val="pt-BR"/>
        </w:rPr>
        <w:t>silanos</w:t>
      </w:r>
      <w:proofErr w:type="spellEnd"/>
      <w:r w:rsidRPr="001E3FA7">
        <w:rPr>
          <w:lang w:val="pt-BR"/>
        </w:rPr>
        <w:t xml:space="preserve"> com sílicas de áreas superficiais específicas diferentes oferece uma grande variação e permite a fabricação de produtos de borracha sob encomenda, de acordo com as necessidades dos clientes. Indicado para a indústria de pneus, artefatos técnicos e solados.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autoSpaceDE w:val="0"/>
        <w:autoSpaceDN w:val="0"/>
        <w:rPr>
          <w:lang w:val="pt-BR"/>
        </w:rPr>
      </w:pPr>
      <w:r w:rsidRPr="001E3FA7">
        <w:rPr>
          <w:b/>
          <w:bCs/>
          <w:lang w:val="pt-BR"/>
        </w:rPr>
        <w:t xml:space="preserve">VESTENAMER® 8012: </w:t>
      </w:r>
      <w:r w:rsidRPr="001E3FA7">
        <w:rPr>
          <w:lang w:val="pt-BR"/>
        </w:rPr>
        <w:t xml:space="preserve">aditivo polimérico para processamento de borracha. Entre seus benefícios, estão: otimização de processos através de melhorias no rendimento, compostos de baixa viscosidade, melhorias da estabilidade </w:t>
      </w:r>
      <w:r w:rsidRPr="001E3FA7">
        <w:rPr>
          <w:rStyle w:val="hps"/>
          <w:lang w:val="pt-BR"/>
        </w:rPr>
        <w:t>“</w:t>
      </w:r>
      <w:proofErr w:type="spellStart"/>
      <w:r w:rsidRPr="001E3FA7">
        <w:rPr>
          <w:lang w:val="pt-BR"/>
        </w:rPr>
        <w:t>green</w:t>
      </w:r>
      <w:proofErr w:type="spellEnd"/>
      <w:r w:rsidRPr="001E3FA7">
        <w:rPr>
          <w:lang w:val="pt-BR"/>
        </w:rPr>
        <w:t xml:space="preserve"> </w:t>
      </w:r>
      <w:proofErr w:type="spellStart"/>
      <w:r w:rsidRPr="001E3FA7">
        <w:rPr>
          <w:lang w:val="pt-BR"/>
        </w:rPr>
        <w:t>strength</w:t>
      </w:r>
      <w:proofErr w:type="spellEnd"/>
      <w:r w:rsidRPr="001E3FA7">
        <w:rPr>
          <w:rStyle w:val="hps"/>
          <w:lang w:val="pt-BR"/>
        </w:rPr>
        <w:t>”</w:t>
      </w:r>
      <w:r w:rsidRPr="001E3FA7">
        <w:rPr>
          <w:lang w:val="pt-BR"/>
        </w:rPr>
        <w:t>, economia de energia e sistema livre de VOC.</w:t>
      </w:r>
    </w:p>
    <w:p w:rsidR="001E3FA7" w:rsidRPr="001E3FA7" w:rsidRDefault="001E3FA7" w:rsidP="0088436D">
      <w:pPr>
        <w:autoSpaceDE w:val="0"/>
        <w:autoSpaceDN w:val="0"/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b/>
          <w:bCs/>
          <w:lang w:val="pt-BR"/>
        </w:rPr>
        <w:t>VISIOMER® TMPTMA, VISIOMER</w:t>
      </w:r>
      <w:proofErr w:type="gramStart"/>
      <w:r w:rsidRPr="001E3FA7">
        <w:rPr>
          <w:b/>
          <w:bCs/>
          <w:lang w:val="pt-BR"/>
        </w:rPr>
        <w:t>®  EGDMA</w:t>
      </w:r>
      <w:proofErr w:type="gramEnd"/>
      <w:r w:rsidRPr="001E3FA7">
        <w:rPr>
          <w:b/>
          <w:bCs/>
          <w:lang w:val="pt-BR"/>
        </w:rPr>
        <w:t xml:space="preserve">, VISIOMER® TRGDMA: </w:t>
      </w:r>
      <w:r w:rsidRPr="001E3FA7">
        <w:rPr>
          <w:lang w:val="pt-BR"/>
        </w:rPr>
        <w:t xml:space="preserve">monômeros metacrílicos como coagentes de </w:t>
      </w:r>
      <w:proofErr w:type="spellStart"/>
      <w:r w:rsidRPr="001E3FA7">
        <w:rPr>
          <w:lang w:val="pt-BR"/>
        </w:rPr>
        <w:t>reticulação</w:t>
      </w:r>
      <w:proofErr w:type="spellEnd"/>
      <w:r w:rsidRPr="001E3FA7">
        <w:rPr>
          <w:lang w:val="pt-BR"/>
        </w:rPr>
        <w:t xml:space="preserve"> para elastômeros curados via peróxido. Monômeros multifuncionais, </w:t>
      </w:r>
      <w:r w:rsidRPr="001E3FA7">
        <w:rPr>
          <w:lang w:val="pt-BR"/>
        </w:rPr>
        <w:lastRenderedPageBreak/>
        <w:t xml:space="preserve">altamente reativos na presença de radicais livres, que se inserem nas cadeias de elastômero formando uma rede complexa de ligações cruzadas, conferindo alta dureza, resistência química e resistência à abrasão.  As aplicações típicas são: isolamento/ revestimento de fios e cabos; tubos e mangueiras para radiadores de automóveis, solados, revestimento de rolos, anéis de vedação. 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lang w:val="pt-BR"/>
        </w:rPr>
        <w:t> </w:t>
      </w:r>
    </w:p>
    <w:p w:rsidR="001E3FA7" w:rsidRPr="001E3FA7" w:rsidRDefault="001E3FA7" w:rsidP="0088436D">
      <w:pPr>
        <w:autoSpaceDE w:val="0"/>
        <w:autoSpaceDN w:val="0"/>
        <w:rPr>
          <w:lang w:val="pt-BR"/>
        </w:rPr>
      </w:pPr>
      <w:r w:rsidRPr="001E3FA7">
        <w:rPr>
          <w:b/>
          <w:bCs/>
          <w:lang w:val="pt-BR"/>
        </w:rPr>
        <w:t xml:space="preserve">Dióxido de Titânio KRONOS®: </w:t>
      </w:r>
      <w:r w:rsidRPr="001E3FA7">
        <w:rPr>
          <w:lang w:val="pt-BR"/>
        </w:rPr>
        <w:t>pigmento branco para utilização em solados e artefatos técnicos de borracha.</w:t>
      </w:r>
    </w:p>
    <w:p w:rsidR="001E3FA7" w:rsidRPr="001E3FA7" w:rsidRDefault="001E3FA7" w:rsidP="0088436D">
      <w:pPr>
        <w:rPr>
          <w:lang w:val="pt-BR"/>
        </w:rPr>
      </w:pPr>
      <w:r w:rsidRPr="001E3FA7">
        <w:rPr>
          <w:rFonts w:ascii="Trebuchet MS" w:hAnsi="Trebuchet MS"/>
          <w:color w:val="0D0D0D"/>
          <w:sz w:val="20"/>
          <w:szCs w:val="20"/>
          <w:lang w:val="pt-BR" w:eastAsia="en-US"/>
        </w:rPr>
        <w:t> </w:t>
      </w:r>
    </w:p>
    <w:p w:rsidR="001E3FA7" w:rsidRDefault="001E3FA7" w:rsidP="00412CDF">
      <w:pPr>
        <w:jc w:val="both"/>
        <w:rPr>
          <w:rFonts w:cs="Lucida Sans Unicode"/>
          <w:b/>
          <w:szCs w:val="22"/>
          <w:lang w:val="pt-BR"/>
        </w:rPr>
      </w:pPr>
    </w:p>
    <w:p w:rsidR="00DE51AA" w:rsidRDefault="00DE51AA" w:rsidP="00412CDF">
      <w:pPr>
        <w:jc w:val="both"/>
        <w:rPr>
          <w:rFonts w:cs="Lucida Sans Unicode"/>
          <w:szCs w:val="22"/>
          <w:lang w:val="pt-BR"/>
        </w:rPr>
      </w:pPr>
    </w:p>
    <w:p w:rsidR="00DE51AA" w:rsidRPr="008379EA" w:rsidRDefault="00DE51AA" w:rsidP="00412CDF">
      <w:pPr>
        <w:jc w:val="both"/>
        <w:rPr>
          <w:rFonts w:cs="Lucida Sans Unicode"/>
          <w:szCs w:val="22"/>
          <w:lang w:val="pt-BR"/>
        </w:rPr>
      </w:pPr>
    </w:p>
    <w:p w:rsidR="00CD5885" w:rsidRPr="00571372" w:rsidRDefault="00CD5885" w:rsidP="00412CDF">
      <w:pPr>
        <w:jc w:val="both"/>
        <w:rPr>
          <w:rFonts w:cs="Lucida Sans Unicode"/>
          <w:szCs w:val="22"/>
          <w:lang w:val="pt-BR"/>
        </w:rPr>
      </w:pPr>
    </w:p>
    <w:p w:rsidR="00412CDF" w:rsidRPr="00571372" w:rsidRDefault="00412CDF" w:rsidP="00412CDF">
      <w:pPr>
        <w:pStyle w:val="SemEspaamento"/>
        <w:rPr>
          <w:rFonts w:ascii="Lucida Sans Unicode" w:hAnsi="Lucida Sans Unicode" w:cs="Lucida Sans Unicode"/>
          <w:b/>
        </w:rPr>
      </w:pPr>
      <w:r w:rsidRPr="00571372">
        <w:rPr>
          <w:rFonts w:ascii="Lucida Sans Unicode" w:hAnsi="Lucida Sans Unicode" w:cs="Lucida Sans Unicode"/>
          <w:b/>
          <w:u w:val="single"/>
        </w:rPr>
        <w:t>Serviço</w:t>
      </w:r>
      <w:r w:rsidRPr="00571372">
        <w:rPr>
          <w:rFonts w:ascii="Lucida Sans Unicode" w:hAnsi="Lucida Sans Unicode" w:cs="Lucida Sans Unicode"/>
          <w:b/>
        </w:rPr>
        <w:t>:</w:t>
      </w:r>
    </w:p>
    <w:p w:rsidR="00412CDF" w:rsidRPr="00571372" w:rsidRDefault="00CD5885" w:rsidP="00412CDF">
      <w:pPr>
        <w:pStyle w:val="SemEspaamento"/>
        <w:rPr>
          <w:rStyle w:val="Forte"/>
          <w:rFonts w:ascii="Lucida Sans Unicode" w:hAnsi="Lucida Sans Unicode" w:cs="Lucida Sans Unicode"/>
          <w:b w:val="0"/>
        </w:rPr>
      </w:pPr>
      <w:proofErr w:type="spellStart"/>
      <w:r w:rsidRPr="00571372">
        <w:rPr>
          <w:rFonts w:ascii="Lucida Sans Unicode" w:hAnsi="Lucida Sans Unicode" w:cs="Lucida Sans Unicode"/>
          <w:b/>
        </w:rPr>
        <w:t>Expobor</w:t>
      </w:r>
      <w:proofErr w:type="spellEnd"/>
      <w:r w:rsidRPr="00571372">
        <w:rPr>
          <w:rFonts w:ascii="Lucida Sans Unicode" w:hAnsi="Lucida Sans Unicode" w:cs="Lucida Sans Unicode"/>
          <w:b/>
        </w:rPr>
        <w:br/>
      </w:r>
      <w:r w:rsidR="00412CDF" w:rsidRPr="00571372">
        <w:rPr>
          <w:rStyle w:val="Forte"/>
          <w:rFonts w:ascii="Lucida Sans Unicode" w:hAnsi="Lucida Sans Unicode" w:cs="Lucida Sans Unicode"/>
        </w:rPr>
        <w:t xml:space="preserve">Data: </w:t>
      </w:r>
      <w:r w:rsidR="00412CDF" w:rsidRPr="00571372">
        <w:rPr>
          <w:rStyle w:val="Forte"/>
          <w:rFonts w:ascii="Lucida Sans Unicode" w:hAnsi="Lucida Sans Unicode" w:cs="Lucida Sans Unicode"/>
          <w:b w:val="0"/>
        </w:rPr>
        <w:t>2</w:t>
      </w:r>
      <w:r w:rsidRPr="00571372">
        <w:rPr>
          <w:rStyle w:val="Forte"/>
          <w:rFonts w:ascii="Lucida Sans Unicode" w:hAnsi="Lucida Sans Unicode" w:cs="Lucida Sans Unicode"/>
          <w:b w:val="0"/>
        </w:rPr>
        <w:t>6</w:t>
      </w:r>
      <w:r w:rsidR="00412CDF" w:rsidRPr="00571372">
        <w:rPr>
          <w:rStyle w:val="Forte"/>
          <w:rFonts w:ascii="Lucida Sans Unicode" w:hAnsi="Lucida Sans Unicode" w:cs="Lucida Sans Unicode"/>
          <w:b w:val="0"/>
        </w:rPr>
        <w:t xml:space="preserve"> a 2</w:t>
      </w:r>
      <w:r w:rsidRPr="00571372">
        <w:rPr>
          <w:rStyle w:val="Forte"/>
          <w:rFonts w:ascii="Lucida Sans Unicode" w:hAnsi="Lucida Sans Unicode" w:cs="Lucida Sans Unicode"/>
          <w:b w:val="0"/>
        </w:rPr>
        <w:t>8</w:t>
      </w:r>
      <w:r w:rsidR="00412CDF" w:rsidRPr="00571372">
        <w:rPr>
          <w:rStyle w:val="Forte"/>
          <w:rFonts w:ascii="Lucida Sans Unicode" w:hAnsi="Lucida Sans Unicode" w:cs="Lucida Sans Unicode"/>
          <w:b w:val="0"/>
        </w:rPr>
        <w:t xml:space="preserve"> de </w:t>
      </w:r>
      <w:r w:rsidRPr="00571372">
        <w:rPr>
          <w:rStyle w:val="Forte"/>
          <w:rFonts w:ascii="Lucida Sans Unicode" w:hAnsi="Lucida Sans Unicode" w:cs="Lucida Sans Unicode"/>
          <w:b w:val="0"/>
        </w:rPr>
        <w:t>junh</w:t>
      </w:r>
      <w:r w:rsidR="00412CDF" w:rsidRPr="00571372">
        <w:rPr>
          <w:rStyle w:val="Forte"/>
          <w:rFonts w:ascii="Lucida Sans Unicode" w:hAnsi="Lucida Sans Unicode" w:cs="Lucida Sans Unicode"/>
          <w:b w:val="0"/>
        </w:rPr>
        <w:t>o de 201</w:t>
      </w:r>
      <w:r w:rsidR="002400F9" w:rsidRPr="00571372">
        <w:rPr>
          <w:rStyle w:val="Forte"/>
          <w:rFonts w:ascii="Lucida Sans Unicode" w:hAnsi="Lucida Sans Unicode" w:cs="Lucida Sans Unicode"/>
          <w:b w:val="0"/>
        </w:rPr>
        <w:t>8</w:t>
      </w:r>
    </w:p>
    <w:p w:rsidR="00412CDF" w:rsidRPr="00571372" w:rsidRDefault="00412CDF" w:rsidP="00412CDF">
      <w:pPr>
        <w:pStyle w:val="SemEspaamento"/>
        <w:rPr>
          <w:rStyle w:val="Forte"/>
          <w:rFonts w:ascii="Lucida Sans Unicode" w:hAnsi="Lucida Sans Unicode" w:cs="Lucida Sans Unicode"/>
          <w:b w:val="0"/>
        </w:rPr>
      </w:pPr>
      <w:r w:rsidRPr="00571372">
        <w:rPr>
          <w:rStyle w:val="Forte"/>
          <w:rFonts w:ascii="Lucida Sans Unicode" w:hAnsi="Lucida Sans Unicode" w:cs="Lucida Sans Unicode"/>
        </w:rPr>
        <w:t xml:space="preserve">Horário: </w:t>
      </w:r>
      <w:r w:rsidRPr="00571372">
        <w:rPr>
          <w:rStyle w:val="Forte"/>
          <w:rFonts w:ascii="Lucida Sans Unicode" w:hAnsi="Lucida Sans Unicode" w:cs="Lucida Sans Unicode"/>
          <w:b w:val="0"/>
        </w:rPr>
        <w:t>13h às 20h</w:t>
      </w:r>
    </w:p>
    <w:p w:rsidR="008379EA" w:rsidRPr="00571372" w:rsidRDefault="00412CDF" w:rsidP="008379EA">
      <w:pPr>
        <w:pStyle w:val="SemEspaamento"/>
        <w:rPr>
          <w:rStyle w:val="Forte"/>
          <w:rFonts w:ascii="Lucida Sans Unicode" w:hAnsi="Lucida Sans Unicode" w:cs="Lucida Sans Unicode"/>
          <w:b w:val="0"/>
        </w:rPr>
      </w:pPr>
      <w:r w:rsidRPr="00571372">
        <w:rPr>
          <w:rStyle w:val="Forte"/>
          <w:rFonts w:ascii="Lucida Sans Unicode" w:hAnsi="Lucida Sans Unicode" w:cs="Lucida Sans Unicode"/>
        </w:rPr>
        <w:t>Local:</w:t>
      </w:r>
      <w:r w:rsidR="002400F9" w:rsidRPr="00571372">
        <w:rPr>
          <w:rStyle w:val="Forte"/>
          <w:rFonts w:ascii="Lucida Sans Unicode" w:hAnsi="Lucida Sans Unicode" w:cs="Lucida Sans Unicode"/>
        </w:rPr>
        <w:t xml:space="preserve"> </w:t>
      </w:r>
      <w:r w:rsidR="002400F9" w:rsidRPr="00571372">
        <w:rPr>
          <w:rStyle w:val="Forte"/>
          <w:rFonts w:ascii="Lucida Sans Unicode" w:hAnsi="Lucida Sans Unicode" w:cs="Lucida Sans Unicode"/>
          <w:b w:val="0"/>
        </w:rPr>
        <w:t>Expo</w:t>
      </w:r>
      <w:r w:rsidR="008379EA" w:rsidRPr="00571372">
        <w:rPr>
          <w:rStyle w:val="Forte"/>
          <w:rFonts w:ascii="Lucida Sans Unicode" w:hAnsi="Lucida Sans Unicode" w:cs="Lucida Sans Unicode"/>
          <w:b w:val="0"/>
        </w:rPr>
        <w:t xml:space="preserve"> Center Norte</w:t>
      </w:r>
      <w:r w:rsidR="00571372" w:rsidRPr="00571372">
        <w:rPr>
          <w:rStyle w:val="Forte"/>
          <w:rFonts w:ascii="Lucida Sans Unicode" w:hAnsi="Lucida Sans Unicode" w:cs="Lucida Sans Unicode"/>
          <w:b w:val="0"/>
        </w:rPr>
        <w:br/>
      </w:r>
      <w:r w:rsidR="00571372" w:rsidRPr="00571372">
        <w:rPr>
          <w:rFonts w:ascii="Lucida Sans Unicode" w:hAnsi="Lucida Sans Unicode" w:cs="Lucida Sans Unicode"/>
        </w:rPr>
        <w:t>Rua José Bernardo Pinto, 333 - Vila Guilherme – SP</w:t>
      </w:r>
    </w:p>
    <w:p w:rsidR="00CD5885" w:rsidRPr="00571372" w:rsidRDefault="00412CDF" w:rsidP="008379EA">
      <w:pPr>
        <w:pStyle w:val="SemEspaamento"/>
        <w:rPr>
          <w:rFonts w:ascii="Lucida Sans Unicode" w:hAnsi="Lucida Sans Unicode" w:cs="Lucida Sans Unicode"/>
        </w:rPr>
      </w:pPr>
      <w:r w:rsidRPr="00571372">
        <w:rPr>
          <w:rFonts w:ascii="Lucida Sans Unicode" w:hAnsi="Lucida Sans Unicode" w:cs="Lucida Sans Unicode"/>
          <w:b/>
        </w:rPr>
        <w:t xml:space="preserve">Estande da Evonik: </w:t>
      </w:r>
      <w:r w:rsidR="00CD5885" w:rsidRPr="00571372">
        <w:rPr>
          <w:rFonts w:ascii="Lucida Sans Unicode" w:hAnsi="Lucida Sans Unicode" w:cs="Lucida Sans Unicode"/>
        </w:rPr>
        <w:t xml:space="preserve">entre as ruas E </w:t>
      </w:r>
      <w:proofErr w:type="spellStart"/>
      <w:r w:rsidR="00CD5885" w:rsidRPr="00571372">
        <w:rPr>
          <w:rFonts w:ascii="Lucida Sans Unicode" w:hAnsi="Lucida Sans Unicode" w:cs="Lucida Sans Unicode"/>
        </w:rPr>
        <w:t>e</w:t>
      </w:r>
      <w:proofErr w:type="spellEnd"/>
      <w:r w:rsidR="00CD5885" w:rsidRPr="00571372">
        <w:rPr>
          <w:rFonts w:ascii="Lucida Sans Unicode" w:hAnsi="Lucida Sans Unicode" w:cs="Lucida Sans Unicode"/>
        </w:rPr>
        <w:t xml:space="preserve"> F</w:t>
      </w:r>
    </w:p>
    <w:p w:rsidR="007471DE" w:rsidRDefault="007471DE" w:rsidP="009D4634">
      <w:pPr>
        <w:spacing w:line="220" w:lineRule="exact"/>
        <w:outlineLvl w:val="0"/>
        <w:rPr>
          <w:rFonts w:cs="Lucida Sans Unicode"/>
          <w:szCs w:val="22"/>
          <w:lang w:val="pt-BR"/>
        </w:rPr>
      </w:pPr>
    </w:p>
    <w:p w:rsidR="007471DE" w:rsidRDefault="007471DE" w:rsidP="009D463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Informações sobre a empresa </w:t>
      </w:r>
      <w:r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A Evonik é uma das empresas líderes mundiais em especialidades químicas.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796242" w:rsidRDefault="00796242" w:rsidP="00796242">
      <w:pPr>
        <w:spacing w:line="220" w:lineRule="exact"/>
        <w:rPr>
          <w:sz w:val="18"/>
          <w:szCs w:val="18"/>
          <w:lang w:val="pt-BR"/>
        </w:rPr>
      </w:pPr>
    </w:p>
    <w:p w:rsidR="008379EA" w:rsidRDefault="008379EA" w:rsidP="008379EA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8379EA" w:rsidRDefault="008379EA" w:rsidP="008379EA">
      <w:pPr>
        <w:keepNext/>
        <w:autoSpaceDE w:val="0"/>
        <w:autoSpaceDN w:val="0"/>
        <w:spacing w:line="216" w:lineRule="auto"/>
        <w:rPr>
          <w:rStyle w:val="tw4winMark"/>
          <w:sz w:val="6"/>
          <w:szCs w:val="24"/>
        </w:rPr>
      </w:pPr>
    </w:p>
    <w:p w:rsidR="008379EA" w:rsidRDefault="008379EA" w:rsidP="008379EA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8379EA" w:rsidRPr="009D4634" w:rsidRDefault="008379EA" w:rsidP="008379EA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8379EA" w:rsidRDefault="008379EA" w:rsidP="009D4634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Nota legal 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lastRenderedPageBreak/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rPr>
          <w:sz w:val="18"/>
          <w:szCs w:val="18"/>
          <w:lang w:val="pt-BR"/>
        </w:rPr>
      </w:pPr>
    </w:p>
    <w:p w:rsidR="009D4634" w:rsidRDefault="009D4634" w:rsidP="009D4634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9D4634" w:rsidRDefault="00CE469C" w:rsidP="009D4634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9D4634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9D4634" w:rsidRDefault="00CE469C" w:rsidP="009D4634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9D463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9D4634" w:rsidRDefault="00CE469C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9D4634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9D4634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9D4634" w:rsidRPr="00CE469C" w:rsidRDefault="00CE469C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9D4634" w:rsidRPr="00CE469C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9D4634" w:rsidRPr="00CE469C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9D4634" w:rsidRPr="00CE469C">
          <w:rPr>
            <w:rStyle w:val="Hyperlink"/>
            <w:sz w:val="18"/>
            <w:szCs w:val="18"/>
            <w:lang w:val="pt-BR"/>
          </w:rPr>
          <w:t>/Evonik</w:t>
        </w:r>
      </w:hyperlink>
    </w:p>
    <w:p w:rsidR="009D4634" w:rsidRPr="00CE469C" w:rsidRDefault="00CE469C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9D4634" w:rsidRPr="00CE469C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9D4634" w:rsidRPr="00CE469C" w:rsidRDefault="009D4634" w:rsidP="009D4634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7471DE" w:rsidRPr="00CE469C" w:rsidRDefault="007471DE" w:rsidP="009D4634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9D4634" w:rsidRDefault="002825FC" w:rsidP="009D4634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0" name="Imagem 10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6" name="Imagem 6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5" name="Imagem 5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9D4634" w:rsidRDefault="009D4634" w:rsidP="009D463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9D4634" w:rsidRDefault="009D4634" w:rsidP="007471DE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Inês Cardoso: (11) 3562.5555/99950.6687 - ines@viapublicacomunicacao.com.b</w:t>
      </w:r>
      <w:r w:rsidR="00DE51AA">
        <w:rPr>
          <w:rFonts w:cs="Lucida Sans Unicode"/>
          <w:sz w:val="18"/>
          <w:szCs w:val="18"/>
          <w:lang w:val="pt-BR"/>
        </w:rPr>
        <w:t>r</w:t>
      </w:r>
    </w:p>
    <w:sectPr w:rsidR="009D4634" w:rsidSect="005C5615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6D" w:rsidRDefault="0088436D" w:rsidP="00FD1184">
      <w:r>
        <w:separator/>
      </w:r>
    </w:p>
  </w:endnote>
  <w:endnote w:type="continuationSeparator" w:id="0">
    <w:p w:rsidR="0088436D" w:rsidRDefault="0088436D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 Proky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Evonik Prokyon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36D" w:rsidRDefault="0088436D">
    <w:pPr>
      <w:pStyle w:val="Rodap"/>
    </w:pPr>
  </w:p>
  <w:p w:rsidR="0088436D" w:rsidRDefault="0088436D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E469C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E469C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36D" w:rsidRDefault="0088436D" w:rsidP="00316EC0">
    <w:pPr>
      <w:pStyle w:val="Rodap"/>
    </w:pPr>
  </w:p>
  <w:p w:rsidR="0088436D" w:rsidRPr="005225EC" w:rsidRDefault="0088436D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CE469C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CE469C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6D" w:rsidRDefault="0088436D" w:rsidP="00FD1184">
      <w:r>
        <w:separator/>
      </w:r>
    </w:p>
  </w:footnote>
  <w:footnote w:type="continuationSeparator" w:id="0">
    <w:p w:rsidR="0088436D" w:rsidRDefault="0088436D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36D" w:rsidRPr="003F4CD0" w:rsidRDefault="0088436D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14591BF7" wp14:editId="39928CC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19B0C19E" wp14:editId="2D008DC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36D" w:rsidRPr="003F4CD0" w:rsidRDefault="0088436D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DC4410A" wp14:editId="2CFFED2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3DBDCB82" wp14:editId="3535118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3D13E43"/>
    <w:multiLevelType w:val="multilevel"/>
    <w:tmpl w:val="88D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10"/>
  </w:num>
  <w:num w:numId="15">
    <w:abstractNumId w:val="19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7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5360"/>
    <w:rsid w:val="000400C5"/>
    <w:rsid w:val="00046C72"/>
    <w:rsid w:val="00047E57"/>
    <w:rsid w:val="00052AB6"/>
    <w:rsid w:val="00084555"/>
    <w:rsid w:val="00086556"/>
    <w:rsid w:val="00092F83"/>
    <w:rsid w:val="00096E44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216D7"/>
    <w:rsid w:val="00124443"/>
    <w:rsid w:val="00130399"/>
    <w:rsid w:val="0014346F"/>
    <w:rsid w:val="00162B4B"/>
    <w:rsid w:val="001631E8"/>
    <w:rsid w:val="00165932"/>
    <w:rsid w:val="00166485"/>
    <w:rsid w:val="0017414F"/>
    <w:rsid w:val="00180482"/>
    <w:rsid w:val="00180DC0"/>
    <w:rsid w:val="001837C2"/>
    <w:rsid w:val="00183F73"/>
    <w:rsid w:val="00185215"/>
    <w:rsid w:val="00191AC3"/>
    <w:rsid w:val="00191B6A"/>
    <w:rsid w:val="001936C1"/>
    <w:rsid w:val="00196518"/>
    <w:rsid w:val="0019695E"/>
    <w:rsid w:val="001A268E"/>
    <w:rsid w:val="001A35A6"/>
    <w:rsid w:val="001E3FA7"/>
    <w:rsid w:val="001E43FF"/>
    <w:rsid w:val="001F7C26"/>
    <w:rsid w:val="0021687C"/>
    <w:rsid w:val="00221C32"/>
    <w:rsid w:val="00231720"/>
    <w:rsid w:val="002331CD"/>
    <w:rsid w:val="002400F9"/>
    <w:rsid w:val="00241B78"/>
    <w:rsid w:val="002427AA"/>
    <w:rsid w:val="0024351A"/>
    <w:rsid w:val="0024351E"/>
    <w:rsid w:val="0027659F"/>
    <w:rsid w:val="002825FC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5F0C"/>
    <w:rsid w:val="002E168F"/>
    <w:rsid w:val="002F34F8"/>
    <w:rsid w:val="002F364E"/>
    <w:rsid w:val="002F49B3"/>
    <w:rsid w:val="00301998"/>
    <w:rsid w:val="003067D4"/>
    <w:rsid w:val="0031020E"/>
    <w:rsid w:val="00310BD6"/>
    <w:rsid w:val="00316EC0"/>
    <w:rsid w:val="00325BE8"/>
    <w:rsid w:val="00337847"/>
    <w:rsid w:val="00345B60"/>
    <w:rsid w:val="003508E4"/>
    <w:rsid w:val="00364D2E"/>
    <w:rsid w:val="00364F28"/>
    <w:rsid w:val="00367974"/>
    <w:rsid w:val="00380845"/>
    <w:rsid w:val="00384C52"/>
    <w:rsid w:val="003A023D"/>
    <w:rsid w:val="003B3CF3"/>
    <w:rsid w:val="003C0198"/>
    <w:rsid w:val="003C692D"/>
    <w:rsid w:val="003D6E84"/>
    <w:rsid w:val="003E4D56"/>
    <w:rsid w:val="003F4CD0"/>
    <w:rsid w:val="004016F5"/>
    <w:rsid w:val="00412CDF"/>
    <w:rsid w:val="004146D3"/>
    <w:rsid w:val="004207E8"/>
    <w:rsid w:val="00422338"/>
    <w:rsid w:val="00424F52"/>
    <w:rsid w:val="00464856"/>
    <w:rsid w:val="00467533"/>
    <w:rsid w:val="00474473"/>
    <w:rsid w:val="00476F6F"/>
    <w:rsid w:val="0048125C"/>
    <w:rsid w:val="004820F9"/>
    <w:rsid w:val="00486462"/>
    <w:rsid w:val="0049367A"/>
    <w:rsid w:val="004A0E56"/>
    <w:rsid w:val="004A17C4"/>
    <w:rsid w:val="004A5E45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7FF6"/>
    <w:rsid w:val="004F0B24"/>
    <w:rsid w:val="004F1444"/>
    <w:rsid w:val="004F1918"/>
    <w:rsid w:val="004F59E4"/>
    <w:rsid w:val="00516C49"/>
    <w:rsid w:val="005225EC"/>
    <w:rsid w:val="00536E02"/>
    <w:rsid w:val="00537A93"/>
    <w:rsid w:val="00552ADA"/>
    <w:rsid w:val="00571372"/>
    <w:rsid w:val="00573476"/>
    <w:rsid w:val="0057548A"/>
    <w:rsid w:val="00575F7D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C63C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081"/>
    <w:rsid w:val="0062530D"/>
    <w:rsid w:val="00635F70"/>
    <w:rsid w:val="00645F2F"/>
    <w:rsid w:val="00651196"/>
    <w:rsid w:val="00652A75"/>
    <w:rsid w:val="00663458"/>
    <w:rsid w:val="006651E2"/>
    <w:rsid w:val="00671280"/>
    <w:rsid w:val="006A2097"/>
    <w:rsid w:val="006A581A"/>
    <w:rsid w:val="006A5A6B"/>
    <w:rsid w:val="006C6EA8"/>
    <w:rsid w:val="006D5CBB"/>
    <w:rsid w:val="006D601A"/>
    <w:rsid w:val="006E2F15"/>
    <w:rsid w:val="006E434B"/>
    <w:rsid w:val="006F3AB9"/>
    <w:rsid w:val="00702501"/>
    <w:rsid w:val="00714C0A"/>
    <w:rsid w:val="00717740"/>
    <w:rsid w:val="00717EDA"/>
    <w:rsid w:val="0072366D"/>
    <w:rsid w:val="00723778"/>
    <w:rsid w:val="00731495"/>
    <w:rsid w:val="00744FA6"/>
    <w:rsid w:val="007471DE"/>
    <w:rsid w:val="00763004"/>
    <w:rsid w:val="00770879"/>
    <w:rsid w:val="00775D2E"/>
    <w:rsid w:val="007767AB"/>
    <w:rsid w:val="00780762"/>
    <w:rsid w:val="00784360"/>
    <w:rsid w:val="00796242"/>
    <w:rsid w:val="007A2C47"/>
    <w:rsid w:val="007A30D8"/>
    <w:rsid w:val="007C1E2C"/>
    <w:rsid w:val="007C4857"/>
    <w:rsid w:val="007D0C11"/>
    <w:rsid w:val="007D579B"/>
    <w:rsid w:val="007E025C"/>
    <w:rsid w:val="007E7C76"/>
    <w:rsid w:val="007F1506"/>
    <w:rsid w:val="007F200A"/>
    <w:rsid w:val="007F3646"/>
    <w:rsid w:val="007F59C2"/>
    <w:rsid w:val="007F7820"/>
    <w:rsid w:val="00800AA9"/>
    <w:rsid w:val="00803E8F"/>
    <w:rsid w:val="008111B5"/>
    <w:rsid w:val="0081515B"/>
    <w:rsid w:val="00816BD2"/>
    <w:rsid w:val="00816DF8"/>
    <w:rsid w:val="00825D88"/>
    <w:rsid w:val="008352AA"/>
    <w:rsid w:val="00836B9A"/>
    <w:rsid w:val="008379EA"/>
    <w:rsid w:val="00840CD4"/>
    <w:rsid w:val="0084389E"/>
    <w:rsid w:val="00860A6B"/>
    <w:rsid w:val="0088436D"/>
    <w:rsid w:val="0088508F"/>
    <w:rsid w:val="00885442"/>
    <w:rsid w:val="00885CB2"/>
    <w:rsid w:val="0089119C"/>
    <w:rsid w:val="00897078"/>
    <w:rsid w:val="008A0D35"/>
    <w:rsid w:val="008A2AE8"/>
    <w:rsid w:val="008A40AE"/>
    <w:rsid w:val="008B03E0"/>
    <w:rsid w:val="008B7AFE"/>
    <w:rsid w:val="008C00D3"/>
    <w:rsid w:val="008C52EF"/>
    <w:rsid w:val="008C5814"/>
    <w:rsid w:val="008C6D1F"/>
    <w:rsid w:val="008E7921"/>
    <w:rsid w:val="008F49C5"/>
    <w:rsid w:val="009059DE"/>
    <w:rsid w:val="0090621C"/>
    <w:rsid w:val="00935881"/>
    <w:rsid w:val="009454A0"/>
    <w:rsid w:val="00954060"/>
    <w:rsid w:val="009560C1"/>
    <w:rsid w:val="00966112"/>
    <w:rsid w:val="00971345"/>
    <w:rsid w:val="00972915"/>
    <w:rsid w:val="00973E82"/>
    <w:rsid w:val="009752DC"/>
    <w:rsid w:val="0097547F"/>
    <w:rsid w:val="00977987"/>
    <w:rsid w:val="009814C9"/>
    <w:rsid w:val="0098727A"/>
    <w:rsid w:val="009A16A5"/>
    <w:rsid w:val="009A600C"/>
    <w:rsid w:val="009A7CDC"/>
    <w:rsid w:val="009C2B65"/>
    <w:rsid w:val="009C40DA"/>
    <w:rsid w:val="009C5F4B"/>
    <w:rsid w:val="009C64E9"/>
    <w:rsid w:val="009D247A"/>
    <w:rsid w:val="009D4634"/>
    <w:rsid w:val="009E3CC5"/>
    <w:rsid w:val="009E4892"/>
    <w:rsid w:val="009F6AA2"/>
    <w:rsid w:val="00A16154"/>
    <w:rsid w:val="00A164CE"/>
    <w:rsid w:val="00A30BD0"/>
    <w:rsid w:val="00A333FB"/>
    <w:rsid w:val="00A34137"/>
    <w:rsid w:val="00A3644E"/>
    <w:rsid w:val="00A41C88"/>
    <w:rsid w:val="00A525CB"/>
    <w:rsid w:val="00A60CE5"/>
    <w:rsid w:val="00A60EE9"/>
    <w:rsid w:val="00A67212"/>
    <w:rsid w:val="00A70C5E"/>
    <w:rsid w:val="00A712B8"/>
    <w:rsid w:val="00A804CC"/>
    <w:rsid w:val="00A81F2D"/>
    <w:rsid w:val="00A86B15"/>
    <w:rsid w:val="00A97CD7"/>
    <w:rsid w:val="00A97EAD"/>
    <w:rsid w:val="00AA15C6"/>
    <w:rsid w:val="00AA566C"/>
    <w:rsid w:val="00AD1AAC"/>
    <w:rsid w:val="00AE3848"/>
    <w:rsid w:val="00AF0606"/>
    <w:rsid w:val="00AF6529"/>
    <w:rsid w:val="00AF7D27"/>
    <w:rsid w:val="00B2025B"/>
    <w:rsid w:val="00B31D5A"/>
    <w:rsid w:val="00B5137F"/>
    <w:rsid w:val="00B56705"/>
    <w:rsid w:val="00B656C6"/>
    <w:rsid w:val="00B75CA9"/>
    <w:rsid w:val="00B811DE"/>
    <w:rsid w:val="00B85307"/>
    <w:rsid w:val="00B9317E"/>
    <w:rsid w:val="00BA41A7"/>
    <w:rsid w:val="00BA4C6A"/>
    <w:rsid w:val="00BA584D"/>
    <w:rsid w:val="00BC1B97"/>
    <w:rsid w:val="00BC1D7E"/>
    <w:rsid w:val="00BC5FE3"/>
    <w:rsid w:val="00BD113F"/>
    <w:rsid w:val="00BE1628"/>
    <w:rsid w:val="00BF2CEC"/>
    <w:rsid w:val="00BF30BC"/>
    <w:rsid w:val="00BF70B0"/>
    <w:rsid w:val="00BF7272"/>
    <w:rsid w:val="00BF7733"/>
    <w:rsid w:val="00C100C6"/>
    <w:rsid w:val="00C21FFE"/>
    <w:rsid w:val="00C2259A"/>
    <w:rsid w:val="00C242F2"/>
    <w:rsid w:val="00C251AD"/>
    <w:rsid w:val="00C2559B"/>
    <w:rsid w:val="00C310A2"/>
    <w:rsid w:val="00C31302"/>
    <w:rsid w:val="00C33407"/>
    <w:rsid w:val="00C40B73"/>
    <w:rsid w:val="00C4228E"/>
    <w:rsid w:val="00C4300F"/>
    <w:rsid w:val="00C44564"/>
    <w:rsid w:val="00C470D5"/>
    <w:rsid w:val="00C57891"/>
    <w:rsid w:val="00C60F15"/>
    <w:rsid w:val="00C852BF"/>
    <w:rsid w:val="00C857E2"/>
    <w:rsid w:val="00C930F0"/>
    <w:rsid w:val="00C94042"/>
    <w:rsid w:val="00CA6F45"/>
    <w:rsid w:val="00CB2AEC"/>
    <w:rsid w:val="00CB3A53"/>
    <w:rsid w:val="00CD15BE"/>
    <w:rsid w:val="00CD1EE7"/>
    <w:rsid w:val="00CD5885"/>
    <w:rsid w:val="00CE2E92"/>
    <w:rsid w:val="00CE321B"/>
    <w:rsid w:val="00CE469C"/>
    <w:rsid w:val="00CF2E07"/>
    <w:rsid w:val="00CF3942"/>
    <w:rsid w:val="00D01A67"/>
    <w:rsid w:val="00D106FC"/>
    <w:rsid w:val="00D12103"/>
    <w:rsid w:val="00D23840"/>
    <w:rsid w:val="00D37F3A"/>
    <w:rsid w:val="00D45401"/>
    <w:rsid w:val="00D46695"/>
    <w:rsid w:val="00D46DAB"/>
    <w:rsid w:val="00D47872"/>
    <w:rsid w:val="00D50B3E"/>
    <w:rsid w:val="00D5275A"/>
    <w:rsid w:val="00D5540F"/>
    <w:rsid w:val="00D57B8D"/>
    <w:rsid w:val="00D60C11"/>
    <w:rsid w:val="00D61F14"/>
    <w:rsid w:val="00D630D8"/>
    <w:rsid w:val="00D70836"/>
    <w:rsid w:val="00D72A07"/>
    <w:rsid w:val="00D770DD"/>
    <w:rsid w:val="00D813F1"/>
    <w:rsid w:val="00D81410"/>
    <w:rsid w:val="00D84239"/>
    <w:rsid w:val="00D9056F"/>
    <w:rsid w:val="00D90774"/>
    <w:rsid w:val="00D95388"/>
    <w:rsid w:val="00DA4381"/>
    <w:rsid w:val="00DB3E3C"/>
    <w:rsid w:val="00DC1267"/>
    <w:rsid w:val="00DC1494"/>
    <w:rsid w:val="00DE1B0A"/>
    <w:rsid w:val="00DE51AA"/>
    <w:rsid w:val="00DE534A"/>
    <w:rsid w:val="00E012F7"/>
    <w:rsid w:val="00E05BB2"/>
    <w:rsid w:val="00E120CF"/>
    <w:rsid w:val="00E136A3"/>
    <w:rsid w:val="00E172A1"/>
    <w:rsid w:val="00E17C9E"/>
    <w:rsid w:val="00E17FDD"/>
    <w:rsid w:val="00E363F0"/>
    <w:rsid w:val="00E430EA"/>
    <w:rsid w:val="00E44B62"/>
    <w:rsid w:val="00E46D1E"/>
    <w:rsid w:val="00E5675D"/>
    <w:rsid w:val="00E6418A"/>
    <w:rsid w:val="00E67EA2"/>
    <w:rsid w:val="00E76857"/>
    <w:rsid w:val="00E86454"/>
    <w:rsid w:val="00E8737C"/>
    <w:rsid w:val="00E97290"/>
    <w:rsid w:val="00EA7E4E"/>
    <w:rsid w:val="00EB0C3E"/>
    <w:rsid w:val="00EB6035"/>
    <w:rsid w:val="00EC012C"/>
    <w:rsid w:val="00EC1DB4"/>
    <w:rsid w:val="00EC2C4D"/>
    <w:rsid w:val="00EC4F63"/>
    <w:rsid w:val="00ED1DEA"/>
    <w:rsid w:val="00ED3808"/>
    <w:rsid w:val="00EE4A72"/>
    <w:rsid w:val="00EF7EB3"/>
    <w:rsid w:val="00F018DC"/>
    <w:rsid w:val="00F234B3"/>
    <w:rsid w:val="00F3748A"/>
    <w:rsid w:val="00F5602B"/>
    <w:rsid w:val="00F60603"/>
    <w:rsid w:val="00F6598A"/>
    <w:rsid w:val="00F66FE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321B"/>
    <w:rsid w:val="00FE676A"/>
    <w:rsid w:val="00FF3EC3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paragraph" w:styleId="PargrafodaLista">
    <w:name w:val="List Paragraph"/>
    <w:basedOn w:val="Normal"/>
    <w:uiPriority w:val="34"/>
    <w:qFormat/>
    <w:rsid w:val="007A30D8"/>
    <w:pPr>
      <w:spacing w:line="240" w:lineRule="auto"/>
      <w:ind w:left="708"/>
    </w:pPr>
    <w:rPr>
      <w:rFonts w:ascii="Times New Roman" w:hAnsi="Times New Roman"/>
      <w:sz w:val="20"/>
      <w:szCs w:val="20"/>
      <w:lang w:val="pt-BR" w:eastAsia="pt-BR"/>
    </w:rPr>
  </w:style>
  <w:style w:type="character" w:customStyle="1" w:styleId="widget-pane-link">
    <w:name w:val="widget-pane-link"/>
    <w:basedOn w:val="Fontepargpadro"/>
    <w:rsid w:val="001A35A6"/>
  </w:style>
  <w:style w:type="character" w:customStyle="1" w:styleId="ng-binding">
    <w:name w:val="ng-binding"/>
    <w:basedOn w:val="Fontepargpadro"/>
    <w:rsid w:val="001A35A6"/>
  </w:style>
  <w:style w:type="character" w:customStyle="1" w:styleId="MenoPendente1">
    <w:name w:val="Menção Pendente1"/>
    <w:basedOn w:val="Fontepargpadro"/>
    <w:uiPriority w:val="99"/>
    <w:semiHidden/>
    <w:unhideWhenUsed/>
    <w:rsid w:val="001A35A6"/>
    <w:rPr>
      <w:color w:val="808080"/>
      <w:shd w:val="clear" w:color="auto" w:fill="E6E6E6"/>
    </w:rPr>
  </w:style>
  <w:style w:type="character" w:customStyle="1" w:styleId="TtuloChar">
    <w:name w:val="Título Char"/>
    <w:basedOn w:val="Fontepargpadro"/>
    <w:link w:val="Ttulo"/>
    <w:rsid w:val="00412CDF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styleId="SemEspaamento">
    <w:name w:val="No Spacing"/>
    <w:uiPriority w:val="1"/>
    <w:qFormat/>
    <w:rsid w:val="00412CDF"/>
    <w:rPr>
      <w:rFonts w:ascii="Calibri" w:eastAsia="Calibri" w:hAnsi="Calibr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D5CBB"/>
    <w:rPr>
      <w:rFonts w:ascii="Lucida Sans Unicode" w:hAnsi="Lucida Sans Unicode"/>
      <w:sz w:val="22"/>
      <w:szCs w:val="24"/>
      <w:lang w:val="en-GB"/>
    </w:rPr>
  </w:style>
  <w:style w:type="paragraph" w:customStyle="1" w:styleId="GradeMdia21">
    <w:name w:val="Grade Média 21"/>
    <w:uiPriority w:val="1"/>
    <w:qFormat/>
    <w:rsid w:val="00CD5885"/>
    <w:rPr>
      <w:rFonts w:ascii="Calibri" w:eastAsia="Calibri" w:hAnsi="Calibri"/>
      <w:sz w:val="22"/>
      <w:szCs w:val="22"/>
      <w:lang w:val="pt-BR" w:eastAsia="en-US"/>
    </w:rPr>
  </w:style>
  <w:style w:type="character" w:customStyle="1" w:styleId="hps">
    <w:name w:val="hps"/>
    <w:rsid w:val="00D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2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39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996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1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5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720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4117A8F3</Template>
  <TotalTime>126</TotalTime>
  <Pages>5</Pages>
  <Words>1241</Words>
  <Characters>7763</Characters>
  <Application>Microsoft Office Word</Application>
  <DocSecurity>0</DocSecurity>
  <Lines>64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8987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Expobor 2018</dc:subject>
  <dc:creator>Taís Augusto</dc:creator>
  <dc:description>Maio/2018</dc:description>
  <cp:lastModifiedBy>Minami, Livia</cp:lastModifiedBy>
  <cp:revision>5</cp:revision>
  <cp:lastPrinted>2018-04-18T18:24:00Z</cp:lastPrinted>
  <dcterms:created xsi:type="dcterms:W3CDTF">2018-05-25T19:20:00Z</dcterms:created>
  <dcterms:modified xsi:type="dcterms:W3CDTF">2018-06-29T17:32:00Z</dcterms:modified>
</cp:coreProperties>
</file>