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68044F" w:rsidRDefault="0068044F" w:rsidP="004F1918">
            <w:pPr>
              <w:pStyle w:val="M7"/>
              <w:framePr w:wrap="auto" w:vAnchor="margin" w:hAnchor="text" w:xAlign="left" w:yAlign="inline"/>
              <w:suppressOverlap w:val="0"/>
              <w:rPr>
                <w:b w:val="0"/>
                <w:lang w:val="en-US"/>
              </w:rPr>
            </w:pPr>
            <w:r w:rsidRPr="0068044F">
              <w:rPr>
                <w:b w:val="0"/>
                <w:sz w:val="18"/>
                <w:szCs w:val="18"/>
                <w:lang w:val="en-US"/>
              </w:rPr>
              <w:t>April</w:t>
            </w:r>
            <w:r w:rsidR="00646CC9" w:rsidRPr="0068044F">
              <w:rPr>
                <w:b w:val="0"/>
                <w:sz w:val="18"/>
                <w:szCs w:val="18"/>
                <w:lang w:val="en-US"/>
              </w:rPr>
              <w:t xml:space="preserve"> </w:t>
            </w:r>
            <w:r w:rsidRPr="0068044F">
              <w:rPr>
                <w:b w:val="0"/>
                <w:sz w:val="18"/>
                <w:szCs w:val="18"/>
                <w:lang w:val="en-US"/>
              </w:rPr>
              <w:t>5</w:t>
            </w:r>
            <w:r w:rsidR="00385C6E" w:rsidRPr="0068044F">
              <w:rPr>
                <w:b w:val="0"/>
                <w:sz w:val="18"/>
                <w:szCs w:val="18"/>
                <w:lang w:val="en-US"/>
              </w:rPr>
              <w:t xml:space="preserve">, </w:t>
            </w:r>
            <w:r w:rsidR="00646CC9" w:rsidRPr="0068044F">
              <w:rPr>
                <w:b w:val="0"/>
                <w:sz w:val="18"/>
                <w:szCs w:val="18"/>
                <w:lang w:val="en-US"/>
              </w:rPr>
              <w:t>2018</w:t>
            </w:r>
          </w:p>
          <w:p w:rsidR="004F1918" w:rsidRPr="0044698C" w:rsidRDefault="004F1918" w:rsidP="004F1918">
            <w:pPr>
              <w:pStyle w:val="M7"/>
              <w:framePr w:wrap="auto" w:vAnchor="margin" w:hAnchor="text" w:xAlign="left" w:yAlign="inline"/>
              <w:suppressOverlap w:val="0"/>
              <w:rPr>
                <w:lang w:val="en-US"/>
              </w:rPr>
            </w:pPr>
          </w:p>
          <w:p w:rsidR="00646CC9" w:rsidRPr="00E41B33" w:rsidRDefault="0044698C" w:rsidP="00646CC9">
            <w:pPr>
              <w:pStyle w:val="M8"/>
              <w:framePr w:wrap="auto" w:vAnchor="margin" w:hAnchor="text" w:xAlign="left" w:yAlign="inline"/>
              <w:suppressOverlap w:val="0"/>
              <w:rPr>
                <w:rFonts w:cs="Lucida Sans Unicode"/>
                <w:b/>
                <w:lang w:val="en-US"/>
              </w:rPr>
            </w:pPr>
            <w:r w:rsidRPr="00E41B33">
              <w:rPr>
                <w:rFonts w:cs="Lucida Sans Unicode"/>
                <w:b/>
                <w:bCs/>
                <w:lang w:val="en-US"/>
              </w:rPr>
              <w:t>Specialized P</w:t>
            </w:r>
            <w:r w:rsidR="00BF555F" w:rsidRPr="00E41B33">
              <w:rPr>
                <w:rFonts w:cs="Lucida Sans Unicode"/>
                <w:b/>
                <w:bCs/>
                <w:lang w:val="en-US"/>
              </w:rPr>
              <w:t>ress</w:t>
            </w:r>
            <w:r w:rsidRPr="00E41B33">
              <w:rPr>
                <w:rFonts w:cs="Lucida Sans Unicode"/>
                <w:b/>
                <w:bCs/>
                <w:lang w:val="en-US"/>
              </w:rPr>
              <w:t xml:space="preserve"> Contact</w:t>
            </w:r>
            <w:r w:rsidR="00BF555F" w:rsidRPr="00E41B33">
              <w:rPr>
                <w:rFonts w:cs="Lucida Sans Unicode"/>
                <w:lang w:val="en-US"/>
              </w:rPr>
              <w:br/>
            </w:r>
            <w:r w:rsidR="00BF555F" w:rsidRPr="00E41B33">
              <w:rPr>
                <w:rFonts w:cs="Lucida Sans Unicode"/>
                <w:b/>
                <w:bCs/>
                <w:lang w:val="en-US"/>
              </w:rPr>
              <w:t>Janusz Berger</w:t>
            </w:r>
          </w:p>
          <w:p w:rsidR="00BF555F" w:rsidRPr="00E41B33" w:rsidRDefault="00646CC9" w:rsidP="00646CC9">
            <w:pPr>
              <w:pStyle w:val="M8"/>
              <w:framePr w:wrap="auto" w:vAnchor="margin" w:hAnchor="text" w:xAlign="left" w:yAlign="inline"/>
              <w:suppressOverlap w:val="0"/>
              <w:rPr>
                <w:rFonts w:cs="Lucida Sans Unicode"/>
                <w:b/>
                <w:lang w:val="en-US"/>
              </w:rPr>
            </w:pPr>
            <w:r w:rsidRPr="00E41B33">
              <w:rPr>
                <w:rFonts w:cs="Lucida Sans Unicode"/>
                <w:lang w:val="en-US"/>
              </w:rPr>
              <w:t xml:space="preserve">Communication Manager </w:t>
            </w:r>
            <w:r w:rsidRPr="00E41B33">
              <w:rPr>
                <w:rFonts w:cs="Lucida Sans Unicode"/>
                <w:lang w:val="en-US"/>
              </w:rPr>
              <w:br/>
              <w:t>High Performance Polymers</w:t>
            </w:r>
          </w:p>
          <w:p w:rsidR="00BF555F" w:rsidRPr="00E41B33" w:rsidRDefault="00A62339" w:rsidP="00BF555F">
            <w:pPr>
              <w:pStyle w:val="M9"/>
              <w:framePr w:wrap="auto" w:vAnchor="margin" w:hAnchor="text" w:xAlign="left" w:yAlign="inline"/>
              <w:suppressOverlap w:val="0"/>
              <w:rPr>
                <w:rFonts w:cs="Lucida Sans Unicode"/>
                <w:lang w:val="en-US"/>
              </w:rPr>
            </w:pPr>
            <w:r w:rsidRPr="00E41B33">
              <w:rPr>
                <w:rFonts w:cs="Lucida Sans Unicode"/>
                <w:lang w:val="en-US"/>
              </w:rPr>
              <w:t xml:space="preserve">Phone +49 2365 49-9227 </w:t>
            </w:r>
          </w:p>
          <w:p w:rsidR="004F1918" w:rsidRPr="00646CC9" w:rsidRDefault="00646CC9" w:rsidP="00646CC9">
            <w:pPr>
              <w:pStyle w:val="M10"/>
              <w:framePr w:wrap="auto" w:vAnchor="margin" w:hAnchor="text" w:xAlign="left" w:yAlign="inline"/>
              <w:suppressOverlap w:val="0"/>
              <w:rPr>
                <w:rFonts w:ascii="Lucida Sans" w:hAnsi="Lucida Sans"/>
              </w:rPr>
            </w:pPr>
            <w:r w:rsidRPr="00E41B33">
              <w:rPr>
                <w:rFonts w:cs="Lucida Sans Unicode"/>
                <w:lang w:val="en-US"/>
              </w:rPr>
              <w:t>janusz.berger@evonik.com</w:t>
            </w:r>
          </w:p>
        </w:tc>
      </w:tr>
      <w:tr w:rsidR="004F1918" w:rsidRPr="00344D49" w:rsidTr="00D81410">
        <w:trPr>
          <w:trHeight w:val="851"/>
        </w:trPr>
        <w:tc>
          <w:tcPr>
            <w:tcW w:w="2552" w:type="dxa"/>
            <w:shd w:val="clear" w:color="auto" w:fill="auto"/>
          </w:tcPr>
          <w:p w:rsidR="004F1918" w:rsidRPr="0044698C" w:rsidRDefault="004F1918" w:rsidP="004F1918">
            <w:pPr>
              <w:pStyle w:val="M12"/>
              <w:framePr w:wrap="auto" w:vAnchor="margin" w:hAnchor="text" w:xAlign="left" w:yAlign="inline"/>
              <w:suppressOverlap w:val="0"/>
              <w:rPr>
                <w:lang w:val="en-US"/>
              </w:rPr>
            </w:pPr>
          </w:p>
          <w:p w:rsidR="004F1918" w:rsidRPr="00F31F7C" w:rsidRDefault="004F1918" w:rsidP="00BF555F">
            <w:pPr>
              <w:pStyle w:val="M10"/>
              <w:framePr w:wrap="auto" w:vAnchor="margin" w:hAnchor="text" w:xAlign="left" w:yAlign="inline"/>
              <w:suppressOverlap w:val="0"/>
            </w:pPr>
          </w:p>
        </w:tc>
      </w:tr>
    </w:tbl>
    <w:p w:rsidR="00BF555F" w:rsidRPr="00065E62" w:rsidRDefault="00BF555F" w:rsidP="00BF555F">
      <w:pPr>
        <w:framePr w:w="2659" w:wrap="around" w:hAnchor="page" w:x="8971" w:yAlign="bottom" w:anchorLock="1"/>
        <w:tabs>
          <w:tab w:val="left" w:pos="518"/>
        </w:tabs>
        <w:spacing w:line="180" w:lineRule="exact"/>
        <w:rPr>
          <w:noProof/>
          <w:sz w:val="13"/>
        </w:rPr>
      </w:pPr>
      <w:r>
        <w:rPr>
          <w:b/>
          <w:bCs/>
          <w:noProof/>
          <w:sz w:val="13"/>
          <w:lang w:val="en-US"/>
        </w:rPr>
        <w:t>Evonik Resource Efficiency GmbH</w:t>
      </w:r>
    </w:p>
    <w:p w:rsidR="00BF555F" w:rsidRPr="00065E62" w:rsidRDefault="00BF555F" w:rsidP="00BF555F">
      <w:pPr>
        <w:framePr w:w="2659" w:wrap="around" w:hAnchor="page" w:x="8971" w:yAlign="bottom" w:anchorLock="1"/>
        <w:tabs>
          <w:tab w:val="left" w:pos="518"/>
        </w:tabs>
        <w:spacing w:line="180" w:lineRule="exact"/>
        <w:rPr>
          <w:noProof/>
          <w:sz w:val="13"/>
        </w:rPr>
      </w:pPr>
      <w:r>
        <w:rPr>
          <w:noProof/>
          <w:sz w:val="13"/>
          <w:lang w:val="en-US"/>
        </w:rPr>
        <w:t>Rellinghauser Straße 1-11</w:t>
      </w:r>
    </w:p>
    <w:p w:rsidR="00BF555F" w:rsidRPr="009927B2" w:rsidRDefault="00BF555F" w:rsidP="00BF555F">
      <w:pPr>
        <w:framePr w:w="2659" w:wrap="around" w:hAnchor="page" w:x="8971" w:yAlign="bottom" w:anchorLock="1"/>
        <w:tabs>
          <w:tab w:val="left" w:pos="518"/>
        </w:tabs>
        <w:spacing w:line="180" w:lineRule="exact"/>
        <w:rPr>
          <w:noProof/>
          <w:sz w:val="13"/>
        </w:rPr>
      </w:pPr>
      <w:r>
        <w:rPr>
          <w:noProof/>
          <w:sz w:val="13"/>
          <w:lang w:val="en-US"/>
        </w:rPr>
        <w:t>45128 Essen</w:t>
      </w:r>
    </w:p>
    <w:p w:rsidR="00BF555F" w:rsidRPr="009927B2" w:rsidRDefault="00BF555F" w:rsidP="00BF555F">
      <w:pPr>
        <w:framePr w:w="2659" w:wrap="around" w:hAnchor="page" w:x="8971" w:yAlign="bottom" w:anchorLock="1"/>
        <w:tabs>
          <w:tab w:val="left" w:pos="518"/>
        </w:tabs>
        <w:spacing w:line="180" w:lineRule="exact"/>
        <w:rPr>
          <w:noProof/>
          <w:sz w:val="13"/>
        </w:rPr>
      </w:pPr>
      <w:r>
        <w:rPr>
          <w:noProof/>
          <w:sz w:val="13"/>
          <w:lang w:val="en-US"/>
        </w:rPr>
        <w:t>Phone +49 201 177-01</w:t>
      </w:r>
    </w:p>
    <w:p w:rsidR="00BF555F" w:rsidRPr="009927B2" w:rsidRDefault="00BF555F" w:rsidP="00BF555F">
      <w:pPr>
        <w:framePr w:w="2659" w:wrap="around" w:hAnchor="page" w:x="8971" w:yAlign="bottom" w:anchorLock="1"/>
        <w:tabs>
          <w:tab w:val="left" w:pos="518"/>
        </w:tabs>
        <w:spacing w:line="180" w:lineRule="exact"/>
        <w:rPr>
          <w:noProof/>
          <w:sz w:val="13"/>
        </w:rPr>
      </w:pPr>
      <w:r>
        <w:rPr>
          <w:noProof/>
          <w:sz w:val="13"/>
          <w:lang w:val="en-US"/>
        </w:rPr>
        <w:t>Fax +49 201 177-3475</w:t>
      </w:r>
    </w:p>
    <w:p w:rsidR="00BF555F" w:rsidRPr="009927B2" w:rsidRDefault="004D0E91" w:rsidP="00BF555F">
      <w:pPr>
        <w:framePr w:w="2659" w:wrap="around" w:hAnchor="page" w:x="8971" w:yAlign="bottom" w:anchorLock="1"/>
        <w:tabs>
          <w:tab w:val="left" w:pos="518"/>
        </w:tabs>
        <w:spacing w:line="180" w:lineRule="exact"/>
        <w:rPr>
          <w:noProof/>
          <w:sz w:val="13"/>
        </w:rPr>
      </w:pPr>
      <w:hyperlink r:id="rId7" w:history="1">
        <w:r w:rsidR="00646CC9">
          <w:rPr>
            <w:rStyle w:val="Hyperlink"/>
            <w:noProof/>
            <w:sz w:val="13"/>
            <w:lang w:val="en-US"/>
          </w:rPr>
          <w:t>www.evonik.</w:t>
        </w:r>
      </w:hyperlink>
      <w:r w:rsidR="00646CC9">
        <w:rPr>
          <w:rStyle w:val="Hyperlink"/>
          <w:noProof/>
          <w:sz w:val="13"/>
          <w:lang w:val="en-US"/>
        </w:rPr>
        <w:t>com</w:t>
      </w:r>
    </w:p>
    <w:p w:rsidR="00BF555F" w:rsidRPr="009927B2" w:rsidRDefault="00BF555F" w:rsidP="00BF555F">
      <w:pPr>
        <w:pStyle w:val="Marginalie"/>
        <w:framePr w:w="2659" w:hSpace="0" w:wrap="around" w:vAnchor="margin" w:x="8971" w:yAlign="bottom" w:anchorLock="1"/>
      </w:pPr>
    </w:p>
    <w:p w:rsidR="00BF555F" w:rsidRPr="009927B2" w:rsidRDefault="00BF555F" w:rsidP="00BF555F">
      <w:pPr>
        <w:framePr w:w="2659" w:wrap="around" w:hAnchor="page" w:x="8971" w:yAlign="bottom" w:anchorLock="1"/>
        <w:tabs>
          <w:tab w:val="left" w:pos="518"/>
        </w:tabs>
        <w:spacing w:line="180" w:lineRule="exact"/>
        <w:rPr>
          <w:noProof/>
          <w:sz w:val="13"/>
        </w:rPr>
      </w:pPr>
    </w:p>
    <w:p w:rsidR="00BF555F" w:rsidRPr="00065E62" w:rsidRDefault="00443E6A" w:rsidP="00BF555F">
      <w:pPr>
        <w:framePr w:w="2659" w:wrap="around" w:hAnchor="page" w:x="8971" w:yAlign="bottom" w:anchorLock="1"/>
        <w:tabs>
          <w:tab w:val="left" w:pos="518"/>
        </w:tabs>
        <w:spacing w:line="180" w:lineRule="exact"/>
        <w:rPr>
          <w:noProof/>
          <w:sz w:val="13"/>
        </w:rPr>
      </w:pPr>
      <w:r>
        <w:rPr>
          <w:b/>
          <w:bCs/>
          <w:noProof/>
          <w:sz w:val="13"/>
          <w:lang w:val="en-US"/>
        </w:rPr>
        <w:t>Supervisory Board</w:t>
      </w:r>
    </w:p>
    <w:p w:rsidR="00B156CE" w:rsidRDefault="00443E6A" w:rsidP="00BF555F">
      <w:pPr>
        <w:framePr w:w="2659" w:wrap="around" w:hAnchor="page" w:x="8971" w:yAlign="bottom" w:anchorLock="1"/>
        <w:tabs>
          <w:tab w:val="left" w:pos="518"/>
        </w:tabs>
        <w:spacing w:line="180" w:lineRule="exact"/>
        <w:rPr>
          <w:noProof/>
          <w:sz w:val="13"/>
          <w:lang w:val="en-US"/>
        </w:rPr>
      </w:pPr>
      <w:r>
        <w:rPr>
          <w:noProof/>
          <w:sz w:val="13"/>
          <w:lang w:val="en-US"/>
        </w:rPr>
        <w:t xml:space="preserve">Dr. Harald Schwager, Chairman Managing </w:t>
      </w:r>
    </w:p>
    <w:p w:rsidR="00B156CE" w:rsidRDefault="00B156CE" w:rsidP="00BF555F">
      <w:pPr>
        <w:framePr w:w="2659" w:wrap="around" w:hAnchor="page" w:x="8971" w:yAlign="bottom" w:anchorLock="1"/>
        <w:tabs>
          <w:tab w:val="left" w:pos="518"/>
        </w:tabs>
        <w:spacing w:line="180" w:lineRule="exact"/>
        <w:rPr>
          <w:noProof/>
          <w:sz w:val="13"/>
          <w:lang w:val="en-US"/>
        </w:rPr>
      </w:pPr>
    </w:p>
    <w:p w:rsidR="00443E6A" w:rsidRPr="00B156CE" w:rsidRDefault="00443E6A" w:rsidP="00BF555F">
      <w:pPr>
        <w:framePr w:w="2659" w:wrap="around" w:hAnchor="page" w:x="8971" w:yAlign="bottom" w:anchorLock="1"/>
        <w:tabs>
          <w:tab w:val="left" w:pos="518"/>
        </w:tabs>
        <w:spacing w:line="180" w:lineRule="exact"/>
        <w:rPr>
          <w:b/>
          <w:noProof/>
          <w:sz w:val="13"/>
        </w:rPr>
      </w:pPr>
      <w:r w:rsidRPr="00B156CE">
        <w:rPr>
          <w:b/>
          <w:noProof/>
          <w:sz w:val="13"/>
          <w:lang w:val="en-US"/>
        </w:rPr>
        <w:t>Directors</w:t>
      </w:r>
    </w:p>
    <w:p w:rsidR="00BF555F" w:rsidRPr="00065E62" w:rsidRDefault="00BF555F" w:rsidP="00BF555F">
      <w:pPr>
        <w:framePr w:w="2659" w:wrap="around" w:hAnchor="page" w:x="8971" w:yAlign="bottom" w:anchorLock="1"/>
        <w:tabs>
          <w:tab w:val="left" w:pos="518"/>
        </w:tabs>
        <w:spacing w:line="180" w:lineRule="exact"/>
        <w:rPr>
          <w:noProof/>
          <w:sz w:val="13"/>
        </w:rPr>
      </w:pPr>
      <w:r>
        <w:rPr>
          <w:noProof/>
          <w:sz w:val="13"/>
          <w:lang w:val="en-US"/>
        </w:rPr>
        <w:t>Dr. Claus Rettig, Chairman</w:t>
      </w:r>
    </w:p>
    <w:p w:rsidR="00BF555F" w:rsidRPr="00506653" w:rsidRDefault="00BF555F" w:rsidP="00BF555F">
      <w:pPr>
        <w:framePr w:w="2659" w:wrap="around" w:hAnchor="page" w:x="8971" w:yAlign="bottom" w:anchorLock="1"/>
        <w:tabs>
          <w:tab w:val="left" w:pos="518"/>
        </w:tabs>
        <w:spacing w:line="180" w:lineRule="exact"/>
        <w:rPr>
          <w:noProof/>
          <w:sz w:val="13"/>
          <w:lang w:val="de-DE"/>
        </w:rPr>
      </w:pPr>
      <w:r w:rsidRPr="00506653">
        <w:rPr>
          <w:noProof/>
          <w:sz w:val="13"/>
          <w:lang w:val="de-DE"/>
        </w:rPr>
        <w:t>Dr. Johannes Ohmer, Simone Hildmann, Alexandra Schwarz</w:t>
      </w:r>
    </w:p>
    <w:p w:rsidR="00BF555F" w:rsidRPr="00506653" w:rsidRDefault="00BF555F" w:rsidP="00BF555F">
      <w:pPr>
        <w:framePr w:w="2659" w:wrap="around" w:hAnchor="page" w:x="8971" w:yAlign="bottom" w:anchorLock="1"/>
        <w:tabs>
          <w:tab w:val="left" w:pos="518"/>
        </w:tabs>
        <w:spacing w:line="180" w:lineRule="exact"/>
        <w:rPr>
          <w:noProof/>
          <w:sz w:val="13"/>
          <w:lang w:val="de-DE"/>
        </w:rPr>
      </w:pPr>
    </w:p>
    <w:p w:rsidR="00BF555F" w:rsidRPr="001B6DF3" w:rsidRDefault="00BF555F" w:rsidP="00BF555F">
      <w:pPr>
        <w:framePr w:w="2659" w:wrap="around" w:hAnchor="page" w:x="8971" w:yAlign="bottom" w:anchorLock="1"/>
        <w:tabs>
          <w:tab w:val="left" w:pos="518"/>
        </w:tabs>
        <w:spacing w:line="180" w:lineRule="exact"/>
        <w:rPr>
          <w:noProof/>
          <w:sz w:val="13"/>
        </w:rPr>
      </w:pPr>
      <w:r>
        <w:rPr>
          <w:noProof/>
          <w:sz w:val="13"/>
          <w:lang w:val="en-US"/>
        </w:rPr>
        <w:t>Registered Office: Essen</w:t>
      </w:r>
    </w:p>
    <w:p w:rsidR="00443E6A" w:rsidRDefault="00443E6A" w:rsidP="00BF555F">
      <w:pPr>
        <w:framePr w:w="2659" w:wrap="around" w:hAnchor="page" w:x="8971" w:yAlign="bottom" w:anchorLock="1"/>
        <w:tabs>
          <w:tab w:val="left" w:pos="518"/>
        </w:tabs>
        <w:spacing w:line="180" w:lineRule="exact"/>
        <w:rPr>
          <w:noProof/>
          <w:sz w:val="13"/>
        </w:rPr>
      </w:pPr>
      <w:r>
        <w:rPr>
          <w:noProof/>
          <w:sz w:val="13"/>
          <w:lang w:val="en-US"/>
        </w:rPr>
        <w:t>Register Court</w:t>
      </w:r>
    </w:p>
    <w:p w:rsidR="00BF555F" w:rsidRPr="00065E62" w:rsidRDefault="00BF555F" w:rsidP="00BF555F">
      <w:pPr>
        <w:framePr w:w="2659" w:wrap="around" w:hAnchor="page" w:x="8971" w:yAlign="bottom" w:anchorLock="1"/>
        <w:tabs>
          <w:tab w:val="left" w:pos="518"/>
        </w:tabs>
        <w:spacing w:line="180" w:lineRule="exact"/>
        <w:rPr>
          <w:noProof/>
          <w:sz w:val="13"/>
        </w:rPr>
      </w:pPr>
      <w:r>
        <w:rPr>
          <w:noProof/>
          <w:sz w:val="13"/>
          <w:lang w:val="en-US"/>
        </w:rPr>
        <w:t>Essen Local Court</w:t>
      </w:r>
    </w:p>
    <w:p w:rsidR="00BF555F" w:rsidRPr="00D8333A" w:rsidRDefault="00BF555F" w:rsidP="00BF555F">
      <w:pPr>
        <w:framePr w:w="2659" w:wrap="around" w:hAnchor="page" w:x="8971" w:yAlign="bottom" w:anchorLock="1"/>
        <w:tabs>
          <w:tab w:val="left" w:pos="518"/>
        </w:tabs>
        <w:spacing w:line="180" w:lineRule="exact"/>
        <w:rPr>
          <w:noProof/>
          <w:sz w:val="13"/>
        </w:rPr>
      </w:pPr>
      <w:r>
        <w:rPr>
          <w:noProof/>
          <w:sz w:val="13"/>
          <w:lang w:val="en-US"/>
        </w:rPr>
        <w:t>Commercial Registry B 25783</w:t>
      </w:r>
    </w:p>
    <w:p w:rsidR="00646CC9" w:rsidRPr="00646CC9" w:rsidRDefault="00646CC9" w:rsidP="00646CC9">
      <w:pPr>
        <w:pStyle w:val="Titel"/>
        <w:rPr>
          <w:b w:val="0"/>
        </w:rPr>
      </w:pPr>
      <w:bookmarkStart w:id="0" w:name="spellchecked"/>
      <w:r>
        <w:rPr>
          <w:lang w:val="en-US"/>
        </w:rPr>
        <w:t>Evonik optimizes PEEK production in China</w:t>
      </w:r>
      <w:r>
        <w:rPr>
          <w:b w:val="0"/>
          <w:bCs w:val="0"/>
          <w:lang w:val="en-US"/>
        </w:rPr>
        <w:br/>
      </w:r>
    </w:p>
    <w:p w:rsidR="00646CC9" w:rsidRPr="00646CC9" w:rsidRDefault="00646CC9" w:rsidP="00646CC9">
      <w:pPr>
        <w:pStyle w:val="Teaser"/>
      </w:pPr>
      <w:r>
        <w:rPr>
          <w:bCs w:val="0"/>
          <w:lang w:val="en-US"/>
        </w:rPr>
        <w:t>Evonik has comprehensively optimized the production process of VESTAKEEP</w:t>
      </w:r>
      <w:r>
        <w:rPr>
          <w:rFonts w:ascii="Arial" w:hAnsi="Arial"/>
          <w:bCs w:val="0"/>
          <w:vertAlign w:val="superscript"/>
          <w:lang w:val="en-US"/>
        </w:rPr>
        <w:t>®</w:t>
      </w:r>
      <w:r>
        <w:rPr>
          <w:bCs w:val="0"/>
          <w:lang w:val="en-US"/>
        </w:rPr>
        <w:t xml:space="preserve"> PEEK and further improved the quality of the product at its Changchun, China, site. The Group is </w:t>
      </w:r>
      <w:r w:rsidR="00385C6E" w:rsidRPr="004C0B93">
        <w:rPr>
          <w:bCs w:val="0"/>
          <w:lang w:val="en-US"/>
        </w:rPr>
        <w:t>thus</w:t>
      </w:r>
      <w:r>
        <w:rPr>
          <w:bCs w:val="0"/>
          <w:lang w:val="en-US"/>
        </w:rPr>
        <w:t xml:space="preserve"> positioning itself as a reliable partner on the global PEEK market for the long term.</w:t>
      </w:r>
    </w:p>
    <w:p w:rsidR="00646CC9" w:rsidRPr="00646CC9" w:rsidRDefault="00646CC9" w:rsidP="00646CC9">
      <w:pPr>
        <w:pStyle w:val="Teaser"/>
      </w:pPr>
    </w:p>
    <w:p w:rsidR="00646CC9" w:rsidRPr="00646CC9" w:rsidRDefault="00646CC9" w:rsidP="00646CC9">
      <w:pPr>
        <w:autoSpaceDE w:val="0"/>
        <w:autoSpaceDN w:val="0"/>
        <w:adjustRightInd w:val="0"/>
        <w:rPr>
          <w:szCs w:val="22"/>
        </w:rPr>
      </w:pPr>
      <w:r>
        <w:rPr>
          <w:szCs w:val="22"/>
          <w:lang w:val="en-US"/>
        </w:rPr>
        <w:t>In particular, energy requirements, material use, and the waste generated during production were reduced under the optimization measures</w:t>
      </w:r>
      <w:r w:rsidR="00CF719A">
        <w:rPr>
          <w:szCs w:val="22"/>
          <w:lang w:val="en-US"/>
        </w:rPr>
        <w:t xml:space="preserve"> and i</w:t>
      </w:r>
      <w:r>
        <w:rPr>
          <w:szCs w:val="22"/>
          <w:lang w:val="en-US"/>
        </w:rPr>
        <w:t xml:space="preserve">t was </w:t>
      </w:r>
      <w:r w:rsidR="004C0B93">
        <w:rPr>
          <w:szCs w:val="22"/>
          <w:lang w:val="en-US"/>
        </w:rPr>
        <w:t xml:space="preserve">simultaneously </w:t>
      </w:r>
      <w:r>
        <w:rPr>
          <w:szCs w:val="22"/>
          <w:lang w:val="en-US"/>
        </w:rPr>
        <w:t xml:space="preserve">possible to boost the productivity of the PEEK plant. Evonik is thus setting new </w:t>
      </w:r>
      <w:r w:rsidR="00F838EB">
        <w:rPr>
          <w:szCs w:val="22"/>
          <w:lang w:val="en-US"/>
        </w:rPr>
        <w:t xml:space="preserve">technical </w:t>
      </w:r>
      <w:r>
        <w:rPr>
          <w:szCs w:val="22"/>
          <w:lang w:val="en-US"/>
        </w:rPr>
        <w:t xml:space="preserve">standards in environmental protection and safety in </w:t>
      </w:r>
      <w:proofErr w:type="spellStart"/>
      <w:r>
        <w:rPr>
          <w:szCs w:val="22"/>
          <w:lang w:val="en-US"/>
        </w:rPr>
        <w:t>polyetheretherketone</w:t>
      </w:r>
      <w:proofErr w:type="spellEnd"/>
      <w:r>
        <w:rPr>
          <w:szCs w:val="22"/>
          <w:lang w:val="en-US"/>
        </w:rPr>
        <w:t xml:space="preserve"> production.</w:t>
      </w:r>
    </w:p>
    <w:p w:rsidR="00646CC9" w:rsidRPr="00646CC9" w:rsidRDefault="00646CC9" w:rsidP="00646CC9">
      <w:pPr>
        <w:autoSpaceDE w:val="0"/>
        <w:autoSpaceDN w:val="0"/>
        <w:adjustRightInd w:val="0"/>
        <w:rPr>
          <w:szCs w:val="22"/>
        </w:rPr>
      </w:pPr>
    </w:p>
    <w:p w:rsidR="00646CC9" w:rsidRPr="00646CC9" w:rsidRDefault="00646CC9" w:rsidP="00646CC9">
      <w:pPr>
        <w:autoSpaceDE w:val="0"/>
        <w:autoSpaceDN w:val="0"/>
        <w:adjustRightInd w:val="0"/>
        <w:rPr>
          <w:szCs w:val="22"/>
        </w:rPr>
      </w:pPr>
      <w:r>
        <w:rPr>
          <w:szCs w:val="22"/>
          <w:lang w:val="en-US"/>
        </w:rPr>
        <w:t xml:space="preserve">On the product side, the innovative production process results in improved quality, such as better color </w:t>
      </w:r>
      <w:r w:rsidR="00574432">
        <w:rPr>
          <w:szCs w:val="22"/>
          <w:lang w:val="en-US"/>
        </w:rPr>
        <w:t>characteristics</w:t>
      </w:r>
      <w:r>
        <w:rPr>
          <w:szCs w:val="22"/>
          <w:lang w:val="en-US"/>
        </w:rPr>
        <w:t xml:space="preserve">. </w:t>
      </w:r>
    </w:p>
    <w:p w:rsidR="00646CC9" w:rsidRPr="00646CC9" w:rsidRDefault="00646CC9" w:rsidP="00646CC9">
      <w:pPr>
        <w:autoSpaceDE w:val="0"/>
        <w:autoSpaceDN w:val="0"/>
        <w:adjustRightInd w:val="0"/>
        <w:rPr>
          <w:szCs w:val="22"/>
        </w:rPr>
      </w:pPr>
    </w:p>
    <w:p w:rsidR="00646CC9" w:rsidRPr="00646CC9" w:rsidRDefault="00646CC9" w:rsidP="00646CC9">
      <w:pPr>
        <w:autoSpaceDE w:val="0"/>
        <w:autoSpaceDN w:val="0"/>
        <w:adjustRightInd w:val="0"/>
        <w:rPr>
          <w:szCs w:val="22"/>
        </w:rPr>
      </w:pPr>
      <w:r>
        <w:rPr>
          <w:szCs w:val="22"/>
          <w:lang w:val="en-US"/>
        </w:rPr>
        <w:t xml:space="preserve">“Our business </w:t>
      </w:r>
      <w:r w:rsidR="00F838EB">
        <w:rPr>
          <w:szCs w:val="22"/>
          <w:lang w:val="en-US"/>
        </w:rPr>
        <w:t>with</w:t>
      </w:r>
      <w:r>
        <w:rPr>
          <w:szCs w:val="22"/>
          <w:lang w:val="en-US"/>
        </w:rPr>
        <w:t xml:space="preserve"> VESTAKEEP® high-performance polymers has been </w:t>
      </w:r>
      <w:r w:rsidR="005309B8">
        <w:rPr>
          <w:szCs w:val="22"/>
          <w:lang w:val="en-US"/>
        </w:rPr>
        <w:t>showing strong and sustained</w:t>
      </w:r>
      <w:r>
        <w:rPr>
          <w:szCs w:val="22"/>
          <w:lang w:val="en-US"/>
        </w:rPr>
        <w:t xml:space="preserve"> growth over several years, for example in the automotive, aviation, oil, and gas industries</w:t>
      </w:r>
      <w:r w:rsidR="00B156CE">
        <w:rPr>
          <w:szCs w:val="22"/>
          <w:lang w:val="en-US"/>
        </w:rPr>
        <w:t xml:space="preserve"> or the medical sector</w:t>
      </w:r>
      <w:r>
        <w:rPr>
          <w:szCs w:val="22"/>
          <w:lang w:val="en-US"/>
        </w:rPr>
        <w:t xml:space="preserve">,” says Dr. Ralf </w:t>
      </w:r>
      <w:proofErr w:type="spellStart"/>
      <w:r>
        <w:rPr>
          <w:szCs w:val="22"/>
          <w:lang w:val="en-US"/>
        </w:rPr>
        <w:t>Düssel</w:t>
      </w:r>
      <w:proofErr w:type="spellEnd"/>
      <w:r>
        <w:rPr>
          <w:szCs w:val="22"/>
          <w:lang w:val="en-US"/>
        </w:rPr>
        <w:t>, head of the High Performance Polym</w:t>
      </w:r>
      <w:r w:rsidR="00F838EB">
        <w:rPr>
          <w:szCs w:val="22"/>
          <w:lang w:val="en-US"/>
        </w:rPr>
        <w:t>ers Business Line. “With custom-</w:t>
      </w:r>
      <w:r>
        <w:rPr>
          <w:szCs w:val="22"/>
          <w:lang w:val="en-US"/>
        </w:rPr>
        <w:t xml:space="preserve">designed and innovative products we will </w:t>
      </w:r>
      <w:r w:rsidR="005309B8">
        <w:rPr>
          <w:szCs w:val="22"/>
          <w:lang w:val="en-US"/>
        </w:rPr>
        <w:t xml:space="preserve">be able to </w:t>
      </w:r>
      <w:r>
        <w:rPr>
          <w:szCs w:val="22"/>
          <w:lang w:val="en-US"/>
        </w:rPr>
        <w:t>continue serv</w:t>
      </w:r>
      <w:r w:rsidR="005309B8">
        <w:rPr>
          <w:szCs w:val="22"/>
          <w:lang w:val="en-US"/>
        </w:rPr>
        <w:t>ing</w:t>
      </w:r>
      <w:r>
        <w:rPr>
          <w:szCs w:val="22"/>
          <w:lang w:val="en-US"/>
        </w:rPr>
        <w:t xml:space="preserve"> existing markets </w:t>
      </w:r>
      <w:r w:rsidR="00565C18">
        <w:rPr>
          <w:szCs w:val="22"/>
          <w:lang w:val="en-US"/>
        </w:rPr>
        <w:t>while</w:t>
      </w:r>
      <w:r w:rsidR="00694DF0">
        <w:rPr>
          <w:rFonts w:cs="Lucida Sans Unicode"/>
          <w:szCs w:val="22"/>
          <w:lang w:val="en-US"/>
        </w:rPr>
        <w:t xml:space="preserve"> </w:t>
      </w:r>
      <w:bookmarkStart w:id="1" w:name="checked"/>
      <w:bookmarkEnd w:id="1"/>
      <w:r w:rsidR="00565C18">
        <w:rPr>
          <w:rFonts w:cs="Lucida Sans Unicode"/>
          <w:szCs w:val="22"/>
          <w:lang w:val="en-US"/>
        </w:rPr>
        <w:t xml:space="preserve">also </w:t>
      </w:r>
      <w:r>
        <w:rPr>
          <w:rFonts w:cs="Lucida Sans Unicode"/>
          <w:szCs w:val="22"/>
          <w:lang w:val="en-US"/>
        </w:rPr>
        <w:t>open</w:t>
      </w:r>
      <w:r w:rsidR="00565C18">
        <w:rPr>
          <w:rFonts w:cs="Lucida Sans Unicode"/>
          <w:szCs w:val="22"/>
          <w:lang w:val="en-US"/>
        </w:rPr>
        <w:t>ing</w:t>
      </w:r>
      <w:r>
        <w:rPr>
          <w:rFonts w:cs="Lucida Sans Unicode"/>
          <w:szCs w:val="22"/>
          <w:lang w:val="en-US"/>
        </w:rPr>
        <w:t xml:space="preserve"> up new</w:t>
      </w:r>
      <w:r w:rsidR="005309B8">
        <w:rPr>
          <w:rFonts w:cs="Lucida Sans Unicode"/>
          <w:szCs w:val="22"/>
          <w:lang w:val="en-US"/>
        </w:rPr>
        <w:t xml:space="preserve"> ones</w:t>
      </w:r>
      <w:r>
        <w:rPr>
          <w:rFonts w:cs="Lucida Sans Unicode"/>
          <w:szCs w:val="22"/>
          <w:lang w:val="en-US"/>
        </w:rPr>
        <w:t>.”</w:t>
      </w:r>
    </w:p>
    <w:p w:rsidR="00646CC9" w:rsidRPr="00646CC9" w:rsidRDefault="00646CC9" w:rsidP="00646CC9">
      <w:pPr>
        <w:autoSpaceDE w:val="0"/>
        <w:autoSpaceDN w:val="0"/>
        <w:adjustRightInd w:val="0"/>
        <w:rPr>
          <w:szCs w:val="22"/>
        </w:rPr>
      </w:pPr>
    </w:p>
    <w:p w:rsidR="00646CC9" w:rsidRPr="00646CC9" w:rsidRDefault="00646CC9" w:rsidP="00646CC9">
      <w:pPr>
        <w:autoSpaceDE w:val="0"/>
        <w:autoSpaceDN w:val="0"/>
        <w:adjustRightInd w:val="0"/>
        <w:rPr>
          <w:szCs w:val="22"/>
        </w:rPr>
      </w:pPr>
      <w:r>
        <w:rPr>
          <w:szCs w:val="22"/>
          <w:lang w:val="en-US"/>
        </w:rPr>
        <w:t>Thanks to their high heat and chemical resistance VESTAKEEP® specialty polymers can replace metal components to allow, for example, sophisticated applications in lightweight construction.</w:t>
      </w:r>
    </w:p>
    <w:p w:rsidR="00646CC9" w:rsidRPr="00646CC9" w:rsidRDefault="00646CC9" w:rsidP="00646CC9">
      <w:pPr>
        <w:autoSpaceDE w:val="0"/>
        <w:autoSpaceDN w:val="0"/>
        <w:adjustRightInd w:val="0"/>
        <w:rPr>
          <w:szCs w:val="22"/>
        </w:rPr>
      </w:pPr>
    </w:p>
    <w:p w:rsidR="00646CC9" w:rsidRPr="00646CC9" w:rsidRDefault="00646CC9" w:rsidP="00646CC9">
      <w:pPr>
        <w:autoSpaceDE w:val="0"/>
        <w:autoSpaceDN w:val="0"/>
        <w:adjustRightInd w:val="0"/>
        <w:rPr>
          <w:szCs w:val="22"/>
        </w:rPr>
      </w:pPr>
      <w:r>
        <w:rPr>
          <w:szCs w:val="22"/>
          <w:lang w:val="en-US"/>
        </w:rPr>
        <w:t xml:space="preserve">Evonik has more than 50 years of experience in the development and production of high-performance polymers. Its extensive product portfolio includes solutions for almost all industrial applications. </w:t>
      </w:r>
    </w:p>
    <w:p w:rsidR="004F1918" w:rsidRPr="00646CC9" w:rsidRDefault="004F1918" w:rsidP="00CD1EE7"/>
    <w:bookmarkEnd w:id="0"/>
    <w:p w:rsidR="004F1918" w:rsidRPr="00646CC9" w:rsidRDefault="004F1918" w:rsidP="00CD1EE7"/>
    <w:p w:rsidR="004F1918" w:rsidRPr="00646CC9" w:rsidRDefault="004F1918" w:rsidP="00CD1EE7"/>
    <w:p w:rsidR="0068044F" w:rsidRDefault="0068044F" w:rsidP="0068044F">
      <w:pPr>
        <w:autoSpaceDE w:val="0"/>
        <w:autoSpaceDN w:val="0"/>
        <w:adjustRightInd w:val="0"/>
        <w:spacing w:line="220" w:lineRule="exact"/>
        <w:rPr>
          <w:rFonts w:cs="Lucida Sans Unicode"/>
          <w:i/>
          <w:sz w:val="18"/>
          <w:szCs w:val="18"/>
        </w:rPr>
      </w:pPr>
    </w:p>
    <w:p w:rsidR="0068044F" w:rsidRDefault="0068044F" w:rsidP="0068044F">
      <w:pPr>
        <w:autoSpaceDE w:val="0"/>
        <w:autoSpaceDN w:val="0"/>
        <w:adjustRightInd w:val="0"/>
        <w:spacing w:line="220" w:lineRule="exact"/>
        <w:rPr>
          <w:rFonts w:cs="Lucida Sans Unicode"/>
          <w:i/>
          <w:sz w:val="18"/>
          <w:szCs w:val="18"/>
        </w:rPr>
      </w:pPr>
      <w:r>
        <w:rPr>
          <w:rFonts w:cs="Lucida Sans Unicode"/>
          <w:i/>
          <w:noProof/>
          <w:sz w:val="18"/>
          <w:szCs w:val="18"/>
          <w:lang w:val="de-DE"/>
        </w:rPr>
        <w:drawing>
          <wp:anchor distT="0" distB="0" distL="114300" distR="114300" simplePos="0" relativeHeight="251659264" behindDoc="1" locked="0" layoutInCell="1" allowOverlap="1" wp14:anchorId="4015D83D" wp14:editId="211570FB">
            <wp:simplePos x="0" y="0"/>
            <wp:positionH relativeFrom="column">
              <wp:posOffset>2540</wp:posOffset>
            </wp:positionH>
            <wp:positionV relativeFrom="paragraph">
              <wp:posOffset>0</wp:posOffset>
            </wp:positionV>
            <wp:extent cx="4533900" cy="3048000"/>
            <wp:effectExtent l="0" t="0" r="0" b="0"/>
            <wp:wrapTight wrapText="bothSides">
              <wp:wrapPolygon edited="0">
                <wp:start x="0" y="0"/>
                <wp:lineTo x="0" y="21465"/>
                <wp:lineTo x="21509" y="21465"/>
                <wp:lineTo x="21509" y="0"/>
                <wp:lineTo x="0" y="0"/>
              </wp:wrapPolygon>
            </wp:wrapTight>
            <wp:docPr id="5" name="Grafik 5" descr="U:\HP-DATA\HPP-KO\Fotos\VESTAKEEP\Prüf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P-DATA\HPP-KO\Fotos\VESTAKEEP\Prüfung.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438" b="12011"/>
                    <a:stretch/>
                  </pic:blipFill>
                  <pic:spPr bwMode="auto">
                    <a:xfrm>
                      <a:off x="0" y="0"/>
                      <a:ext cx="4533900" cy="30480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68044F" w:rsidRDefault="0068044F" w:rsidP="0068044F">
      <w:pPr>
        <w:autoSpaceDE w:val="0"/>
        <w:autoSpaceDN w:val="0"/>
        <w:adjustRightInd w:val="0"/>
        <w:spacing w:line="220" w:lineRule="exact"/>
        <w:rPr>
          <w:rFonts w:cs="Lucida Sans Unicode"/>
          <w:b/>
          <w:bCs/>
          <w:sz w:val="18"/>
          <w:szCs w:val="18"/>
        </w:rPr>
      </w:pPr>
    </w:p>
    <w:p w:rsidR="0068044F" w:rsidRPr="0068044F" w:rsidRDefault="00506653" w:rsidP="0068044F">
      <w:pPr>
        <w:rPr>
          <w:rFonts w:cs="Lucida Sans Unicode"/>
          <w:b/>
          <w:bCs/>
          <w:sz w:val="18"/>
          <w:szCs w:val="18"/>
          <w:lang w:val="en-US"/>
        </w:rPr>
      </w:pPr>
      <w:r>
        <w:rPr>
          <w:b/>
          <w:i/>
          <w:sz w:val="20"/>
          <w:szCs w:val="20"/>
          <w:lang w:val="en-US"/>
        </w:rPr>
        <w:t>Caption</w:t>
      </w:r>
      <w:r w:rsidR="0068044F" w:rsidRPr="0068044F">
        <w:rPr>
          <w:b/>
          <w:i/>
          <w:sz w:val="20"/>
          <w:szCs w:val="20"/>
          <w:lang w:val="en-US"/>
        </w:rPr>
        <w:t>:</w:t>
      </w:r>
      <w:r w:rsidR="0068044F" w:rsidRPr="0068044F">
        <w:rPr>
          <w:i/>
          <w:sz w:val="20"/>
          <w:szCs w:val="20"/>
          <w:lang w:val="en-US"/>
        </w:rPr>
        <w:t xml:space="preserve"> </w:t>
      </w:r>
      <w:proofErr w:type="spellStart"/>
      <w:r w:rsidR="0068044F" w:rsidRPr="0068044F">
        <w:rPr>
          <w:i/>
          <w:sz w:val="20"/>
          <w:szCs w:val="20"/>
          <w:lang w:val="en-US"/>
        </w:rPr>
        <w:t>Evonik</w:t>
      </w:r>
      <w:proofErr w:type="spellEnd"/>
      <w:r w:rsidR="0068044F" w:rsidRPr="0068044F">
        <w:rPr>
          <w:i/>
          <w:sz w:val="20"/>
          <w:szCs w:val="20"/>
          <w:lang w:val="en-US"/>
        </w:rPr>
        <w:t xml:space="preserve"> optimizes PEEK production in China.</w:t>
      </w:r>
    </w:p>
    <w:p w:rsidR="004F1918" w:rsidRPr="0068044F" w:rsidRDefault="004F1918" w:rsidP="00CD1EE7">
      <w:pPr>
        <w:rPr>
          <w:lang w:val="en-US"/>
        </w:rPr>
      </w:pPr>
    </w:p>
    <w:p w:rsidR="004F1918" w:rsidRDefault="004F1918" w:rsidP="00CD1EE7">
      <w:pPr>
        <w:rPr>
          <w:lang w:val="en-US"/>
        </w:rPr>
      </w:pPr>
    </w:p>
    <w:p w:rsidR="007534C1" w:rsidRPr="0068044F" w:rsidRDefault="007534C1" w:rsidP="00CD1EE7">
      <w:pPr>
        <w:rPr>
          <w:lang w:val="en-US"/>
        </w:rPr>
      </w:pPr>
      <w:bookmarkStart w:id="2" w:name="_GoBack"/>
      <w:bookmarkEnd w:id="2"/>
    </w:p>
    <w:p w:rsidR="00B156CE" w:rsidRDefault="00B156CE" w:rsidP="00B156CE">
      <w:pPr>
        <w:spacing w:line="220" w:lineRule="exact"/>
        <w:outlineLvl w:val="0"/>
        <w:rPr>
          <w:rFonts w:cs="Lucida Sans Unicode"/>
          <w:b/>
          <w:bCs/>
          <w:color w:val="000000"/>
          <w:sz w:val="18"/>
          <w:szCs w:val="18"/>
          <w:lang w:val="en-US"/>
        </w:rPr>
      </w:pPr>
      <w:r>
        <w:rPr>
          <w:b/>
          <w:bCs/>
          <w:color w:val="000000"/>
          <w:sz w:val="18"/>
          <w:szCs w:val="18"/>
        </w:rPr>
        <w:t xml:space="preserve">Company information </w:t>
      </w:r>
    </w:p>
    <w:p w:rsidR="00B156CE" w:rsidRDefault="00B156CE" w:rsidP="00B156CE">
      <w:pPr>
        <w:spacing w:line="220" w:lineRule="exact"/>
        <w:rPr>
          <w:rFonts w:eastAsiaTheme="minorHAnsi" w:cs="Lucida Sans Unicode"/>
          <w:color w:val="000000"/>
          <w:sz w:val="18"/>
          <w:szCs w:val="18"/>
        </w:rPr>
      </w:pPr>
      <w:r>
        <w:rPr>
          <w:color w:val="000000"/>
          <w:sz w:val="18"/>
          <w:szCs w:val="18"/>
        </w:rPr>
        <w:t xml:space="preserve">Evonik is one of the world leaders in specialty chemicals. The focus on more specialty businesses, customer-orientated innovative prowess and a trustful and performance-oriented corporate culture form the heart of </w:t>
      </w:r>
      <w:proofErr w:type="spellStart"/>
      <w:r>
        <w:rPr>
          <w:color w:val="000000"/>
          <w:sz w:val="18"/>
          <w:szCs w:val="18"/>
        </w:rPr>
        <w:t>Evonik’s</w:t>
      </w:r>
      <w:proofErr w:type="spellEnd"/>
      <w:r>
        <w:rPr>
          <w:color w:val="000000"/>
          <w:sz w:val="18"/>
          <w:szCs w:val="18"/>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around €14.4 billion and an operating profit (adjusted EBITDA) of about €2.36 billion.</w:t>
      </w:r>
    </w:p>
    <w:p w:rsidR="00B156CE" w:rsidRDefault="00B156CE" w:rsidP="00B156CE">
      <w:pPr>
        <w:spacing w:line="220" w:lineRule="exact"/>
        <w:rPr>
          <w:rFonts w:eastAsiaTheme="minorHAnsi" w:cs="Lucida Sans Unicode"/>
          <w:color w:val="000000"/>
          <w:sz w:val="18"/>
          <w:szCs w:val="18"/>
        </w:rPr>
      </w:pPr>
    </w:p>
    <w:p w:rsidR="00B156CE" w:rsidRDefault="00B156CE" w:rsidP="00B156CE">
      <w:pPr>
        <w:autoSpaceDE w:val="0"/>
        <w:autoSpaceDN w:val="0"/>
        <w:spacing w:line="220" w:lineRule="exact"/>
        <w:rPr>
          <w:rFonts w:cs="Lucida Sans Unicode"/>
          <w:b/>
          <w:bCs/>
          <w:sz w:val="18"/>
          <w:szCs w:val="18"/>
        </w:rPr>
      </w:pPr>
      <w:r>
        <w:rPr>
          <w:b/>
          <w:bCs/>
          <w:sz w:val="18"/>
          <w:szCs w:val="18"/>
        </w:rPr>
        <w:t>About Resource Efficiency</w:t>
      </w:r>
    </w:p>
    <w:p w:rsidR="00B156CE" w:rsidRDefault="00B156CE" w:rsidP="00B156CE">
      <w:pPr>
        <w:autoSpaceDE w:val="0"/>
        <w:autoSpaceDN w:val="0"/>
        <w:spacing w:line="220" w:lineRule="exact"/>
        <w:rPr>
          <w:rFonts w:ascii="Calibri" w:hAnsi="Calibri"/>
          <w:sz w:val="18"/>
          <w:szCs w:val="18"/>
        </w:rPr>
      </w:pPr>
      <w:r>
        <w:rPr>
          <w:sz w:val="18"/>
          <w:szCs w:val="18"/>
        </w:rPr>
        <w:t>The Resource Efficiency segment is led by Evonik Resource Efficiency GmbH and produces high performance materials and specialty additives for environmentally friendly as well as energy-efficient systems to the automotive, paints &amp; coatings, adhesives, construction, and many other industries. This segment employed about 10,000 employees, and generated sales of around €5.4 billion in 2017.</w:t>
      </w:r>
    </w:p>
    <w:p w:rsidR="00B156CE" w:rsidRDefault="00B156CE" w:rsidP="00B156CE">
      <w:pPr>
        <w:spacing w:line="220" w:lineRule="exact"/>
        <w:rPr>
          <w:sz w:val="18"/>
          <w:szCs w:val="18"/>
        </w:rPr>
      </w:pPr>
    </w:p>
    <w:p w:rsidR="00B156CE" w:rsidRDefault="00B156CE" w:rsidP="00B156CE">
      <w:pPr>
        <w:spacing w:line="220" w:lineRule="exact"/>
        <w:outlineLvl w:val="0"/>
        <w:rPr>
          <w:rFonts w:cs="Lucida Sans Unicode"/>
          <w:b/>
          <w:bCs/>
          <w:color w:val="000000"/>
          <w:sz w:val="18"/>
          <w:szCs w:val="18"/>
        </w:rPr>
      </w:pPr>
      <w:r>
        <w:rPr>
          <w:b/>
          <w:bCs/>
          <w:color w:val="000000"/>
          <w:sz w:val="18"/>
          <w:szCs w:val="18"/>
        </w:rPr>
        <w:t>Disclaimer</w:t>
      </w:r>
    </w:p>
    <w:p w:rsidR="00B156CE" w:rsidRDefault="00B156CE" w:rsidP="00B156CE">
      <w:pPr>
        <w:spacing w:line="220" w:lineRule="exact"/>
        <w:rPr>
          <w:rFonts w:cs="Lucida Sans Unicode"/>
          <w:sz w:val="18"/>
          <w:szCs w:val="18"/>
        </w:rPr>
      </w:pPr>
      <w:r>
        <w:rPr>
          <w:sz w:val="18"/>
          <w:szCs w:val="18"/>
        </w:rPr>
        <w:lastRenderedPageBreak/>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B156CE"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98C" w:rsidRDefault="0044698C" w:rsidP="00FD1184">
      <w:r>
        <w:separator/>
      </w:r>
    </w:p>
  </w:endnote>
  <w:endnote w:type="continuationSeparator" w:id="0">
    <w:p w:rsidR="0044698C" w:rsidRDefault="0044698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98C" w:rsidRDefault="0044698C">
    <w:pPr>
      <w:pStyle w:val="Fuzeile"/>
    </w:pPr>
  </w:p>
  <w:p w:rsidR="0044698C" w:rsidRDefault="0044698C">
    <w:pPr>
      <w:pStyle w:val="Fuzeile"/>
    </w:pPr>
    <w:r>
      <w:rPr>
        <w:lang w:val="en-US"/>
      </w:rPr>
      <w:t xml:space="preserve">Page </w:t>
    </w:r>
    <w:r>
      <w:rPr>
        <w:rStyle w:val="Seitenzahl"/>
        <w:lang w:val="en-US"/>
      </w:rPr>
      <w:fldChar w:fldCharType="begin"/>
    </w:r>
    <w:r>
      <w:rPr>
        <w:rStyle w:val="Seitenzahl"/>
        <w:lang w:val="en-US"/>
      </w:rPr>
      <w:instrText xml:space="preserve"> PAGE </w:instrText>
    </w:r>
    <w:r>
      <w:rPr>
        <w:rStyle w:val="Seitenzahl"/>
        <w:lang w:val="en-US"/>
      </w:rPr>
      <w:fldChar w:fldCharType="separate"/>
    </w:r>
    <w:r w:rsidR="004D0E91">
      <w:rPr>
        <w:rStyle w:val="Seitenzahl"/>
        <w:noProof/>
        <w:lang w:val="en-US"/>
      </w:rPr>
      <w:t>2</w:t>
    </w:r>
    <w:r>
      <w:rPr>
        <w:rStyle w:val="Seitenzahl"/>
        <w:lang w:val="en-US"/>
      </w:rPr>
      <w:fldChar w:fldCharType="end"/>
    </w:r>
    <w:r>
      <w:rPr>
        <w:rStyle w:val="Seitenzahl"/>
        <w:lang w:val="en-US"/>
      </w:rPr>
      <w:t xml:space="preserve"> of </w:t>
    </w:r>
    <w:r>
      <w:rPr>
        <w:rStyle w:val="Seitenzahl"/>
        <w:lang w:val="en-US"/>
      </w:rPr>
      <w:fldChar w:fldCharType="begin"/>
    </w:r>
    <w:r>
      <w:rPr>
        <w:rStyle w:val="Seitenzahl"/>
        <w:lang w:val="en-US"/>
      </w:rPr>
      <w:instrText xml:space="preserve"> NUMPAGES </w:instrText>
    </w:r>
    <w:r>
      <w:rPr>
        <w:rStyle w:val="Seitenzahl"/>
        <w:lang w:val="en-US"/>
      </w:rPr>
      <w:fldChar w:fldCharType="separate"/>
    </w:r>
    <w:r w:rsidR="004D0E91">
      <w:rPr>
        <w:rStyle w:val="Seitenzahl"/>
        <w:noProof/>
        <w:lang w:val="en-US"/>
      </w:rPr>
      <w:t>2</w:t>
    </w:r>
    <w:r>
      <w:rPr>
        <w:rStyle w:val="Seitenzahl"/>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98C" w:rsidRDefault="0044698C" w:rsidP="00316EC0">
    <w:pPr>
      <w:pStyle w:val="Fuzeile"/>
    </w:pPr>
  </w:p>
  <w:p w:rsidR="0044698C" w:rsidRPr="005225EC" w:rsidRDefault="0044698C" w:rsidP="00316EC0">
    <w:pPr>
      <w:pStyle w:val="Fuzeile"/>
      <w:rPr>
        <w:szCs w:val="18"/>
      </w:rPr>
    </w:pPr>
    <w:r>
      <w:rPr>
        <w:szCs w:val="18"/>
        <w:lang w:val="en-US"/>
      </w:rPr>
      <w:t xml:space="preserve">Page </w:t>
    </w:r>
    <w:r>
      <w:rPr>
        <w:rStyle w:val="Seitenzahl"/>
        <w:szCs w:val="18"/>
        <w:lang w:val="en-US"/>
      </w:rPr>
      <w:fldChar w:fldCharType="begin"/>
    </w:r>
    <w:r>
      <w:rPr>
        <w:rStyle w:val="Seitenzahl"/>
        <w:szCs w:val="18"/>
        <w:lang w:val="en-US"/>
      </w:rPr>
      <w:instrText xml:space="preserve"> PAGE </w:instrText>
    </w:r>
    <w:r>
      <w:rPr>
        <w:rStyle w:val="Seitenzahl"/>
        <w:szCs w:val="18"/>
        <w:lang w:val="en-US"/>
      </w:rPr>
      <w:fldChar w:fldCharType="separate"/>
    </w:r>
    <w:r w:rsidR="004D0E91">
      <w:rPr>
        <w:rStyle w:val="Seitenzahl"/>
        <w:noProof/>
        <w:szCs w:val="18"/>
        <w:lang w:val="en-US"/>
      </w:rPr>
      <w:t>1</w:t>
    </w:r>
    <w:r>
      <w:rPr>
        <w:rStyle w:val="Seitenzahl"/>
        <w:szCs w:val="18"/>
        <w:lang w:val="en-US"/>
      </w:rPr>
      <w:fldChar w:fldCharType="end"/>
    </w:r>
    <w:r>
      <w:rPr>
        <w:rStyle w:val="Seitenzahl"/>
        <w:szCs w:val="18"/>
        <w:lang w:val="en-US"/>
      </w:rPr>
      <w:t xml:space="preserve"> of </w:t>
    </w:r>
    <w:r>
      <w:rPr>
        <w:rStyle w:val="Seitenzahl"/>
        <w:szCs w:val="18"/>
        <w:lang w:val="en-US"/>
      </w:rPr>
      <w:fldChar w:fldCharType="begin"/>
    </w:r>
    <w:r>
      <w:rPr>
        <w:rStyle w:val="Seitenzahl"/>
        <w:szCs w:val="18"/>
        <w:lang w:val="en-US"/>
      </w:rPr>
      <w:instrText xml:space="preserve"> NUMPAGES </w:instrText>
    </w:r>
    <w:r>
      <w:rPr>
        <w:rStyle w:val="Seitenzahl"/>
        <w:szCs w:val="18"/>
        <w:lang w:val="en-US"/>
      </w:rPr>
      <w:fldChar w:fldCharType="separate"/>
    </w:r>
    <w:r w:rsidR="004D0E91">
      <w:rPr>
        <w:rStyle w:val="Seitenzahl"/>
        <w:noProof/>
        <w:szCs w:val="18"/>
        <w:lang w:val="en-US"/>
      </w:rPr>
      <w:t>2</w:t>
    </w:r>
    <w:r>
      <w:rPr>
        <w:rStyle w:val="Seitenzahl"/>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98C" w:rsidRDefault="0044698C" w:rsidP="00FD1184">
      <w:r>
        <w:separator/>
      </w:r>
    </w:p>
  </w:footnote>
  <w:footnote w:type="continuationSeparator" w:id="0">
    <w:p w:rsidR="0044698C" w:rsidRDefault="0044698C"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98C" w:rsidRPr="003F4CD0" w:rsidRDefault="0044698C"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824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98C" w:rsidRPr="003F4CD0" w:rsidRDefault="0044698C">
    <w:pPr>
      <w:pStyle w:val="Kopfzeile"/>
      <w:rPr>
        <w:sz w:val="2"/>
        <w:szCs w:val="2"/>
      </w:rPr>
    </w:pPr>
    <w:r>
      <w:rPr>
        <w:noProof/>
        <w:sz w:val="2"/>
        <w:szCs w:val="2"/>
        <w:lang w:val="de-DE"/>
      </w:rPr>
      <w:drawing>
        <wp:anchor distT="0" distB="0" distL="114300" distR="114300" simplePos="0" relativeHeight="251661312" behindDoc="1" locked="0" layoutInCell="1" allowOverlap="1">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926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340B1"/>
    <w:rsid w:val="0014346F"/>
    <w:rsid w:val="00162B4B"/>
    <w:rsid w:val="001631E8"/>
    <w:rsid w:val="00165932"/>
    <w:rsid w:val="00166485"/>
    <w:rsid w:val="0017414F"/>
    <w:rsid w:val="00180DC0"/>
    <w:rsid w:val="00182AFF"/>
    <w:rsid w:val="001837C2"/>
    <w:rsid w:val="00183F73"/>
    <w:rsid w:val="00191AC3"/>
    <w:rsid w:val="00191B6A"/>
    <w:rsid w:val="001936C1"/>
    <w:rsid w:val="00196518"/>
    <w:rsid w:val="001F3D11"/>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E0FB8"/>
    <w:rsid w:val="002F364E"/>
    <w:rsid w:val="002F49B3"/>
    <w:rsid w:val="00301998"/>
    <w:rsid w:val="003067D4"/>
    <w:rsid w:val="0031020E"/>
    <w:rsid w:val="00310BD6"/>
    <w:rsid w:val="00316EC0"/>
    <w:rsid w:val="00345B60"/>
    <w:rsid w:val="003508E4"/>
    <w:rsid w:val="00364D2E"/>
    <w:rsid w:val="00367974"/>
    <w:rsid w:val="00380845"/>
    <w:rsid w:val="00384C52"/>
    <w:rsid w:val="00385C6E"/>
    <w:rsid w:val="003A023D"/>
    <w:rsid w:val="003C0198"/>
    <w:rsid w:val="003D6E84"/>
    <w:rsid w:val="003E4D56"/>
    <w:rsid w:val="003F4CD0"/>
    <w:rsid w:val="004016F5"/>
    <w:rsid w:val="004146D3"/>
    <w:rsid w:val="00422338"/>
    <w:rsid w:val="00424F52"/>
    <w:rsid w:val="00443E6A"/>
    <w:rsid w:val="0044698C"/>
    <w:rsid w:val="00464856"/>
    <w:rsid w:val="00476F6F"/>
    <w:rsid w:val="0048125C"/>
    <w:rsid w:val="004820F9"/>
    <w:rsid w:val="00487BF0"/>
    <w:rsid w:val="0049367A"/>
    <w:rsid w:val="004A17C4"/>
    <w:rsid w:val="004A5E45"/>
    <w:rsid w:val="004C0B93"/>
    <w:rsid w:val="004C520C"/>
    <w:rsid w:val="004C5E53"/>
    <w:rsid w:val="004C672E"/>
    <w:rsid w:val="004D0E91"/>
    <w:rsid w:val="004E04B2"/>
    <w:rsid w:val="004E1DCE"/>
    <w:rsid w:val="004E3505"/>
    <w:rsid w:val="004E4003"/>
    <w:rsid w:val="004F0B24"/>
    <w:rsid w:val="004F1444"/>
    <w:rsid w:val="004F1918"/>
    <w:rsid w:val="004F59E4"/>
    <w:rsid w:val="00506653"/>
    <w:rsid w:val="00506750"/>
    <w:rsid w:val="00516C49"/>
    <w:rsid w:val="00522339"/>
    <w:rsid w:val="005225EC"/>
    <w:rsid w:val="005309B8"/>
    <w:rsid w:val="00536E02"/>
    <w:rsid w:val="00537A93"/>
    <w:rsid w:val="00552ADA"/>
    <w:rsid w:val="00565C18"/>
    <w:rsid w:val="00574432"/>
    <w:rsid w:val="0057548A"/>
    <w:rsid w:val="00582643"/>
    <w:rsid w:val="00582C0E"/>
    <w:rsid w:val="00583E3E"/>
    <w:rsid w:val="00587C52"/>
    <w:rsid w:val="005A119C"/>
    <w:rsid w:val="005A20AE"/>
    <w:rsid w:val="005A73EC"/>
    <w:rsid w:val="005A7D03"/>
    <w:rsid w:val="005C5615"/>
    <w:rsid w:val="005D7CED"/>
    <w:rsid w:val="005E3211"/>
    <w:rsid w:val="005E6AE3"/>
    <w:rsid w:val="005E799F"/>
    <w:rsid w:val="005F234C"/>
    <w:rsid w:val="005F50D9"/>
    <w:rsid w:val="0060031A"/>
    <w:rsid w:val="00600E86"/>
    <w:rsid w:val="00605C02"/>
    <w:rsid w:val="00606A38"/>
    <w:rsid w:val="00635F70"/>
    <w:rsid w:val="00645F2F"/>
    <w:rsid w:val="00646CC9"/>
    <w:rsid w:val="00652A75"/>
    <w:rsid w:val="006651E2"/>
    <w:rsid w:val="0068044F"/>
    <w:rsid w:val="00694DF0"/>
    <w:rsid w:val="006A581A"/>
    <w:rsid w:val="006A5A6B"/>
    <w:rsid w:val="006C6EA8"/>
    <w:rsid w:val="006D601A"/>
    <w:rsid w:val="006E2F15"/>
    <w:rsid w:val="006E434B"/>
    <w:rsid w:val="006F3AB9"/>
    <w:rsid w:val="00717EDA"/>
    <w:rsid w:val="0072366D"/>
    <w:rsid w:val="00723778"/>
    <w:rsid w:val="00731495"/>
    <w:rsid w:val="00744FA6"/>
    <w:rsid w:val="007534C1"/>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52FAF"/>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B2BE1"/>
    <w:rsid w:val="009C2B65"/>
    <w:rsid w:val="009C40DA"/>
    <w:rsid w:val="009C5F4B"/>
    <w:rsid w:val="009E4892"/>
    <w:rsid w:val="009E6148"/>
    <w:rsid w:val="009F6AA2"/>
    <w:rsid w:val="00A16154"/>
    <w:rsid w:val="00A27B9B"/>
    <w:rsid w:val="00A30BD0"/>
    <w:rsid w:val="00A333FB"/>
    <w:rsid w:val="00A34137"/>
    <w:rsid w:val="00A3644E"/>
    <w:rsid w:val="00A41C88"/>
    <w:rsid w:val="00A5077F"/>
    <w:rsid w:val="00A60CE5"/>
    <w:rsid w:val="00A62339"/>
    <w:rsid w:val="00A70C5E"/>
    <w:rsid w:val="00A712B8"/>
    <w:rsid w:val="00A804CC"/>
    <w:rsid w:val="00A81F2D"/>
    <w:rsid w:val="00A97CD7"/>
    <w:rsid w:val="00A97EAD"/>
    <w:rsid w:val="00AA15C6"/>
    <w:rsid w:val="00AE3848"/>
    <w:rsid w:val="00AF0606"/>
    <w:rsid w:val="00AF6529"/>
    <w:rsid w:val="00AF7D27"/>
    <w:rsid w:val="00B14AE6"/>
    <w:rsid w:val="00B156CE"/>
    <w:rsid w:val="00B2025B"/>
    <w:rsid w:val="00B31D5A"/>
    <w:rsid w:val="00B5137F"/>
    <w:rsid w:val="00B56705"/>
    <w:rsid w:val="00B656C6"/>
    <w:rsid w:val="00B75CA9"/>
    <w:rsid w:val="00B811DE"/>
    <w:rsid w:val="00B9317E"/>
    <w:rsid w:val="00B94B0A"/>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474F4"/>
    <w:rsid w:val="00C60F15"/>
    <w:rsid w:val="00C61759"/>
    <w:rsid w:val="00C930F0"/>
    <w:rsid w:val="00C94042"/>
    <w:rsid w:val="00CA6F45"/>
    <w:rsid w:val="00CB3A53"/>
    <w:rsid w:val="00CD1EE7"/>
    <w:rsid w:val="00CE2E92"/>
    <w:rsid w:val="00CF2E07"/>
    <w:rsid w:val="00CF3942"/>
    <w:rsid w:val="00CF719A"/>
    <w:rsid w:val="00D12103"/>
    <w:rsid w:val="00D37F3A"/>
    <w:rsid w:val="00D46695"/>
    <w:rsid w:val="00D46DAB"/>
    <w:rsid w:val="00D50B3E"/>
    <w:rsid w:val="00D5275A"/>
    <w:rsid w:val="00D552BF"/>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1B33"/>
    <w:rsid w:val="00E430EA"/>
    <w:rsid w:val="00E44B62"/>
    <w:rsid w:val="00E46D1E"/>
    <w:rsid w:val="00E6418A"/>
    <w:rsid w:val="00E67EA2"/>
    <w:rsid w:val="00E81064"/>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838EB"/>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DED6990E-53A8-4F15-881B-C5C4D35E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D552BF"/>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6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F0CDB358</Template>
  <TotalTime>0</TotalTime>
  <Pages>2</Pages>
  <Words>523</Words>
  <Characters>3240</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3756</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6</cp:revision>
  <cp:lastPrinted>2018-04-04T09:19:00Z</cp:lastPrinted>
  <dcterms:created xsi:type="dcterms:W3CDTF">2018-04-04T09:17:00Z</dcterms:created>
  <dcterms:modified xsi:type="dcterms:W3CDTF">2018-04-04T09:19:00Z</dcterms:modified>
</cp:coreProperties>
</file>