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4354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B02182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A823E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2D484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D22FB9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54354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</w:t>
      </w:r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105</w:t>
      </w:r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D22FB9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54354A">
        <w:rPr>
          <w:lang w:val="pt-BR"/>
        </w:rPr>
        <w:instrText xml:space="preserve"> HYPERLINK "http://www.evonik.com.br" </w:instrText>
      </w:r>
      <w:r>
        <w:fldChar w:fldCharType="separate"/>
      </w:r>
      <w:r w:rsidR="00FD0E10" w:rsidRPr="00E33D03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823EA" w:rsidRPr="0054354A" w:rsidRDefault="00A823EA" w:rsidP="00A823EA">
      <w:pPr>
        <w:pStyle w:val="Ttulo"/>
        <w:rPr>
          <w:lang w:val="pt-BR"/>
        </w:rPr>
      </w:pPr>
      <w:bookmarkStart w:id="0" w:name="spellchecked"/>
      <w:r w:rsidRPr="0054354A">
        <w:rPr>
          <w:lang w:val="pt-BR"/>
        </w:rPr>
        <w:t xml:space="preserve">Evonik amplia sua linha de polímeros base </w:t>
      </w:r>
    </w:p>
    <w:p w:rsidR="00A823EA" w:rsidRPr="0054354A" w:rsidRDefault="00A823EA" w:rsidP="00A823EA">
      <w:pPr>
        <w:pStyle w:val="Ttulo"/>
        <w:rPr>
          <w:lang w:val="pt-BR"/>
        </w:rPr>
      </w:pPr>
    </w:p>
    <w:p w:rsidR="00A823EA" w:rsidRPr="0054354A" w:rsidRDefault="00A823EA" w:rsidP="00A823EA">
      <w:pPr>
        <w:pStyle w:val="Teaser"/>
        <w:rPr>
          <w:rFonts w:cs="Lucida Sans Unicode"/>
          <w:bCs w:val="0"/>
          <w:kern w:val="0"/>
          <w:szCs w:val="24"/>
          <w:lang w:val="pt-BR"/>
        </w:rPr>
      </w:pPr>
    </w:p>
    <w:p w:rsidR="00A823EA" w:rsidRPr="0054354A" w:rsidRDefault="00A823EA" w:rsidP="00A823EA">
      <w:pPr>
        <w:pStyle w:val="Teaser"/>
        <w:rPr>
          <w:lang w:val="pt-BR"/>
        </w:rPr>
      </w:pPr>
      <w:r w:rsidRPr="0054354A">
        <w:rPr>
          <w:bCs w:val="0"/>
          <w:lang w:val="pt-BR"/>
        </w:rPr>
        <w:t>A Evonik desenvolveu um novo polímero base para a indústria plástica. O VESTAMID</w:t>
      </w:r>
      <w:r w:rsidRPr="0054354A">
        <w:rPr>
          <w:rFonts w:ascii="Arial" w:hAnsi="Arial"/>
          <w:bCs w:val="0"/>
          <w:lang w:val="pt-BR"/>
        </w:rPr>
        <w:t>®</w:t>
      </w:r>
      <w:r w:rsidRPr="0054354A">
        <w:rPr>
          <w:bCs w:val="0"/>
          <w:lang w:val="pt-BR"/>
        </w:rPr>
        <w:t xml:space="preserve"> </w:t>
      </w:r>
      <w:proofErr w:type="spellStart"/>
      <w:proofErr w:type="gramStart"/>
      <w:r w:rsidRPr="0054354A">
        <w:rPr>
          <w:bCs w:val="0"/>
          <w:lang w:val="pt-BR"/>
        </w:rPr>
        <w:t>HTplus</w:t>
      </w:r>
      <w:proofErr w:type="spellEnd"/>
      <w:proofErr w:type="gramEnd"/>
      <w:r w:rsidRPr="0054354A">
        <w:rPr>
          <w:bCs w:val="0"/>
          <w:lang w:val="pt-BR"/>
        </w:rPr>
        <w:t xml:space="preserve"> TGP3717 se distingue por suas propriedades mecânicas estáveis mesmo em constantes temperaturas elevadas.  </w:t>
      </w:r>
    </w:p>
    <w:p w:rsidR="00A823EA" w:rsidRPr="0054354A" w:rsidRDefault="00A823EA" w:rsidP="00A823EA">
      <w:pPr>
        <w:rPr>
          <w:lang w:val="pt-BR"/>
        </w:rPr>
      </w:pPr>
    </w:p>
    <w:p w:rsidR="00A823EA" w:rsidRPr="0054354A" w:rsidRDefault="00A823EA" w:rsidP="00A823EA">
      <w:pPr>
        <w:rPr>
          <w:lang w:val="pt-BR"/>
        </w:rPr>
      </w:pPr>
    </w:p>
    <w:p w:rsidR="00A823EA" w:rsidRPr="0054354A" w:rsidRDefault="00A823EA" w:rsidP="00A823EA">
      <w:pPr>
        <w:rPr>
          <w:szCs w:val="22"/>
          <w:lang w:val="pt-BR"/>
        </w:rPr>
      </w:pPr>
      <w:r w:rsidRPr="0054354A">
        <w:rPr>
          <w:lang w:val="pt-BR"/>
        </w:rPr>
        <w:t xml:space="preserve">O novo polímero de alta temperatura pode suportar esforços mecânicos até 135°C; a temperatura de transição vítrea do material é de 155°C. </w:t>
      </w:r>
      <w:r w:rsidRPr="0054354A">
        <w:rPr>
          <w:rStyle w:val="tw4winMark"/>
          <w:color w:val="auto"/>
          <w:szCs w:val="22"/>
          <w:lang w:val="pt-BR"/>
        </w:rPr>
        <w:t xml:space="preserve">O novo polímero de alta temperatura resiste a tensões mecânicas de até 235ºC; a temperatura de transição vítrea é de 155ºC. </w:t>
      </w:r>
      <w:r w:rsidRPr="0054354A">
        <w:rPr>
          <w:szCs w:val="22"/>
          <w:lang w:val="pt-BR"/>
        </w:rPr>
        <w:t xml:space="preserve">Enquanto o módulo de elasticidade de um produto padrão cai aproximadamente 80% a 120ºC, a redução no novo polímero base da Evonik é de apenas 15%. Graças à sua alta cristalinidade, o novo material plástico possui as propriedades típicas da linha de produtos </w:t>
      </w:r>
      <w:r w:rsidRPr="0054354A">
        <w:rPr>
          <w:lang w:val="pt-BR"/>
        </w:rPr>
        <w:t>VESTAMID</w:t>
      </w:r>
      <w:r w:rsidRPr="0054354A">
        <w:rPr>
          <w:rFonts w:ascii="Arial" w:hAnsi="Arial"/>
          <w:lang w:val="pt-BR"/>
        </w:rPr>
        <w:t>®</w:t>
      </w:r>
      <w:r w:rsidRPr="0054354A">
        <w:rPr>
          <w:lang w:val="pt-BR"/>
        </w:rPr>
        <w:t xml:space="preserve"> </w:t>
      </w:r>
      <w:proofErr w:type="spellStart"/>
      <w:proofErr w:type="gramStart"/>
      <w:r w:rsidRPr="0054354A">
        <w:rPr>
          <w:lang w:val="pt-BR"/>
        </w:rPr>
        <w:t>HTplus</w:t>
      </w:r>
      <w:proofErr w:type="spellEnd"/>
      <w:proofErr w:type="gramEnd"/>
      <w:r w:rsidRPr="0054354A">
        <w:rPr>
          <w:lang w:val="pt-BR"/>
        </w:rPr>
        <w:t xml:space="preserve">, como ótima resistência química, excelente estabilidade dimensional e processamento simples.  </w:t>
      </w:r>
    </w:p>
    <w:p w:rsidR="00A823EA" w:rsidRPr="0054354A" w:rsidRDefault="00A823EA" w:rsidP="00A823EA">
      <w:pPr>
        <w:autoSpaceDE w:val="0"/>
        <w:autoSpaceDN w:val="0"/>
        <w:adjustRightInd w:val="0"/>
        <w:rPr>
          <w:szCs w:val="22"/>
          <w:lang w:val="pt-BR"/>
        </w:rPr>
      </w:pPr>
    </w:p>
    <w:p w:rsidR="00A823EA" w:rsidRPr="0054354A" w:rsidRDefault="00A823EA" w:rsidP="00A823EA">
      <w:pPr>
        <w:autoSpaceDE w:val="0"/>
        <w:autoSpaceDN w:val="0"/>
        <w:adjustRightInd w:val="0"/>
        <w:rPr>
          <w:b/>
          <w:lang w:val="pt-BR"/>
        </w:rPr>
      </w:pPr>
      <w:r w:rsidRPr="0054354A">
        <w:rPr>
          <w:b/>
          <w:bCs/>
          <w:lang w:val="pt-BR"/>
        </w:rPr>
        <w:t xml:space="preserve">Polímero de alta </w:t>
      </w:r>
      <w:proofErr w:type="gramStart"/>
      <w:r w:rsidRPr="0054354A">
        <w:rPr>
          <w:b/>
          <w:bCs/>
          <w:lang w:val="pt-BR"/>
        </w:rPr>
        <w:t>performance</w:t>
      </w:r>
      <w:proofErr w:type="gramEnd"/>
      <w:r w:rsidRPr="0054354A">
        <w:rPr>
          <w:b/>
          <w:bCs/>
          <w:lang w:val="pt-BR"/>
        </w:rPr>
        <w:t xml:space="preserve"> em substituição a metais </w:t>
      </w:r>
    </w:p>
    <w:p w:rsidR="00A823EA" w:rsidRPr="0054354A" w:rsidRDefault="00A823EA" w:rsidP="00A823EA">
      <w:pPr>
        <w:autoSpaceDE w:val="0"/>
        <w:autoSpaceDN w:val="0"/>
        <w:adjustRightInd w:val="0"/>
        <w:rPr>
          <w:lang w:val="pt-BR"/>
        </w:rPr>
      </w:pPr>
      <w:r w:rsidRPr="0054354A">
        <w:rPr>
          <w:lang w:val="pt-BR"/>
        </w:rPr>
        <w:t xml:space="preserve">O </w:t>
      </w:r>
      <w:bookmarkStart w:id="1" w:name="WfCopyCase"/>
      <w:r w:rsidRPr="0054354A">
        <w:rPr>
          <w:lang w:val="pt-BR"/>
        </w:rPr>
        <w:t xml:space="preserve">VESTAMID® </w:t>
      </w:r>
      <w:proofErr w:type="spellStart"/>
      <w:proofErr w:type="gramStart"/>
      <w:r w:rsidRPr="0054354A">
        <w:rPr>
          <w:lang w:val="pt-BR"/>
        </w:rPr>
        <w:t>HTplus</w:t>
      </w:r>
      <w:bookmarkEnd w:id="1"/>
      <w:proofErr w:type="spellEnd"/>
      <w:proofErr w:type="gramEnd"/>
      <w:r w:rsidRPr="0054354A">
        <w:rPr>
          <w:lang w:val="pt-BR"/>
        </w:rPr>
        <w:t xml:space="preserve"> da Evonik foi desenvolvido especialmente como substituto do metal, como compostos para moldagem altamente carregados, em aplicações metálicas clássicas. O material semicristalino, estável a altas temperaturas, é baseado em </w:t>
      </w:r>
      <w:proofErr w:type="spellStart"/>
      <w:r w:rsidRPr="0054354A">
        <w:rPr>
          <w:lang w:val="pt-BR"/>
        </w:rPr>
        <w:t>poliftalamida</w:t>
      </w:r>
      <w:proofErr w:type="spellEnd"/>
      <w:r w:rsidRPr="0054354A">
        <w:rPr>
          <w:lang w:val="pt-BR"/>
        </w:rPr>
        <w:t xml:space="preserve"> (PPA). </w:t>
      </w:r>
    </w:p>
    <w:p w:rsidR="00A823EA" w:rsidRPr="0054354A" w:rsidRDefault="00A823EA" w:rsidP="00A823EA">
      <w:pPr>
        <w:autoSpaceDE w:val="0"/>
        <w:autoSpaceDN w:val="0"/>
        <w:adjustRightInd w:val="0"/>
        <w:rPr>
          <w:lang w:val="pt-BR"/>
        </w:rPr>
      </w:pPr>
    </w:p>
    <w:p w:rsidR="00A823EA" w:rsidRPr="0054354A" w:rsidRDefault="00A823EA" w:rsidP="00A823EA">
      <w:pPr>
        <w:autoSpaceDE w:val="0"/>
        <w:autoSpaceDN w:val="0"/>
        <w:adjustRightInd w:val="0"/>
        <w:rPr>
          <w:szCs w:val="22"/>
          <w:lang w:val="pt-BR"/>
        </w:rPr>
      </w:pPr>
      <w:r w:rsidRPr="0054354A">
        <w:rPr>
          <w:szCs w:val="22"/>
          <w:lang w:val="pt-BR"/>
        </w:rPr>
        <w:t xml:space="preserve">A Evonik conta com uma experiência de mais de 50 anos no desenvolvimento e na produção de polímeros de alto desempenho. Seu abrangente portfólio de produtos inclui soluções para praticamente todas as aplicações industriais.   </w:t>
      </w:r>
    </w:p>
    <w:p w:rsidR="00A823EA" w:rsidRPr="0054354A" w:rsidRDefault="00A823EA" w:rsidP="00A823EA">
      <w:pPr>
        <w:autoSpaceDE w:val="0"/>
        <w:autoSpaceDN w:val="0"/>
        <w:adjustRightInd w:val="0"/>
        <w:spacing w:line="220" w:lineRule="exact"/>
        <w:rPr>
          <w:b/>
          <w:sz w:val="20"/>
          <w:szCs w:val="20"/>
          <w:lang w:val="pt-BR"/>
        </w:rPr>
      </w:pPr>
    </w:p>
    <w:p w:rsidR="00A823EA" w:rsidRPr="0054354A" w:rsidRDefault="00A823EA" w:rsidP="00A823EA">
      <w:pPr>
        <w:autoSpaceDE w:val="0"/>
        <w:autoSpaceDN w:val="0"/>
        <w:adjustRightInd w:val="0"/>
        <w:spacing w:line="220" w:lineRule="exact"/>
        <w:rPr>
          <w:b/>
          <w:sz w:val="20"/>
          <w:szCs w:val="20"/>
          <w:lang w:val="pt-BR"/>
        </w:rPr>
      </w:pPr>
    </w:p>
    <w:p w:rsidR="00A823EA" w:rsidRPr="0054354A" w:rsidRDefault="00A823EA" w:rsidP="00A823EA">
      <w:pPr>
        <w:autoSpaceDE w:val="0"/>
        <w:autoSpaceDN w:val="0"/>
        <w:adjustRightInd w:val="0"/>
        <w:spacing w:line="220" w:lineRule="exact"/>
        <w:rPr>
          <w:sz w:val="20"/>
          <w:szCs w:val="20"/>
          <w:lang w:val="pt-BR"/>
        </w:rPr>
      </w:pPr>
      <w:r w:rsidRPr="0054354A">
        <w:rPr>
          <w:b/>
          <w:bCs/>
          <w:noProof/>
          <w:lang w:val="pt-BR"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05DCEC42" wp14:editId="07605CBF">
            <wp:simplePos x="0" y="0"/>
            <wp:positionH relativeFrom="column">
              <wp:posOffset>2540</wp:posOffset>
            </wp:positionH>
            <wp:positionV relativeFrom="paragraph">
              <wp:posOffset>-108585</wp:posOffset>
            </wp:positionV>
            <wp:extent cx="4524375" cy="2114550"/>
            <wp:effectExtent l="19050" t="0" r="9525" b="0"/>
            <wp:wrapTight wrapText="bothSides">
              <wp:wrapPolygon edited="0">
                <wp:start x="-91" y="0"/>
                <wp:lineTo x="-91" y="21405"/>
                <wp:lineTo x="21645" y="21405"/>
                <wp:lineTo x="21645" y="0"/>
                <wp:lineTo x="-91" y="0"/>
              </wp:wrapPolygon>
            </wp:wrapTight>
            <wp:docPr id="5" name="Grafik 2" descr="U:\HP-DATA\HPP-KO\Fotos\VESTAKEEP\TWD-090106HP-000055 RGB_white transluc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HP-DATA\HPP-KO\Fotos\VESTAKEEP\TWD-090106HP-000055 RGB_white transluce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67" b="4101"/>
                    <a:stretch/>
                  </pic:blipFill>
                  <pic:spPr bwMode="auto">
                    <a:xfrm>
                      <a:off x="0" y="0"/>
                      <a:ext cx="45243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354A">
        <w:rPr>
          <w:b/>
          <w:bCs/>
          <w:sz w:val="20"/>
          <w:szCs w:val="20"/>
          <w:lang w:val="pt-BR"/>
        </w:rPr>
        <w:t>Legenda da foto:</w:t>
      </w:r>
      <w:r w:rsidRPr="0054354A">
        <w:rPr>
          <w:sz w:val="20"/>
          <w:szCs w:val="20"/>
          <w:lang w:val="pt-BR"/>
        </w:rPr>
        <w:t xml:space="preserve"> A Evonik desenvolveu um novo polímero base para a indústria plástica. </w:t>
      </w:r>
    </w:p>
    <w:bookmarkEnd w:id="0"/>
    <w:p w:rsidR="00A823EA" w:rsidRPr="0054354A" w:rsidRDefault="00A823EA" w:rsidP="00A823EA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B02182" w:rsidRPr="0054354A" w:rsidRDefault="00B02182" w:rsidP="00B02182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FD0E10" w:rsidRPr="0054354A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D325E8" w:rsidRPr="0054354A" w:rsidRDefault="00D325E8" w:rsidP="00D325E8">
      <w:pPr>
        <w:spacing w:line="220" w:lineRule="exact"/>
        <w:rPr>
          <w:rFonts w:eastAsia="Lucida Sans Unicode" w:cs="Lucida Sans Unicode"/>
          <w:sz w:val="18"/>
          <w:szCs w:val="18"/>
          <w:lang w:val="pt-BR"/>
        </w:rPr>
      </w:pPr>
      <w:r w:rsidRPr="0054354A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54354A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54354A">
        <w:rPr>
          <w:rFonts w:cs="Lucida Sans Unicode"/>
          <w:sz w:val="18"/>
          <w:szCs w:val="18"/>
          <w:lang w:val="pt-BR"/>
        </w:rPr>
        <w:t>A Evonik é uma das líderes mundiais em especialidades químicas. O foco em negócios voltados</w:t>
      </w:r>
      <w:proofErr w:type="gramStart"/>
      <w:r w:rsidRPr="0054354A">
        <w:rPr>
          <w:rFonts w:cs="Lucida Sans Unicode"/>
          <w:sz w:val="18"/>
          <w:szCs w:val="18"/>
          <w:lang w:val="pt-BR"/>
        </w:rPr>
        <w:t xml:space="preserve"> sobretudo</w:t>
      </w:r>
      <w:proofErr w:type="gramEnd"/>
      <w:r w:rsidRPr="0054354A">
        <w:rPr>
          <w:rFonts w:cs="Lucida Sans Unicode"/>
          <w:sz w:val="18"/>
          <w:szCs w:val="18"/>
          <w:lang w:val="pt-BR"/>
        </w:rPr>
        <w:t xml:space="preserve"> a especialidades, a alta capacidade de inovação e a cultura de incentivo e confiança da empresa formam a essência de sua estrutura corporativa, impulsionando o seu crescimento lucrativo e um aumento sustentado de seu valor. Com mais de 36.000 colaboradores, a empresa atua em mais de 100 países no mundo inteiro. A Evonik se beneficia especialmente de sua proximidade dos clientes e de suas posições de liderança de mercado. No ano fiscal de 2016, a empresa gerou vendas da ordem de 12,7 bilhões de euros e um lucro operacional (EBITDA ajustado) de 2,165 bilhões de Euros.</w:t>
      </w:r>
    </w:p>
    <w:p w:rsidR="00D325E8" w:rsidRPr="0054354A" w:rsidRDefault="00D325E8" w:rsidP="00D325E8">
      <w:pPr>
        <w:spacing w:line="220" w:lineRule="exact"/>
        <w:rPr>
          <w:rFonts w:eastAsia="Lucida Sans Unicode" w:cs="Lucida Sans Unicode"/>
          <w:sz w:val="18"/>
          <w:szCs w:val="18"/>
          <w:lang w:val="pt-BR"/>
        </w:rPr>
      </w:pPr>
    </w:p>
    <w:p w:rsidR="00D325E8" w:rsidRPr="0054354A" w:rsidRDefault="00D325E8" w:rsidP="00D325E8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D325E8" w:rsidRPr="0054354A" w:rsidRDefault="00D325E8" w:rsidP="00D325E8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54354A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D325E8" w:rsidRPr="0054354A" w:rsidRDefault="00D325E8" w:rsidP="00D325E8">
      <w:pPr>
        <w:pStyle w:val="Default"/>
        <w:spacing w:line="220" w:lineRule="exact"/>
        <w:rPr>
          <w:color w:val="auto"/>
          <w:sz w:val="18"/>
          <w:szCs w:val="18"/>
          <w:lang w:val="pt-BR"/>
        </w:rPr>
      </w:pPr>
    </w:p>
    <w:p w:rsidR="00D325E8" w:rsidRPr="0054354A" w:rsidRDefault="00D325E8" w:rsidP="00D325E8">
      <w:pPr>
        <w:pStyle w:val="Default"/>
        <w:spacing w:line="220" w:lineRule="exact"/>
        <w:rPr>
          <w:color w:val="auto"/>
          <w:sz w:val="18"/>
          <w:szCs w:val="18"/>
          <w:lang w:val="pt-BR"/>
        </w:rPr>
      </w:pPr>
    </w:p>
    <w:p w:rsidR="00D325E8" w:rsidRPr="0054354A" w:rsidRDefault="00D325E8" w:rsidP="00D325E8">
      <w:pPr>
        <w:rPr>
          <w:rFonts w:cs="Lucida Sans Unicode"/>
          <w:b/>
          <w:sz w:val="18"/>
          <w:szCs w:val="18"/>
          <w:lang w:val="pt-BR"/>
        </w:rPr>
      </w:pPr>
      <w:r w:rsidRPr="005435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5435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5435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5435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D325E8" w:rsidRPr="0054354A" w:rsidRDefault="00D325E8" w:rsidP="00D325E8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5435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5435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5435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5435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5435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5435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5435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5435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5435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proofErr w:type="gramStart"/>
      <w:r w:rsidRPr="0054354A">
        <w:rPr>
          <w:rFonts w:cs="Lucida Sans Unicode"/>
          <w:sz w:val="18"/>
          <w:szCs w:val="18"/>
          <w:lang w:val="pt-BR"/>
        </w:rPr>
        <w:t>GmbH</w:t>
      </w:r>
      <w:proofErr w:type="spellEnd"/>
      <w:proofErr w:type="gramEnd"/>
      <w:r w:rsidRPr="005435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D325E8" w:rsidRPr="0054354A" w:rsidRDefault="00D325E8" w:rsidP="00D325E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325E8" w:rsidRPr="0054354A" w:rsidRDefault="00D325E8" w:rsidP="00D325E8">
      <w:pPr>
        <w:spacing w:line="220" w:lineRule="exact"/>
        <w:rPr>
          <w:sz w:val="18"/>
          <w:szCs w:val="18"/>
          <w:lang w:val="pt-BR"/>
        </w:rPr>
      </w:pPr>
    </w:p>
    <w:p w:rsidR="00D325E8" w:rsidRPr="0054354A" w:rsidRDefault="00D325E8" w:rsidP="00D325E8">
      <w:pPr>
        <w:spacing w:line="220" w:lineRule="exact"/>
        <w:rPr>
          <w:sz w:val="18"/>
          <w:szCs w:val="18"/>
          <w:lang w:val="pt-BR"/>
        </w:rPr>
      </w:pPr>
    </w:p>
    <w:p w:rsidR="00D325E8" w:rsidRPr="0054354A" w:rsidRDefault="00D325E8" w:rsidP="00D325E8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4354A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  <w:bookmarkStart w:id="2" w:name="_GoBack"/>
      <w:bookmarkEnd w:id="2"/>
    </w:p>
    <w:p w:rsidR="00D325E8" w:rsidRDefault="00D325E8" w:rsidP="00D325E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D325E8" w:rsidRPr="001B2D7C" w:rsidRDefault="00D325E8" w:rsidP="00D325E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D325E8" w:rsidRPr="00A5471F" w:rsidRDefault="00D325E8" w:rsidP="00D325E8">
      <w:pPr>
        <w:rPr>
          <w:sz w:val="18"/>
          <w:szCs w:val="18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D22FB9" w:rsidP="00D422D2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54354A">
        <w:rPr>
          <w:lang w:val="pt-BR"/>
        </w:rPr>
        <w:instrText xml:space="preserve"> HYPERLINK "http://www.evonik.com.br/" </w:instrText>
      </w:r>
      <w:r>
        <w:fldChar w:fldCharType="separate"/>
      </w:r>
      <w:r w:rsidR="00D422D2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D422D2" w:rsidRDefault="00D22FB9" w:rsidP="00D422D2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54354A">
        <w:rPr>
          <w:lang w:val="pt-BR"/>
        </w:rPr>
        <w:instrText xml:space="preserve"> HYPERLINK "http://www.facebook.com/Evonik" </w:instrText>
      </w:r>
      <w:r>
        <w:fldChar w:fldCharType="separate"/>
      </w:r>
      <w:r w:rsidR="00D422D2">
        <w:rPr>
          <w:rStyle w:val="Hyperlink"/>
          <w:sz w:val="18"/>
          <w:szCs w:val="18"/>
          <w:lang w:val="pt-BR"/>
        </w:rPr>
        <w:t>facebook.com/Evonik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D422D2" w:rsidRDefault="00D22FB9" w:rsidP="00D422D2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54354A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D422D2">
        <w:rPr>
          <w:rStyle w:val="Hyperlink"/>
          <w:sz w:val="18"/>
          <w:szCs w:val="18"/>
          <w:lang w:val="pt-BR"/>
        </w:rPr>
        <w:t>youtube.com/</w:t>
      </w:r>
      <w:proofErr w:type="spellStart"/>
      <w:proofErr w:type="gramStart"/>
      <w:r w:rsidR="00D422D2">
        <w:rPr>
          <w:rStyle w:val="Hyperlink"/>
          <w:sz w:val="18"/>
          <w:szCs w:val="18"/>
          <w:lang w:val="pt-BR"/>
        </w:rPr>
        <w:t>EvonikIndustries</w:t>
      </w:r>
      <w:proofErr w:type="spellEnd"/>
      <w:proofErr w:type="gramEnd"/>
      <w:r>
        <w:rPr>
          <w:rStyle w:val="Hyperlink"/>
          <w:sz w:val="18"/>
          <w:szCs w:val="18"/>
          <w:lang w:val="pt-BR"/>
        </w:rPr>
        <w:fldChar w:fldCharType="end"/>
      </w:r>
    </w:p>
    <w:p w:rsidR="00D422D2" w:rsidRPr="00056FCD" w:rsidRDefault="00D22FB9" w:rsidP="00D422D2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54354A">
        <w:rPr>
          <w:lang w:val="pt-BR"/>
        </w:rPr>
        <w:instrText xml:space="preserve"> HYPERLINK "http://www.linkedin.com/company/evonik" </w:instrText>
      </w:r>
      <w:r>
        <w:fldChar w:fldCharType="separate"/>
      </w:r>
      <w:r w:rsidR="00D422D2" w:rsidRPr="00056FCD">
        <w:rPr>
          <w:rStyle w:val="Hyperlink"/>
          <w:sz w:val="18"/>
          <w:szCs w:val="18"/>
          <w:lang w:val="pt-BR"/>
        </w:rPr>
        <w:t>linkedin.com/</w:t>
      </w:r>
      <w:proofErr w:type="spellStart"/>
      <w:r w:rsidR="00D422D2" w:rsidRPr="00056FCD">
        <w:rPr>
          <w:rStyle w:val="Hyperlink"/>
          <w:sz w:val="18"/>
          <w:szCs w:val="18"/>
          <w:lang w:val="pt-BR"/>
        </w:rPr>
        <w:t>company</w:t>
      </w:r>
      <w:proofErr w:type="spellEnd"/>
      <w:r w:rsidR="00D422D2" w:rsidRPr="00056FCD">
        <w:rPr>
          <w:rStyle w:val="Hyperlink"/>
          <w:sz w:val="18"/>
          <w:szCs w:val="18"/>
          <w:lang w:val="pt-BR"/>
        </w:rPr>
        <w:t>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D422D2" w:rsidRPr="00056FCD" w:rsidRDefault="00D22FB9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D422D2" w:rsidRPr="00056FCD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Pr="00056FCD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2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781CEC" w:rsidRDefault="00D422D2" w:rsidP="00781CE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2D2" w:rsidRPr="00781CEC" w:rsidSect="00E86FBC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B9" w:rsidRDefault="00D22FB9">
      <w:pPr>
        <w:spacing w:line="240" w:lineRule="auto"/>
      </w:pPr>
      <w:r>
        <w:separator/>
      </w:r>
    </w:p>
  </w:endnote>
  <w:endnote w:type="continuationSeparator" w:id="0">
    <w:p w:rsidR="00D22FB9" w:rsidRDefault="00D22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456AA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456AAA">
      <w:rPr>
        <w:rStyle w:val="Nmerodepgina"/>
      </w:rPr>
      <w:fldChar w:fldCharType="separate"/>
    </w:r>
    <w:r w:rsidR="0054354A">
      <w:rPr>
        <w:rStyle w:val="Nmerodepgina"/>
        <w:noProof/>
      </w:rPr>
      <w:t>2</w:t>
    </w:r>
    <w:r w:rsidR="00456AA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456AA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456AAA">
      <w:rPr>
        <w:rStyle w:val="Nmerodepgina"/>
      </w:rPr>
      <w:fldChar w:fldCharType="separate"/>
    </w:r>
    <w:r w:rsidR="0054354A">
      <w:rPr>
        <w:rStyle w:val="Nmerodepgina"/>
        <w:noProof/>
      </w:rPr>
      <w:t>3</w:t>
    </w:r>
    <w:r w:rsidR="00456AAA"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456AA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456AAA" w:rsidRPr="005225EC">
      <w:rPr>
        <w:rStyle w:val="Nmerodepgina"/>
        <w:szCs w:val="18"/>
      </w:rPr>
      <w:fldChar w:fldCharType="separate"/>
    </w:r>
    <w:r w:rsidR="0054354A">
      <w:rPr>
        <w:rStyle w:val="Nmerodepgina"/>
        <w:noProof/>
        <w:szCs w:val="18"/>
      </w:rPr>
      <w:t>1</w:t>
    </w:r>
    <w:r w:rsidR="00456AA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456AA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456AAA" w:rsidRPr="005225EC">
      <w:rPr>
        <w:rStyle w:val="Nmerodepgina"/>
        <w:szCs w:val="18"/>
      </w:rPr>
      <w:fldChar w:fldCharType="separate"/>
    </w:r>
    <w:r w:rsidR="0054354A">
      <w:rPr>
        <w:rStyle w:val="Nmerodepgina"/>
        <w:noProof/>
        <w:szCs w:val="18"/>
      </w:rPr>
      <w:t>3</w:t>
    </w:r>
    <w:r w:rsidR="00456AAA"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B9" w:rsidRDefault="00D22FB9">
      <w:pPr>
        <w:spacing w:line="240" w:lineRule="auto"/>
      </w:pPr>
      <w:r>
        <w:separator/>
      </w:r>
    </w:p>
  </w:footnote>
  <w:footnote w:type="continuationSeparator" w:id="0">
    <w:p w:rsidR="00D22FB9" w:rsidRDefault="00D22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F40FA"/>
    <w:multiLevelType w:val="multilevel"/>
    <w:tmpl w:val="072226A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E10"/>
    <w:rsid w:val="00000FC4"/>
    <w:rsid w:val="00016B8A"/>
    <w:rsid w:val="00050A5C"/>
    <w:rsid w:val="00056FCD"/>
    <w:rsid w:val="0008382F"/>
    <w:rsid w:val="0009509B"/>
    <w:rsid w:val="000C0E46"/>
    <w:rsid w:val="000C74C7"/>
    <w:rsid w:val="001339AA"/>
    <w:rsid w:val="00154ECD"/>
    <w:rsid w:val="0016235C"/>
    <w:rsid w:val="00177E35"/>
    <w:rsid w:val="00182F92"/>
    <w:rsid w:val="00185087"/>
    <w:rsid w:val="00187FE2"/>
    <w:rsid w:val="001A345E"/>
    <w:rsid w:val="001A34C0"/>
    <w:rsid w:val="001A39F8"/>
    <w:rsid w:val="001D0242"/>
    <w:rsid w:val="002146A7"/>
    <w:rsid w:val="00217A46"/>
    <w:rsid w:val="0022416C"/>
    <w:rsid w:val="00235EE7"/>
    <w:rsid w:val="0025362D"/>
    <w:rsid w:val="002753E7"/>
    <w:rsid w:val="00293D83"/>
    <w:rsid w:val="002B77C1"/>
    <w:rsid w:val="002D484A"/>
    <w:rsid w:val="00306E45"/>
    <w:rsid w:val="00317068"/>
    <w:rsid w:val="003278CB"/>
    <w:rsid w:val="003979BC"/>
    <w:rsid w:val="004431C4"/>
    <w:rsid w:val="00456AAA"/>
    <w:rsid w:val="00471286"/>
    <w:rsid w:val="00480576"/>
    <w:rsid w:val="004D699C"/>
    <w:rsid w:val="004E6C6A"/>
    <w:rsid w:val="0052255A"/>
    <w:rsid w:val="00526268"/>
    <w:rsid w:val="00527B66"/>
    <w:rsid w:val="005317B0"/>
    <w:rsid w:val="0054354A"/>
    <w:rsid w:val="00545635"/>
    <w:rsid w:val="00564182"/>
    <w:rsid w:val="00566DFB"/>
    <w:rsid w:val="00575162"/>
    <w:rsid w:val="00593C11"/>
    <w:rsid w:val="005A0214"/>
    <w:rsid w:val="005A67E0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7676"/>
    <w:rsid w:val="00697D41"/>
    <w:rsid w:val="006B5214"/>
    <w:rsid w:val="006B5250"/>
    <w:rsid w:val="006F00F2"/>
    <w:rsid w:val="007175ED"/>
    <w:rsid w:val="007245F0"/>
    <w:rsid w:val="00753631"/>
    <w:rsid w:val="00770163"/>
    <w:rsid w:val="00781CEC"/>
    <w:rsid w:val="00792373"/>
    <w:rsid w:val="007A4BD3"/>
    <w:rsid w:val="007A6C56"/>
    <w:rsid w:val="007D1056"/>
    <w:rsid w:val="007D4510"/>
    <w:rsid w:val="00805DF4"/>
    <w:rsid w:val="008061E8"/>
    <w:rsid w:val="00856FA1"/>
    <w:rsid w:val="00895147"/>
    <w:rsid w:val="008C0F44"/>
    <w:rsid w:val="008C63EE"/>
    <w:rsid w:val="008E232D"/>
    <w:rsid w:val="00965965"/>
    <w:rsid w:val="00982C18"/>
    <w:rsid w:val="00995F9F"/>
    <w:rsid w:val="009B1636"/>
    <w:rsid w:val="009E075E"/>
    <w:rsid w:val="009E180D"/>
    <w:rsid w:val="00A0682E"/>
    <w:rsid w:val="00A50BF2"/>
    <w:rsid w:val="00A50FA0"/>
    <w:rsid w:val="00A60790"/>
    <w:rsid w:val="00A64996"/>
    <w:rsid w:val="00A823EA"/>
    <w:rsid w:val="00AB2295"/>
    <w:rsid w:val="00AB61D0"/>
    <w:rsid w:val="00AC4C65"/>
    <w:rsid w:val="00AD4571"/>
    <w:rsid w:val="00AE11A2"/>
    <w:rsid w:val="00AF571F"/>
    <w:rsid w:val="00B02182"/>
    <w:rsid w:val="00B16279"/>
    <w:rsid w:val="00B554A9"/>
    <w:rsid w:val="00B82754"/>
    <w:rsid w:val="00B83EF5"/>
    <w:rsid w:val="00BD2DBB"/>
    <w:rsid w:val="00BD6CA1"/>
    <w:rsid w:val="00BF44EC"/>
    <w:rsid w:val="00C1259C"/>
    <w:rsid w:val="00C268B8"/>
    <w:rsid w:val="00C41CEA"/>
    <w:rsid w:val="00C74395"/>
    <w:rsid w:val="00C84014"/>
    <w:rsid w:val="00C90653"/>
    <w:rsid w:val="00CE063A"/>
    <w:rsid w:val="00CF7697"/>
    <w:rsid w:val="00D07A6C"/>
    <w:rsid w:val="00D22FB9"/>
    <w:rsid w:val="00D2562E"/>
    <w:rsid w:val="00D325E8"/>
    <w:rsid w:val="00D422D2"/>
    <w:rsid w:val="00D50A6A"/>
    <w:rsid w:val="00D67F0D"/>
    <w:rsid w:val="00D779E1"/>
    <w:rsid w:val="00DC1B49"/>
    <w:rsid w:val="00E05D19"/>
    <w:rsid w:val="00E25244"/>
    <w:rsid w:val="00E33D03"/>
    <w:rsid w:val="00E35236"/>
    <w:rsid w:val="00E748A7"/>
    <w:rsid w:val="00E82D02"/>
    <w:rsid w:val="00E86FBC"/>
    <w:rsid w:val="00EA5961"/>
    <w:rsid w:val="00EB3315"/>
    <w:rsid w:val="00EC7452"/>
    <w:rsid w:val="00EE1AE4"/>
    <w:rsid w:val="00EE524E"/>
    <w:rsid w:val="00EF4851"/>
    <w:rsid w:val="00F07796"/>
    <w:rsid w:val="00F55F92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customStyle="1" w:styleId="Feature">
    <w:name w:val="Feature"/>
    <w:basedOn w:val="Commarcadores"/>
    <w:rsid w:val="00781CEC"/>
    <w:pPr>
      <w:numPr>
        <w:numId w:val="0"/>
      </w:numPr>
      <w:tabs>
        <w:tab w:val="left" w:pos="567"/>
      </w:tabs>
      <w:contextualSpacing w:val="0"/>
    </w:pPr>
    <w:rPr>
      <w:sz w:val="24"/>
      <w:lang w:val="en-US"/>
    </w:rPr>
  </w:style>
  <w:style w:type="paragraph" w:styleId="Commarcadores">
    <w:name w:val="List Bullet"/>
    <w:basedOn w:val="Normal"/>
    <w:uiPriority w:val="99"/>
    <w:semiHidden/>
    <w:unhideWhenUsed/>
    <w:rsid w:val="00781CEC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files.workr.com.br/ViewImage.aspx?image=a3fLkXaLYajvuOOQN+glhg==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youtube.com/channel/UCJOh4aAw97ACe4rseV6ti4A" TargetMode="External"/><Relationship Id="rId21" Type="http://schemas.openxmlformats.org/officeDocument/2006/relationships/image" Target="media/image5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plus.google.com/103250000756057940476" TargetMode="External"/><Relationship Id="rId25" Type="http://schemas.openxmlformats.org/officeDocument/2006/relationships/image" Target="http://files.workr.com.br/ViewImage.aspx?image=sm5Uhqk0afSxVsvBmOcQXg==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DG90jDOtetNKkCg8Hfx2Lg==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yperlink" Target="http://www.viapublicacomunicacao.com.b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viapublicacomunicacao/" TargetMode="External"/><Relationship Id="rId24" Type="http://schemas.openxmlformats.org/officeDocument/2006/relationships/image" Target="media/image6.jpeg"/><Relationship Id="rId32" Type="http://schemas.openxmlformats.org/officeDocument/2006/relationships/hyperlink" Target="mailto:sheila@viapublicacomunicacao.com.b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http://files.workr.com.br/ViewImage.aspx?image=yTuW/G4TcbUpo04g75rW9g==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twitter.com/Evonik" TargetMode="External"/><Relationship Id="rId19" Type="http://schemas.openxmlformats.org/officeDocument/2006/relationships/image" Target="http://files.workr.com.br/ViewImage.aspx?image=CguhSbg+Gc1r7fLrTiwbSg==" TargetMode="External"/><Relationship Id="rId31" Type="http://schemas.openxmlformats.org/officeDocument/2006/relationships/image" Target="http://files.workr.com.br/ViewImage.aspx?image=jUipMz/ByovxUJpOs4Qyew=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viapublicacom" TargetMode="External"/><Relationship Id="rId22" Type="http://schemas.openxmlformats.org/officeDocument/2006/relationships/image" Target="http://files.workr.com.br/ViewImage.aspx?image=EgJu4Ogyfwl7DacGVG4JBg==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eader" Target="header2.xml"/><Relationship Id="rId8" Type="http://schemas.openxmlformats.org/officeDocument/2006/relationships/hyperlink" Target="mailto:regina.barbara@evonik.com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743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VESTAMID® HTplus TGP3717</dc:subject>
  <dc:creator>Taís Augusto</dc:creator>
  <dc:description>Fevereiro/2018</dc:description>
  <cp:lastModifiedBy>Sheila</cp:lastModifiedBy>
  <cp:revision>6</cp:revision>
  <dcterms:created xsi:type="dcterms:W3CDTF">2018-02-26T19:25:00Z</dcterms:created>
  <dcterms:modified xsi:type="dcterms:W3CDTF">2018-03-06T13:56:00Z</dcterms:modified>
</cp:coreProperties>
</file>