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5602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A39BB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2D484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FC6004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85602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C600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81CEC" w:rsidRPr="007A39BB" w:rsidRDefault="00781CEC" w:rsidP="00781CEC">
      <w:pPr>
        <w:pStyle w:val="Feature"/>
        <w:tabs>
          <w:tab w:val="clear" w:pos="567"/>
        </w:tabs>
        <w:rPr>
          <w:b/>
          <w:lang w:val="pt-BR"/>
        </w:rPr>
      </w:pPr>
      <w:r w:rsidRPr="007A39BB">
        <w:rPr>
          <w:b/>
          <w:lang w:val="pt-BR"/>
        </w:rPr>
        <w:t xml:space="preserve">Evonik inaugura nova fábrica para a produção de poliamida 12 em pó na Alemanha </w:t>
      </w:r>
    </w:p>
    <w:p w:rsidR="00781CEC" w:rsidRPr="007A39BB" w:rsidRDefault="00781CEC" w:rsidP="00781CEC">
      <w:pPr>
        <w:pStyle w:val="Ttulo"/>
        <w:rPr>
          <w:b w:val="0"/>
          <w:lang w:val="pt-BR"/>
        </w:rPr>
      </w:pPr>
    </w:p>
    <w:p w:rsidR="00781CEC" w:rsidRPr="007A39BB" w:rsidRDefault="00781CEC" w:rsidP="00781CEC">
      <w:pPr>
        <w:pStyle w:val="Ttulo"/>
        <w:rPr>
          <w:b w:val="0"/>
          <w:lang w:val="pt-BR"/>
        </w:rPr>
      </w:pPr>
    </w:p>
    <w:p w:rsidR="00781CEC" w:rsidRPr="007A39BB" w:rsidRDefault="00781CEC" w:rsidP="00A84804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ascii="Lucida Sans" w:hAnsi="Lucida Sans"/>
          <w:sz w:val="24"/>
          <w:lang w:val="pt-BR"/>
        </w:rPr>
      </w:pPr>
      <w:r w:rsidRPr="007A39BB">
        <w:rPr>
          <w:rFonts w:ascii="Lucida Sans" w:hAnsi="Lucida Sans"/>
          <w:sz w:val="24"/>
          <w:lang w:val="pt-BR"/>
        </w:rPr>
        <w:t>Unidade vai atender a alta demand</w:t>
      </w:r>
      <w:r w:rsidR="00E35236" w:rsidRPr="007A39BB">
        <w:rPr>
          <w:rFonts w:ascii="Lucida Sans" w:hAnsi="Lucida Sans"/>
          <w:sz w:val="24"/>
          <w:lang w:val="pt-BR"/>
        </w:rPr>
        <w:t xml:space="preserve">a </w:t>
      </w:r>
      <w:r w:rsidR="00856025" w:rsidRPr="007A39BB">
        <w:rPr>
          <w:rFonts w:ascii="Lucida Sans" w:hAnsi="Lucida Sans"/>
          <w:sz w:val="24"/>
          <w:lang w:val="pt-BR"/>
        </w:rPr>
        <w:t xml:space="preserve">de mercados atraentes como: impressão 3-D e revestimento metálico. </w:t>
      </w:r>
      <w:r w:rsidRPr="007A39BB">
        <w:rPr>
          <w:rFonts w:ascii="Lucida Sans" w:hAnsi="Lucida Sans"/>
          <w:sz w:val="24"/>
          <w:lang w:val="pt-BR"/>
        </w:rPr>
        <w:t>Investimento impulsiona o motor de crescimento “</w:t>
      </w:r>
      <w:proofErr w:type="spellStart"/>
      <w:r w:rsidRPr="007A39BB">
        <w:rPr>
          <w:rFonts w:ascii="Lucida Sans" w:hAnsi="Lucida Sans"/>
          <w:sz w:val="24"/>
          <w:lang w:val="pt-BR"/>
        </w:rPr>
        <w:t>Smart</w:t>
      </w:r>
      <w:proofErr w:type="spellEnd"/>
      <w:r w:rsidRPr="007A39BB">
        <w:rPr>
          <w:rFonts w:ascii="Lucida Sans" w:hAnsi="Lucida Sans"/>
          <w:sz w:val="24"/>
          <w:lang w:val="pt-BR"/>
        </w:rPr>
        <w:t xml:space="preserve"> </w:t>
      </w:r>
      <w:proofErr w:type="spellStart"/>
      <w:r w:rsidRPr="007A39BB">
        <w:rPr>
          <w:rFonts w:ascii="Lucida Sans" w:hAnsi="Lucida Sans"/>
          <w:sz w:val="24"/>
          <w:lang w:val="pt-BR"/>
        </w:rPr>
        <w:t>Materials</w:t>
      </w:r>
      <w:proofErr w:type="spellEnd"/>
      <w:r w:rsidRPr="007A39BB">
        <w:rPr>
          <w:rFonts w:ascii="Lucida Sans" w:hAnsi="Lucida Sans"/>
          <w:sz w:val="24"/>
          <w:lang w:val="pt-BR"/>
        </w:rPr>
        <w:t>” e consolida a posição de liderança da Evonik</w:t>
      </w:r>
      <w:r w:rsidR="00856025" w:rsidRPr="007A39BB">
        <w:rPr>
          <w:rFonts w:ascii="Lucida Sans" w:hAnsi="Lucida Sans"/>
          <w:sz w:val="24"/>
          <w:lang w:val="pt-BR"/>
        </w:rPr>
        <w:t xml:space="preserve"> no mercado</w:t>
      </w:r>
      <w:r w:rsidRPr="007A39BB">
        <w:rPr>
          <w:rFonts w:ascii="Lucida Sans" w:hAnsi="Lucida Sans"/>
          <w:sz w:val="24"/>
          <w:lang w:val="pt-BR"/>
        </w:rPr>
        <w:t xml:space="preserve"> de poliamida</w:t>
      </w:r>
      <w:r w:rsidR="001F042F" w:rsidRPr="007A39BB">
        <w:rPr>
          <w:rFonts w:ascii="Lucida Sans" w:hAnsi="Lucida Sans"/>
          <w:sz w:val="24"/>
          <w:lang w:val="pt-BR"/>
        </w:rPr>
        <w:t>s</w:t>
      </w:r>
      <w:r w:rsidRPr="007A39BB">
        <w:rPr>
          <w:rFonts w:ascii="Lucida Sans" w:hAnsi="Lucida Sans"/>
          <w:sz w:val="24"/>
          <w:lang w:val="pt-BR"/>
        </w:rPr>
        <w:t xml:space="preserve"> 12 especiais</w:t>
      </w:r>
      <w:r w:rsidR="00856025" w:rsidRPr="007A39BB">
        <w:rPr>
          <w:rFonts w:ascii="Lucida Sans" w:hAnsi="Lucida Sans"/>
          <w:sz w:val="24"/>
          <w:lang w:val="pt-BR"/>
        </w:rPr>
        <w:t xml:space="preserve"> em pó.</w:t>
      </w:r>
    </w:p>
    <w:p w:rsidR="00781CEC" w:rsidRPr="007A39BB" w:rsidRDefault="00781CEC" w:rsidP="00781CEC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ascii="Lucida Sans" w:hAnsi="Lucida Sans"/>
          <w:sz w:val="24"/>
          <w:lang w:val="pt-BR"/>
        </w:rPr>
      </w:pPr>
      <w:r w:rsidRPr="007A39BB">
        <w:rPr>
          <w:rFonts w:ascii="Lucida Sans" w:hAnsi="Lucida Sans"/>
          <w:sz w:val="24"/>
          <w:lang w:val="pt-BR"/>
        </w:rPr>
        <w:t xml:space="preserve">Valor investido se situa na </w:t>
      </w:r>
      <w:r w:rsidR="004744C0" w:rsidRPr="007A39BB">
        <w:rPr>
          <w:rFonts w:ascii="Lucida Sans" w:hAnsi="Lucida Sans"/>
          <w:sz w:val="24"/>
          <w:lang w:val="pt-BR"/>
        </w:rPr>
        <w:t>faixa</w:t>
      </w:r>
      <w:r w:rsidRPr="007A39BB">
        <w:rPr>
          <w:rFonts w:ascii="Lucida Sans" w:hAnsi="Lucida Sans"/>
          <w:sz w:val="24"/>
          <w:lang w:val="pt-BR"/>
        </w:rPr>
        <w:t xml:space="preserve"> média dos dois dígitos de milhões de euros.</w:t>
      </w:r>
    </w:p>
    <w:p w:rsidR="00781CEC" w:rsidRPr="007A39BB" w:rsidRDefault="00781CEC" w:rsidP="00781CEC">
      <w:pPr>
        <w:ind w:left="340" w:right="85"/>
        <w:rPr>
          <w:rFonts w:cs="Lucida Sans Unicode"/>
          <w:sz w:val="24"/>
          <w:lang w:val="pt-BR"/>
        </w:rPr>
      </w:pPr>
    </w:p>
    <w:p w:rsidR="00781CEC" w:rsidRPr="007A39BB" w:rsidRDefault="00781CEC" w:rsidP="00781CEC">
      <w:pPr>
        <w:ind w:left="340" w:right="85"/>
        <w:rPr>
          <w:rFonts w:cs="Lucida Sans Unicode"/>
          <w:sz w:val="24"/>
          <w:lang w:val="pt-BR"/>
        </w:rPr>
      </w:pPr>
    </w:p>
    <w:p w:rsidR="00781CEC" w:rsidRPr="007A39BB" w:rsidRDefault="00781CEC" w:rsidP="00781CEC">
      <w:pPr>
        <w:autoSpaceDE w:val="0"/>
        <w:autoSpaceDN w:val="0"/>
        <w:adjustRightInd w:val="0"/>
        <w:rPr>
          <w:position w:val="-2"/>
          <w:szCs w:val="22"/>
          <w:lang w:val="pt-BR"/>
        </w:rPr>
      </w:pPr>
      <w:r w:rsidRPr="007A39BB">
        <w:rPr>
          <w:lang w:val="pt-BR"/>
        </w:rPr>
        <w:t>A Evonik Industries inaugurou mais uma linha de produção de poliamida</w:t>
      </w:r>
      <w:r w:rsidR="006C139B" w:rsidRPr="007A39BB">
        <w:rPr>
          <w:lang w:val="pt-BR"/>
        </w:rPr>
        <w:t>s</w:t>
      </w:r>
      <w:r w:rsidRPr="007A39BB">
        <w:rPr>
          <w:lang w:val="pt-BR"/>
        </w:rPr>
        <w:t xml:space="preserve"> 12 (PA 12) especiais</w:t>
      </w:r>
      <w:r w:rsidR="006C139B" w:rsidRPr="007A39BB">
        <w:rPr>
          <w:lang w:val="pt-BR"/>
        </w:rPr>
        <w:t xml:space="preserve"> em pó</w:t>
      </w:r>
      <w:r w:rsidR="007A39BB" w:rsidRPr="007A39BB">
        <w:rPr>
          <w:lang w:val="pt-BR"/>
        </w:rPr>
        <w:t xml:space="preserve">, </w:t>
      </w:r>
      <w:r w:rsidRPr="007A39BB">
        <w:rPr>
          <w:lang w:val="pt-BR"/>
        </w:rPr>
        <w:t>marca VESTOSINT®</w:t>
      </w:r>
      <w:r w:rsidR="006C139B" w:rsidRPr="007A39BB">
        <w:rPr>
          <w:lang w:val="pt-BR"/>
        </w:rPr>
        <w:t>,</w:t>
      </w:r>
      <w:r w:rsidRPr="007A39BB">
        <w:rPr>
          <w:lang w:val="pt-BR"/>
        </w:rPr>
        <w:t xml:space="preserve"> em seu maior complexo industrial global, em </w:t>
      </w:r>
      <w:proofErr w:type="spellStart"/>
      <w:r w:rsidRPr="007A39BB">
        <w:rPr>
          <w:lang w:val="pt-BR"/>
        </w:rPr>
        <w:t>Marl</w:t>
      </w:r>
      <w:proofErr w:type="spellEnd"/>
      <w:r w:rsidRPr="007A39BB">
        <w:rPr>
          <w:lang w:val="pt-BR"/>
        </w:rPr>
        <w:t xml:space="preserve">, na Alemanha. A nova unidade produzirá pós de alto desempenho sobretudo para o mercado de impressão 3-D, que está em franca expansão, com taxas de crescimento de dois dígitos.  </w:t>
      </w:r>
    </w:p>
    <w:p w:rsidR="00781CEC" w:rsidRPr="007A39BB" w:rsidRDefault="00781CEC" w:rsidP="00781CEC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:rsidR="00781CEC" w:rsidRPr="007A39BB" w:rsidRDefault="00781CEC" w:rsidP="00781CEC">
      <w:pPr>
        <w:autoSpaceDE w:val="0"/>
        <w:autoSpaceDN w:val="0"/>
        <w:adjustRightInd w:val="0"/>
        <w:rPr>
          <w:lang w:val="pt-BR"/>
        </w:rPr>
      </w:pPr>
      <w:r w:rsidRPr="007A39BB">
        <w:rPr>
          <w:lang w:val="pt-BR"/>
        </w:rPr>
        <w:t xml:space="preserve">“A poliamida 12 faz parte do nosso motor de crescimento estratégico, </w:t>
      </w:r>
      <w:proofErr w:type="spellStart"/>
      <w:r w:rsidRPr="007A39BB">
        <w:rPr>
          <w:lang w:val="pt-BR"/>
        </w:rPr>
        <w:t>Smart</w:t>
      </w:r>
      <w:proofErr w:type="spellEnd"/>
      <w:r w:rsidRPr="007A39BB">
        <w:rPr>
          <w:lang w:val="pt-BR"/>
        </w:rPr>
        <w:t xml:space="preserve"> </w:t>
      </w:r>
      <w:proofErr w:type="spellStart"/>
      <w:r w:rsidRPr="007A39BB">
        <w:rPr>
          <w:lang w:val="pt-BR"/>
        </w:rPr>
        <w:t>Materials</w:t>
      </w:r>
      <w:proofErr w:type="spellEnd"/>
      <w:r w:rsidRPr="007A39BB">
        <w:rPr>
          <w:lang w:val="pt-BR"/>
        </w:rPr>
        <w:t xml:space="preserve">, que tem como objetivo o aumento </w:t>
      </w:r>
      <w:r w:rsidRPr="007A39BB">
        <w:rPr>
          <w:lang w:val="pt-BR"/>
        </w:rPr>
        <w:br/>
        <w:t>do desempenho e da eficiência de produtos</w:t>
      </w:r>
      <w:r w:rsidR="00643C27" w:rsidRPr="007A39BB">
        <w:rPr>
          <w:lang w:val="pt-BR"/>
        </w:rPr>
        <w:t>,</w:t>
      </w:r>
      <w:r w:rsidRPr="007A39BB">
        <w:rPr>
          <w:lang w:val="pt-BR"/>
        </w:rPr>
        <w:t xml:space="preserve"> com materiais aprimorados. Ampliamos de modo significativo a nossa unidade</w:t>
      </w:r>
      <w:r w:rsidR="00A93809" w:rsidRPr="007A39BB">
        <w:rPr>
          <w:lang w:val="pt-BR"/>
        </w:rPr>
        <w:t xml:space="preserve"> em </w:t>
      </w:r>
      <w:proofErr w:type="spellStart"/>
      <w:r w:rsidR="00A93809" w:rsidRPr="007A39BB">
        <w:rPr>
          <w:lang w:val="pt-BR"/>
        </w:rPr>
        <w:t>Marl</w:t>
      </w:r>
      <w:proofErr w:type="spellEnd"/>
      <w:r w:rsidRPr="007A39BB">
        <w:rPr>
          <w:lang w:val="pt-BR"/>
        </w:rPr>
        <w:t xml:space="preserve"> de poliamida 12 em pó</w:t>
      </w:r>
      <w:r w:rsidR="00A93809" w:rsidRPr="007A39BB">
        <w:rPr>
          <w:lang w:val="pt-BR"/>
        </w:rPr>
        <w:t>,</w:t>
      </w:r>
      <w:r w:rsidRPr="007A39BB">
        <w:rPr>
          <w:lang w:val="pt-BR"/>
        </w:rPr>
        <w:t xml:space="preserve"> a fim de apoiar o desenvolvimento de tecnologias orientadas ao futuro, como a impressão 3-D, por meio de soluções inovadoras”, diz Harald </w:t>
      </w:r>
      <w:proofErr w:type="spellStart"/>
      <w:r w:rsidRPr="007A39BB">
        <w:rPr>
          <w:lang w:val="pt-BR"/>
        </w:rPr>
        <w:t>Schwager</w:t>
      </w:r>
      <w:proofErr w:type="spellEnd"/>
      <w:r w:rsidRPr="007A39BB">
        <w:rPr>
          <w:lang w:val="pt-BR"/>
        </w:rPr>
        <w:t xml:space="preserve">, vice-presidente da Diretoria Executiva da Evonik Industries. </w:t>
      </w:r>
    </w:p>
    <w:p w:rsidR="006C139B" w:rsidRPr="007A39BB" w:rsidRDefault="006C139B" w:rsidP="00781CEC">
      <w:pPr>
        <w:autoSpaceDE w:val="0"/>
        <w:autoSpaceDN w:val="0"/>
        <w:adjustRightInd w:val="0"/>
        <w:rPr>
          <w:lang w:val="pt-BR"/>
        </w:rPr>
      </w:pP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  <w:r w:rsidRPr="007A39BB">
        <w:rPr>
          <w:lang w:val="pt-BR"/>
        </w:rPr>
        <w:t xml:space="preserve">O volume do investimento na nova planta de VESTOSINT® se situa na faixa média de dois dígitos de milhões de Euros. Com a nova unidade, a Evonik aumenta em 50% a sua capacidade anual </w:t>
      </w:r>
      <w:r w:rsidR="00A93809" w:rsidRPr="007A39BB">
        <w:rPr>
          <w:lang w:val="pt-BR"/>
        </w:rPr>
        <w:t xml:space="preserve">de produção </w:t>
      </w:r>
      <w:r w:rsidRPr="007A39BB">
        <w:rPr>
          <w:lang w:val="pt-BR"/>
        </w:rPr>
        <w:t>de PA 12</w:t>
      </w:r>
      <w:r w:rsidR="00A93809" w:rsidRPr="007A39BB">
        <w:rPr>
          <w:lang w:val="pt-BR"/>
        </w:rPr>
        <w:t xml:space="preserve"> em pó</w:t>
      </w:r>
      <w:r w:rsidRPr="007A39BB">
        <w:rPr>
          <w:lang w:val="pt-BR"/>
        </w:rPr>
        <w:t>. A empresa de especialidades químicas fabrica seus pós de alto desempenho a partir da PA 12 granulada mediante a adoção de um processo exclusivo</w:t>
      </w:r>
      <w:r w:rsidR="00F6733A" w:rsidRPr="007A39BB">
        <w:rPr>
          <w:lang w:val="pt-BR"/>
        </w:rPr>
        <w:t>,</w:t>
      </w:r>
      <w:r w:rsidRPr="007A39BB">
        <w:rPr>
          <w:lang w:val="pt-BR"/>
        </w:rPr>
        <w:t xml:space="preserve"> em sua rede de produção integrada</w:t>
      </w:r>
      <w:r w:rsidR="00F6733A" w:rsidRPr="007A39BB">
        <w:rPr>
          <w:lang w:val="pt-BR"/>
        </w:rPr>
        <w:t>,</w:t>
      </w:r>
      <w:r w:rsidRPr="007A39BB">
        <w:rPr>
          <w:lang w:val="pt-BR"/>
        </w:rPr>
        <w:t xml:space="preserve"> para produtos de poliamida 12.  </w:t>
      </w: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  <w:r w:rsidRPr="007A39BB">
        <w:rPr>
          <w:lang w:val="pt-BR"/>
        </w:rPr>
        <w:lastRenderedPageBreak/>
        <w:t>“A nova capacidade de produção nos permitirá desempenhar um papel de destaque ainda maior no crescimento</w:t>
      </w:r>
      <w:r w:rsidR="00475BC5" w:rsidRPr="007A39BB">
        <w:rPr>
          <w:lang w:val="pt-BR"/>
        </w:rPr>
        <w:t xml:space="preserve"> global</w:t>
      </w:r>
      <w:r w:rsidRPr="007A39BB">
        <w:rPr>
          <w:lang w:val="pt-BR"/>
        </w:rPr>
        <w:t xml:space="preserve"> de mercados atraentes como a</w:t>
      </w:r>
      <w:r w:rsidR="000F4042" w:rsidRPr="007A39BB">
        <w:rPr>
          <w:lang w:val="pt-BR"/>
        </w:rPr>
        <w:t>s</w:t>
      </w:r>
      <w:r w:rsidRPr="007A39BB">
        <w:rPr>
          <w:lang w:val="pt-BR"/>
        </w:rPr>
        <w:t xml:space="preserve"> indústria</w:t>
      </w:r>
      <w:r w:rsidR="000F4042" w:rsidRPr="007A39BB">
        <w:rPr>
          <w:lang w:val="pt-BR"/>
        </w:rPr>
        <w:t>s</w:t>
      </w:r>
      <w:r w:rsidRPr="007A39BB">
        <w:rPr>
          <w:lang w:val="pt-BR"/>
        </w:rPr>
        <w:t xml:space="preserve"> de </w:t>
      </w:r>
      <w:r w:rsidR="000F4042" w:rsidRPr="007A39BB">
        <w:rPr>
          <w:lang w:val="pt-BR"/>
        </w:rPr>
        <w:t>revestimentos</w:t>
      </w:r>
      <w:r w:rsidRPr="007A39BB">
        <w:rPr>
          <w:lang w:val="pt-BR"/>
        </w:rPr>
        <w:t xml:space="preserve"> ou </w:t>
      </w:r>
      <w:r w:rsidR="000F4042" w:rsidRPr="007A39BB">
        <w:rPr>
          <w:lang w:val="pt-BR"/>
        </w:rPr>
        <w:t>de</w:t>
      </w:r>
      <w:r w:rsidRPr="007A39BB">
        <w:rPr>
          <w:lang w:val="pt-BR"/>
        </w:rPr>
        <w:t xml:space="preserve"> impressão 3-D”, explica </w:t>
      </w:r>
      <w:proofErr w:type="spellStart"/>
      <w:r w:rsidRPr="007A39BB">
        <w:rPr>
          <w:lang w:val="pt-BR"/>
        </w:rPr>
        <w:t>Claus</w:t>
      </w:r>
      <w:proofErr w:type="spellEnd"/>
      <w:r w:rsidRPr="007A39BB">
        <w:rPr>
          <w:lang w:val="pt-BR"/>
        </w:rPr>
        <w:t xml:space="preserve"> </w:t>
      </w:r>
      <w:proofErr w:type="spellStart"/>
      <w:r w:rsidRPr="007A39BB">
        <w:rPr>
          <w:lang w:val="pt-BR"/>
        </w:rPr>
        <w:t>Rettig</w:t>
      </w:r>
      <w:proofErr w:type="spellEnd"/>
      <w:r w:rsidRPr="007A39BB">
        <w:rPr>
          <w:lang w:val="pt-BR"/>
        </w:rPr>
        <w:t xml:space="preserve">, presidente da Diretoria Executiva da Evonik </w:t>
      </w:r>
      <w:proofErr w:type="spellStart"/>
      <w:r w:rsidRPr="007A39BB">
        <w:rPr>
          <w:lang w:val="pt-BR"/>
        </w:rPr>
        <w:t>Resource</w:t>
      </w:r>
      <w:proofErr w:type="spellEnd"/>
      <w:r w:rsidRPr="007A39BB">
        <w:rPr>
          <w:lang w:val="pt-BR"/>
        </w:rPr>
        <w:t xml:space="preserve"> </w:t>
      </w:r>
      <w:proofErr w:type="spellStart"/>
      <w:r w:rsidRPr="007A39BB">
        <w:rPr>
          <w:lang w:val="pt-BR"/>
        </w:rPr>
        <w:t>Efficiency</w:t>
      </w:r>
      <w:proofErr w:type="spellEnd"/>
      <w:r w:rsidRPr="007A39BB">
        <w:rPr>
          <w:lang w:val="pt-BR"/>
        </w:rPr>
        <w:t xml:space="preserve"> </w:t>
      </w:r>
      <w:proofErr w:type="spellStart"/>
      <w:r w:rsidRPr="007A39BB">
        <w:rPr>
          <w:lang w:val="pt-BR"/>
        </w:rPr>
        <w:t>GmbH</w:t>
      </w:r>
      <w:proofErr w:type="spellEnd"/>
      <w:r w:rsidRPr="007A39BB">
        <w:rPr>
          <w:lang w:val="pt-BR"/>
        </w:rPr>
        <w:t>. “Além disso, podemos desenvolver novos pós poliméricos customizados com ainda mais rapidez e flexibilidade para apoiar o forte crescimento dos nossos clientes e, em consequência, do nosso negócio de poliamida 12 em pó”.</w:t>
      </w: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  <w:r w:rsidRPr="007A39BB">
        <w:rPr>
          <w:lang w:val="pt-BR"/>
        </w:rPr>
        <w:t>A Evonik comercializa o polímero de alto desempenho poliamida 12 em pó sob a marca VESTOSINT® para aplicação, por exemplo, no revestimento de utensílios domésticos</w:t>
      </w:r>
      <w:r w:rsidR="00EB6E1A" w:rsidRPr="007A39BB">
        <w:rPr>
          <w:lang w:val="pt-BR"/>
        </w:rPr>
        <w:t xml:space="preserve"> metálicos</w:t>
      </w:r>
      <w:r w:rsidRPr="007A39BB">
        <w:rPr>
          <w:lang w:val="pt-BR"/>
        </w:rPr>
        <w:t xml:space="preserve">, cestos de lavadoras de louça, na indústria automotiva ou </w:t>
      </w:r>
      <w:r w:rsidR="00EB6E1A" w:rsidRPr="007A39BB">
        <w:rPr>
          <w:lang w:val="pt-BR"/>
        </w:rPr>
        <w:t xml:space="preserve">em </w:t>
      </w:r>
      <w:r w:rsidRPr="007A39BB">
        <w:rPr>
          <w:lang w:val="pt-BR"/>
        </w:rPr>
        <w:t xml:space="preserve">tecnologia médica. Além disso, há anos a Evonik desenvolve pós poliméricos especiais que permitem a produção industrial de componentes </w:t>
      </w:r>
      <w:r w:rsidR="00EB6E1A" w:rsidRPr="007A39BB">
        <w:rPr>
          <w:lang w:val="pt-BR"/>
        </w:rPr>
        <w:t xml:space="preserve">de alta tecnologia </w:t>
      </w:r>
      <w:r w:rsidR="00475BC5" w:rsidRPr="007A39BB">
        <w:rPr>
          <w:lang w:val="pt-BR"/>
        </w:rPr>
        <w:t>com</w:t>
      </w:r>
      <w:r w:rsidRPr="007A39BB">
        <w:rPr>
          <w:lang w:val="pt-BR"/>
        </w:rPr>
        <w:t xml:space="preserve"> impressão 3-D. O </w:t>
      </w:r>
      <w:bookmarkStart w:id="1" w:name="WfCopyCase"/>
      <w:r w:rsidRPr="007A39BB">
        <w:rPr>
          <w:lang w:val="pt-BR"/>
        </w:rPr>
        <w:t>VESTOSINT®</w:t>
      </w:r>
      <w:bookmarkEnd w:id="1"/>
      <w:r w:rsidRPr="007A39BB">
        <w:rPr>
          <w:lang w:val="pt-BR"/>
        </w:rPr>
        <w:t xml:space="preserve"> destaca</w:t>
      </w:r>
      <w:r w:rsidR="004C4B4D" w:rsidRPr="007A39BB">
        <w:rPr>
          <w:lang w:val="pt-BR"/>
        </w:rPr>
        <w:t>-se</w:t>
      </w:r>
      <w:r w:rsidRPr="007A39BB">
        <w:rPr>
          <w:lang w:val="pt-BR"/>
        </w:rPr>
        <w:t xml:space="preserve"> por sua alta qualidade e foi plenamente otimizado para a respectiva tecnologia 3-D em termos de processamento e perfil de propriedades.  </w:t>
      </w: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</w:p>
    <w:p w:rsidR="00781CEC" w:rsidRPr="007A39BB" w:rsidRDefault="00781CEC" w:rsidP="00781CEC">
      <w:pPr>
        <w:ind w:right="85"/>
        <w:rPr>
          <w:position w:val="-2"/>
          <w:szCs w:val="22"/>
          <w:lang w:val="pt-BR"/>
        </w:rPr>
      </w:pPr>
      <w:r w:rsidRPr="007A39BB">
        <w:rPr>
          <w:lang w:val="pt-BR"/>
        </w:rPr>
        <w:t xml:space="preserve">A Evonik desenvolve materiais de alto desempenho customizados para aplicações com alto nível de exigência </w:t>
      </w:r>
      <w:r w:rsidR="00EB6E1A" w:rsidRPr="007A39BB">
        <w:rPr>
          <w:lang w:val="pt-BR"/>
        </w:rPr>
        <w:t xml:space="preserve">há </w:t>
      </w:r>
      <w:r w:rsidRPr="007A39BB">
        <w:rPr>
          <w:lang w:val="pt-BR"/>
        </w:rPr>
        <w:t>mais de 50 anos. A empresa é líder global na produção de polímeros de poliamida 12, produtos de grande demanda em mercados altamente atraentes como a</w:t>
      </w:r>
      <w:r w:rsidR="00AE2A8A" w:rsidRPr="007A39BB">
        <w:rPr>
          <w:lang w:val="pt-BR"/>
        </w:rPr>
        <w:t>s</w:t>
      </w:r>
      <w:r w:rsidRPr="007A39BB">
        <w:rPr>
          <w:lang w:val="pt-BR"/>
        </w:rPr>
        <w:t xml:space="preserve"> indústria</w:t>
      </w:r>
      <w:r w:rsidR="00AE2A8A" w:rsidRPr="007A39BB">
        <w:rPr>
          <w:lang w:val="pt-BR"/>
        </w:rPr>
        <w:t>s</w:t>
      </w:r>
      <w:r w:rsidRPr="007A39BB">
        <w:rPr>
          <w:lang w:val="pt-BR"/>
        </w:rPr>
        <w:t xml:space="preserve"> automotiv</w:t>
      </w:r>
      <w:r w:rsidR="007A39BB" w:rsidRPr="007A39BB">
        <w:rPr>
          <w:lang w:val="pt-BR"/>
        </w:rPr>
        <w:t xml:space="preserve">a </w:t>
      </w:r>
      <w:r w:rsidR="00AE2A8A" w:rsidRPr="007A39BB">
        <w:rPr>
          <w:lang w:val="pt-BR"/>
        </w:rPr>
        <w:t xml:space="preserve">e </w:t>
      </w:r>
      <w:r w:rsidRPr="007A39BB">
        <w:rPr>
          <w:lang w:val="pt-BR"/>
        </w:rPr>
        <w:t xml:space="preserve">de petróleo e gás, a área médica e o setor de materiais esportivos.  </w:t>
      </w:r>
    </w:p>
    <w:p w:rsidR="00666071" w:rsidRDefault="00666071" w:rsidP="00666071">
      <w:pPr>
        <w:spacing w:line="240" w:lineRule="auto"/>
        <w:rPr>
          <w:noProof/>
          <w:szCs w:val="22"/>
          <w:lang w:val="pt-BR"/>
        </w:rPr>
      </w:pPr>
    </w:p>
    <w:p w:rsidR="00781CEC" w:rsidRPr="002D484A" w:rsidRDefault="00781CEC" w:rsidP="00666071">
      <w:pPr>
        <w:spacing w:line="240" w:lineRule="auto"/>
        <w:rPr>
          <w:noProof/>
          <w:szCs w:val="22"/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lastRenderedPageBreak/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C9604A" w:rsidRDefault="0008382F" w:rsidP="0008382F">
      <w:pPr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08382F" w:rsidRPr="008E30A3" w:rsidRDefault="0008382F" w:rsidP="0008382F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08382F" w:rsidRDefault="0008382F" w:rsidP="0008382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Default="0008382F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8382F" w:rsidRPr="00BD6CA1" w:rsidRDefault="0008382F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FC6004" w:rsidP="00D422D2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FC6004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FC600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D422D2" w:rsidRPr="00056FCD" w:rsidRDefault="00FC600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 w:rsidRPr="00056FCD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2D2" w:rsidRPr="00056FCD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2D2" w:rsidRPr="00056FCD">
          <w:rPr>
            <w:rStyle w:val="Hyperlink"/>
            <w:sz w:val="18"/>
            <w:szCs w:val="18"/>
            <w:lang w:val="pt-BR"/>
          </w:rPr>
          <w:t>/Evonik</w:t>
        </w:r>
      </w:hyperlink>
    </w:p>
    <w:p w:rsidR="00D422D2" w:rsidRPr="00056FCD" w:rsidRDefault="00FC6004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 w:rsidRPr="00056FCD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Pr="00056FCD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056FCD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781CEC" w:rsidRDefault="00D422D2" w:rsidP="00781CE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2D2" w:rsidRPr="00781CEC" w:rsidSect="00E86FBC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04" w:rsidRDefault="00FC6004">
      <w:pPr>
        <w:spacing w:line="240" w:lineRule="auto"/>
      </w:pPr>
      <w:r>
        <w:separator/>
      </w:r>
    </w:p>
  </w:endnote>
  <w:endnote w:type="continuationSeparator" w:id="0">
    <w:p w:rsidR="00FC6004" w:rsidRDefault="00FC6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54C" w:rsidRDefault="00F9254C">
    <w:pPr>
      <w:pStyle w:val="Rodap"/>
    </w:pPr>
  </w:p>
  <w:p w:rsidR="00F9254C" w:rsidRDefault="00F9254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A39BB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A39B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9254C" w:rsidRDefault="00F925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54C" w:rsidRDefault="00F9254C" w:rsidP="00E86FBC">
    <w:pPr>
      <w:pStyle w:val="Rodap"/>
    </w:pPr>
  </w:p>
  <w:p w:rsidR="00F9254C" w:rsidRPr="005225EC" w:rsidRDefault="00F9254C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7A39B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7A39BB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F9254C" w:rsidRDefault="00F925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04" w:rsidRDefault="00FC6004">
      <w:pPr>
        <w:spacing w:line="240" w:lineRule="auto"/>
      </w:pPr>
      <w:r>
        <w:separator/>
      </w:r>
    </w:p>
  </w:footnote>
  <w:footnote w:type="continuationSeparator" w:id="0">
    <w:p w:rsidR="00FC6004" w:rsidRDefault="00FC6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54C" w:rsidRPr="003F4CD0" w:rsidRDefault="00F9254C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9254C" w:rsidRDefault="00F925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54C" w:rsidRPr="003F4CD0" w:rsidRDefault="00F9254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9254C" w:rsidRDefault="00F925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F40FA"/>
    <w:multiLevelType w:val="multilevel"/>
    <w:tmpl w:val="072226A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115FD0"/>
    <w:multiLevelType w:val="hybridMultilevel"/>
    <w:tmpl w:val="D94E43F8"/>
    <w:lvl w:ilvl="0" w:tplc="F7D0A972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trike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50A5C"/>
    <w:rsid w:val="00056FCD"/>
    <w:rsid w:val="0008382F"/>
    <w:rsid w:val="0009509B"/>
    <w:rsid w:val="000A1D83"/>
    <w:rsid w:val="000C0E46"/>
    <w:rsid w:val="000C74C7"/>
    <w:rsid w:val="000F4042"/>
    <w:rsid w:val="00154ECD"/>
    <w:rsid w:val="0016235C"/>
    <w:rsid w:val="00177E35"/>
    <w:rsid w:val="00185087"/>
    <w:rsid w:val="00187FE2"/>
    <w:rsid w:val="001A345E"/>
    <w:rsid w:val="001A39F8"/>
    <w:rsid w:val="001D0242"/>
    <w:rsid w:val="001F042F"/>
    <w:rsid w:val="002146A7"/>
    <w:rsid w:val="00217A46"/>
    <w:rsid w:val="0022416C"/>
    <w:rsid w:val="00235EE7"/>
    <w:rsid w:val="0023623B"/>
    <w:rsid w:val="0025362D"/>
    <w:rsid w:val="002753E7"/>
    <w:rsid w:val="00293D83"/>
    <w:rsid w:val="002B77C1"/>
    <w:rsid w:val="002D484A"/>
    <w:rsid w:val="00306E45"/>
    <w:rsid w:val="00317068"/>
    <w:rsid w:val="003278CB"/>
    <w:rsid w:val="003979BC"/>
    <w:rsid w:val="004431C4"/>
    <w:rsid w:val="00471286"/>
    <w:rsid w:val="004744C0"/>
    <w:rsid w:val="00475BC5"/>
    <w:rsid w:val="00480576"/>
    <w:rsid w:val="004C4B4D"/>
    <w:rsid w:val="004D699C"/>
    <w:rsid w:val="004E6C6A"/>
    <w:rsid w:val="0052255A"/>
    <w:rsid w:val="00526268"/>
    <w:rsid w:val="00527B66"/>
    <w:rsid w:val="005317B0"/>
    <w:rsid w:val="00545635"/>
    <w:rsid w:val="00564182"/>
    <w:rsid w:val="00575162"/>
    <w:rsid w:val="00593C11"/>
    <w:rsid w:val="005A0214"/>
    <w:rsid w:val="005C72FF"/>
    <w:rsid w:val="005F54BD"/>
    <w:rsid w:val="005F6A1B"/>
    <w:rsid w:val="00606242"/>
    <w:rsid w:val="00613876"/>
    <w:rsid w:val="006361CF"/>
    <w:rsid w:val="00642AE6"/>
    <w:rsid w:val="00643C27"/>
    <w:rsid w:val="006446E8"/>
    <w:rsid w:val="0065082A"/>
    <w:rsid w:val="00652FE7"/>
    <w:rsid w:val="00666071"/>
    <w:rsid w:val="00666548"/>
    <w:rsid w:val="00667657"/>
    <w:rsid w:val="00673DE8"/>
    <w:rsid w:val="00687676"/>
    <w:rsid w:val="006B5214"/>
    <w:rsid w:val="006B5250"/>
    <w:rsid w:val="006C139B"/>
    <w:rsid w:val="006F00F2"/>
    <w:rsid w:val="007175ED"/>
    <w:rsid w:val="00753631"/>
    <w:rsid w:val="00770163"/>
    <w:rsid w:val="00781CEC"/>
    <w:rsid w:val="00792373"/>
    <w:rsid w:val="007A39BB"/>
    <w:rsid w:val="007A4BD3"/>
    <w:rsid w:val="007A6C56"/>
    <w:rsid w:val="007D1056"/>
    <w:rsid w:val="007D4510"/>
    <w:rsid w:val="00805DF4"/>
    <w:rsid w:val="008061E8"/>
    <w:rsid w:val="008545E9"/>
    <w:rsid w:val="00856025"/>
    <w:rsid w:val="00895147"/>
    <w:rsid w:val="008C0F44"/>
    <w:rsid w:val="008C63EE"/>
    <w:rsid w:val="008E232D"/>
    <w:rsid w:val="00965965"/>
    <w:rsid w:val="00967429"/>
    <w:rsid w:val="00982C18"/>
    <w:rsid w:val="00995F9F"/>
    <w:rsid w:val="009B1636"/>
    <w:rsid w:val="009E075E"/>
    <w:rsid w:val="00A0682E"/>
    <w:rsid w:val="00A17B7F"/>
    <w:rsid w:val="00A50BF2"/>
    <w:rsid w:val="00A50FA0"/>
    <w:rsid w:val="00A60790"/>
    <w:rsid w:val="00A64996"/>
    <w:rsid w:val="00A9155F"/>
    <w:rsid w:val="00A93809"/>
    <w:rsid w:val="00AB2295"/>
    <w:rsid w:val="00AC4C65"/>
    <w:rsid w:val="00AD4571"/>
    <w:rsid w:val="00AE11A2"/>
    <w:rsid w:val="00AE2A8A"/>
    <w:rsid w:val="00AF571F"/>
    <w:rsid w:val="00B16279"/>
    <w:rsid w:val="00B554A9"/>
    <w:rsid w:val="00B82754"/>
    <w:rsid w:val="00B83EF5"/>
    <w:rsid w:val="00BD2DBB"/>
    <w:rsid w:val="00BD6CA1"/>
    <w:rsid w:val="00BF44EC"/>
    <w:rsid w:val="00C1259C"/>
    <w:rsid w:val="00C268B8"/>
    <w:rsid w:val="00C54A30"/>
    <w:rsid w:val="00C74395"/>
    <w:rsid w:val="00C84014"/>
    <w:rsid w:val="00C90653"/>
    <w:rsid w:val="00CE063A"/>
    <w:rsid w:val="00CF7697"/>
    <w:rsid w:val="00D2562E"/>
    <w:rsid w:val="00D422D2"/>
    <w:rsid w:val="00D50A6A"/>
    <w:rsid w:val="00D67F0D"/>
    <w:rsid w:val="00D779E1"/>
    <w:rsid w:val="00E05D19"/>
    <w:rsid w:val="00E25244"/>
    <w:rsid w:val="00E33D03"/>
    <w:rsid w:val="00E35236"/>
    <w:rsid w:val="00E748A7"/>
    <w:rsid w:val="00E82D02"/>
    <w:rsid w:val="00E86FBC"/>
    <w:rsid w:val="00EA5961"/>
    <w:rsid w:val="00EB3315"/>
    <w:rsid w:val="00EB6E1A"/>
    <w:rsid w:val="00EC7452"/>
    <w:rsid w:val="00EE1AE4"/>
    <w:rsid w:val="00EE524E"/>
    <w:rsid w:val="00EF4851"/>
    <w:rsid w:val="00F07796"/>
    <w:rsid w:val="00F55F92"/>
    <w:rsid w:val="00F6733A"/>
    <w:rsid w:val="00F9254C"/>
    <w:rsid w:val="00FB06E4"/>
    <w:rsid w:val="00FC53E1"/>
    <w:rsid w:val="00FC6004"/>
    <w:rsid w:val="00FD0E10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023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customStyle="1" w:styleId="Feature">
    <w:name w:val="Feature"/>
    <w:basedOn w:val="Commarcadores"/>
    <w:rsid w:val="00781CEC"/>
    <w:pPr>
      <w:numPr>
        <w:numId w:val="0"/>
      </w:numPr>
      <w:tabs>
        <w:tab w:val="left" w:pos="567"/>
      </w:tabs>
      <w:contextualSpacing w:val="0"/>
    </w:pPr>
    <w:rPr>
      <w:sz w:val="24"/>
      <w:lang w:val="en-US"/>
    </w:rPr>
  </w:style>
  <w:style w:type="paragraph" w:styleId="Commarcadores">
    <w:name w:val="List Bullet"/>
    <w:basedOn w:val="Normal"/>
    <w:uiPriority w:val="99"/>
    <w:semiHidden/>
    <w:unhideWhenUsed/>
    <w:rsid w:val="00781CE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fábrica Poliamida 12</dc:subject>
  <dc:creator>Taís Augusto</dc:creator>
  <cp:keywords/>
  <dc:description>Fevereiro/2018</dc:description>
  <cp:lastModifiedBy>Taís Augusto</cp:lastModifiedBy>
  <cp:revision>2</cp:revision>
  <dcterms:created xsi:type="dcterms:W3CDTF">2018-02-21T01:48:00Z</dcterms:created>
  <dcterms:modified xsi:type="dcterms:W3CDTF">2018-02-21T01:48:00Z</dcterms:modified>
</cp:coreProperties>
</file>