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951124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D03A59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22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564182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deze</w:t>
            </w:r>
            <w:r w:rsidR="00BF44E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mb</w:t>
            </w:r>
            <w:r w:rsidR="00593C11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177E35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916965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951124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916965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D03A59" w:rsidRPr="008645EF" w:rsidRDefault="00D03A59" w:rsidP="00D03A59">
      <w:pPr>
        <w:rPr>
          <w:rFonts w:cs="Lucida Sans Unicode"/>
          <w:b/>
          <w:sz w:val="24"/>
          <w:lang w:val="pt-BR"/>
        </w:rPr>
      </w:pPr>
      <w:r w:rsidRPr="008645EF">
        <w:rPr>
          <w:b/>
          <w:sz w:val="24"/>
          <w:lang w:val="pt-BR"/>
        </w:rPr>
        <w:t xml:space="preserve">Lançamento da nova campanha de marketing global do </w:t>
      </w:r>
      <w:proofErr w:type="spellStart"/>
      <w:r w:rsidRPr="008645EF">
        <w:rPr>
          <w:b/>
          <w:sz w:val="24"/>
          <w:lang w:val="pt-BR"/>
        </w:rPr>
        <w:t>MetAMINO</w:t>
      </w:r>
      <w:proofErr w:type="spellEnd"/>
      <w:r w:rsidRPr="008645EF">
        <w:rPr>
          <w:b/>
          <w:sz w:val="24"/>
          <w:lang w:val="pt-BR"/>
        </w:rPr>
        <w:t>® da Evonik</w:t>
      </w:r>
    </w:p>
    <w:p w:rsidR="00D03A59" w:rsidRDefault="00D03A59" w:rsidP="00796F08">
      <w:pPr>
        <w:rPr>
          <w:b/>
          <w:bCs/>
          <w:sz w:val="24"/>
          <w:lang w:val="pt-BR"/>
        </w:rPr>
      </w:pPr>
    </w:p>
    <w:p w:rsidR="00D03A59" w:rsidRDefault="00D03A59" w:rsidP="00796F08">
      <w:pPr>
        <w:rPr>
          <w:b/>
          <w:bCs/>
          <w:sz w:val="24"/>
          <w:lang w:val="pt-BR"/>
        </w:rPr>
      </w:pPr>
    </w:p>
    <w:p w:rsidR="00D03A59" w:rsidRPr="008645EF" w:rsidRDefault="00D03A59" w:rsidP="00D03A59">
      <w:pPr>
        <w:ind w:right="85"/>
        <w:rPr>
          <w:rFonts w:cs="Lucida Sans Unicode"/>
          <w:sz w:val="24"/>
          <w:lang w:val="pt-BR"/>
        </w:rPr>
      </w:pPr>
      <w:r w:rsidRPr="008645EF">
        <w:rPr>
          <w:sz w:val="24"/>
          <w:lang w:val="pt-BR"/>
        </w:rPr>
        <w:t xml:space="preserve">Melhor qualidade, melhor manuseio, melhor desempenho: O modo como o aminoácido DL-Metionina da Evonik auxilia na produção eficiente dos animais é o foco principal da nova campanha global "Melhores resultados com o </w:t>
      </w:r>
      <w:proofErr w:type="spellStart"/>
      <w:r w:rsidRPr="008645EF">
        <w:rPr>
          <w:sz w:val="24"/>
          <w:lang w:val="pt-BR"/>
        </w:rPr>
        <w:t>MetAMINO</w:t>
      </w:r>
      <w:proofErr w:type="spellEnd"/>
      <w:r w:rsidRPr="008645EF">
        <w:rPr>
          <w:sz w:val="24"/>
          <w:lang w:val="pt-BR"/>
        </w:rPr>
        <w:t>®"</w:t>
      </w:r>
    </w:p>
    <w:p w:rsidR="00D03A59" w:rsidRPr="008645EF" w:rsidRDefault="00D03A59" w:rsidP="00D03A59">
      <w:pPr>
        <w:rPr>
          <w:rFonts w:cs="Lucida Sans Unicode"/>
          <w:sz w:val="24"/>
          <w:lang w:val="pt-BR"/>
        </w:rPr>
      </w:pPr>
    </w:p>
    <w:p w:rsidR="00D03A59" w:rsidRPr="008645EF" w:rsidRDefault="00D03A59" w:rsidP="00D03A59">
      <w:pPr>
        <w:rPr>
          <w:rFonts w:cs="Lucida Sans Unicode"/>
          <w:sz w:val="24"/>
          <w:lang w:val="pt-BR"/>
        </w:rPr>
      </w:pPr>
    </w:p>
    <w:p w:rsidR="00D03A59" w:rsidRPr="008645EF" w:rsidRDefault="00D03A59" w:rsidP="00D03A59">
      <w:pPr>
        <w:rPr>
          <w:rFonts w:cs="Lucida Sans Unicode"/>
          <w:sz w:val="24"/>
          <w:lang w:val="pt-BR"/>
        </w:rPr>
      </w:pPr>
    </w:p>
    <w:p w:rsidR="00D03A59" w:rsidRPr="008645EF" w:rsidRDefault="00D03A59" w:rsidP="00D03A59">
      <w:pPr>
        <w:rPr>
          <w:rFonts w:cs="Lucida Sans Unicode"/>
          <w:szCs w:val="22"/>
          <w:lang w:val="pt-BR"/>
        </w:rPr>
      </w:pPr>
      <w:r w:rsidRPr="008645EF">
        <w:rPr>
          <w:lang w:val="pt-BR"/>
        </w:rPr>
        <w:t xml:space="preserve">Por meio de uma série de anúncios e com um site dedicado: </w:t>
      </w:r>
      <w:hyperlink r:id="rId9" w:history="1">
        <w:r w:rsidRPr="008645EF">
          <w:rPr>
            <w:rStyle w:val="Hyperlink"/>
            <w:lang w:val="pt-BR"/>
          </w:rPr>
          <w:t>www.metamino.com</w:t>
        </w:r>
      </w:hyperlink>
      <w:r w:rsidRPr="008645EF">
        <w:rPr>
          <w:lang w:val="pt-BR"/>
        </w:rPr>
        <w:t xml:space="preserve">, a Evonik busca um contato maior com os tomadores de decisão das áreas de ração e produção animal para demonstrar como o </w:t>
      </w:r>
      <w:proofErr w:type="spellStart"/>
      <w:r w:rsidRPr="008645EF">
        <w:rPr>
          <w:lang w:val="pt-BR"/>
        </w:rPr>
        <w:t>MetAMINO</w:t>
      </w:r>
      <w:proofErr w:type="spellEnd"/>
      <w:r w:rsidRPr="008645EF">
        <w:rPr>
          <w:lang w:val="pt-BR"/>
        </w:rPr>
        <w:t xml:space="preserve">® permite aos clientes otimizar sua produtividade e diminuir os custos operacionais devido ao seu valor intrínseco como fonte pura e eficaz de metionina. </w:t>
      </w:r>
    </w:p>
    <w:p w:rsidR="00D03A59" w:rsidRPr="008645EF" w:rsidRDefault="00D03A59" w:rsidP="00D03A59">
      <w:pPr>
        <w:rPr>
          <w:rFonts w:cs="Lucida Sans Unicode"/>
          <w:szCs w:val="22"/>
          <w:lang w:val="pt-BR"/>
        </w:rPr>
      </w:pPr>
    </w:p>
    <w:p w:rsidR="00D03A59" w:rsidRPr="008645EF" w:rsidRDefault="00D03A59" w:rsidP="00D03A59">
      <w:pPr>
        <w:rPr>
          <w:rFonts w:cs="Lucida Sans Unicode"/>
          <w:szCs w:val="22"/>
          <w:lang w:val="pt-BR"/>
        </w:rPr>
      </w:pPr>
      <w:r w:rsidRPr="008645EF">
        <w:rPr>
          <w:lang w:val="pt-BR"/>
        </w:rPr>
        <w:t xml:space="preserve">A Evonik irá abordar diversas funções na indústria de produção animal e ração por meio da campanha </w:t>
      </w:r>
      <w:r w:rsidRPr="008645EF">
        <w:rPr>
          <w:i/>
          <w:lang w:val="pt-BR"/>
        </w:rPr>
        <w:t xml:space="preserve">Best </w:t>
      </w:r>
      <w:proofErr w:type="spellStart"/>
      <w:r w:rsidRPr="008645EF">
        <w:rPr>
          <w:i/>
          <w:lang w:val="pt-BR"/>
        </w:rPr>
        <w:t>results</w:t>
      </w:r>
      <w:proofErr w:type="spellEnd"/>
      <w:r w:rsidRPr="008645EF">
        <w:rPr>
          <w:lang w:val="pt-BR"/>
        </w:rPr>
        <w:t xml:space="preserve"> (Melhores resultados). Com o foco em diversos grupos-alvo, desde os compradores até nutricionistas e gerentes de produção de ração, a nova plataforma online </w:t>
      </w:r>
      <w:hyperlink r:id="rId10" w:history="1">
        <w:r w:rsidRPr="008645EF">
          <w:rPr>
            <w:rStyle w:val="Hyperlink"/>
            <w:lang w:val="pt-BR"/>
          </w:rPr>
          <w:t>www.metamino.com</w:t>
        </w:r>
      </w:hyperlink>
      <w:r w:rsidRPr="008645EF">
        <w:rPr>
          <w:lang w:val="pt-BR"/>
        </w:rPr>
        <w:t xml:space="preserve"> é o centro da campanha e contém informações importantes e de fácil co</w:t>
      </w:r>
      <w:bookmarkStart w:id="0" w:name="_GoBack"/>
      <w:bookmarkEnd w:id="0"/>
      <w:r w:rsidRPr="008645EF">
        <w:rPr>
          <w:lang w:val="pt-BR"/>
        </w:rPr>
        <w:t xml:space="preserve">mpreensão sobre o porquê do </w:t>
      </w:r>
      <w:proofErr w:type="spellStart"/>
      <w:r w:rsidRPr="008645EF">
        <w:rPr>
          <w:lang w:val="pt-BR"/>
        </w:rPr>
        <w:t>MetAMINO</w:t>
      </w:r>
      <w:proofErr w:type="spellEnd"/>
      <w:r w:rsidRPr="008645EF">
        <w:rPr>
          <w:lang w:val="pt-BR"/>
        </w:rPr>
        <w:t>® ser a fonte mais eficiente de metionina disponível no mercado.</w:t>
      </w:r>
    </w:p>
    <w:p w:rsidR="00D03A59" w:rsidRPr="008645EF" w:rsidRDefault="00D03A59" w:rsidP="00D03A59">
      <w:pPr>
        <w:rPr>
          <w:rFonts w:cs="Lucida Sans Unicode"/>
          <w:szCs w:val="22"/>
          <w:lang w:val="pt-BR"/>
        </w:rPr>
      </w:pPr>
    </w:p>
    <w:p w:rsidR="00D03A59" w:rsidRPr="008645EF" w:rsidRDefault="00D03A59" w:rsidP="00D03A59">
      <w:pPr>
        <w:rPr>
          <w:rFonts w:cs="Lucida Sans Unicode"/>
          <w:szCs w:val="22"/>
          <w:lang w:val="pt-BR"/>
        </w:rPr>
      </w:pPr>
      <w:r w:rsidRPr="008645EF">
        <w:rPr>
          <w:lang w:val="pt-BR"/>
        </w:rPr>
        <w:t xml:space="preserve">No novo site: </w:t>
      </w:r>
      <w:hyperlink r:id="rId11" w:history="1">
        <w:r w:rsidRPr="008645EF">
          <w:rPr>
            <w:rStyle w:val="Hyperlink"/>
            <w:lang w:val="pt-BR"/>
          </w:rPr>
          <w:t>www.metamino.com</w:t>
        </w:r>
      </w:hyperlink>
      <w:r w:rsidRPr="008645EF">
        <w:rPr>
          <w:lang w:val="pt-BR"/>
        </w:rPr>
        <w:t xml:space="preserve">, os visitantes que quiserem saber mais informações sobre os benefícios do </w:t>
      </w:r>
      <w:proofErr w:type="spellStart"/>
      <w:r w:rsidRPr="008645EF">
        <w:rPr>
          <w:lang w:val="pt-BR"/>
        </w:rPr>
        <w:t>MetAMINO</w:t>
      </w:r>
      <w:proofErr w:type="spellEnd"/>
      <w:r w:rsidRPr="008645EF">
        <w:rPr>
          <w:lang w:val="pt-BR"/>
        </w:rPr>
        <w:t>® irão encontrar uma ampla variedade de infográficos, vídeos e pequenos clips, com diversos níveis de informações que podem ser exploradas. Além disso, a nova plataforma online é otimizada para uso em dispositivos móveis.</w:t>
      </w:r>
    </w:p>
    <w:p w:rsidR="00D03A59" w:rsidRPr="008645EF" w:rsidRDefault="00D03A59" w:rsidP="00D03A59">
      <w:pPr>
        <w:rPr>
          <w:rFonts w:cs="Lucida Sans Unicode"/>
          <w:szCs w:val="22"/>
          <w:lang w:val="pt-BR"/>
        </w:rPr>
      </w:pPr>
    </w:p>
    <w:p w:rsidR="00D03A59" w:rsidRPr="008645EF" w:rsidRDefault="00D03A59" w:rsidP="00D03A59">
      <w:pPr>
        <w:rPr>
          <w:lang w:val="pt-BR"/>
        </w:rPr>
      </w:pPr>
      <w:r w:rsidRPr="008645EF">
        <w:rPr>
          <w:lang w:val="pt-BR"/>
        </w:rPr>
        <w:t xml:space="preserve">A campanha </w:t>
      </w:r>
      <w:r w:rsidRPr="008645EF">
        <w:rPr>
          <w:i/>
          <w:lang w:val="pt-BR"/>
        </w:rPr>
        <w:t xml:space="preserve">Best </w:t>
      </w:r>
      <w:proofErr w:type="spellStart"/>
      <w:r w:rsidRPr="008645EF">
        <w:rPr>
          <w:i/>
          <w:lang w:val="pt-BR"/>
        </w:rPr>
        <w:t>results</w:t>
      </w:r>
      <w:proofErr w:type="spellEnd"/>
      <w:r w:rsidRPr="008645EF">
        <w:rPr>
          <w:lang w:val="pt-BR"/>
        </w:rPr>
        <w:t xml:space="preserve"> será exposta em diversos periódicos da indústria e portais especializados na internet. Durante 2018, a campanha será a pedra angular da comunicação da área de marketing do departamento de Nutrição Animal da Evonik.</w:t>
      </w:r>
    </w:p>
    <w:p w:rsidR="00D03A59" w:rsidRPr="008645EF" w:rsidRDefault="00D03A59" w:rsidP="00D03A59">
      <w:pPr>
        <w:rPr>
          <w:rFonts w:cs="Lucida Sans Unicode"/>
          <w:szCs w:val="22"/>
          <w:lang w:val="pt-BR"/>
        </w:rPr>
      </w:pPr>
    </w:p>
    <w:p w:rsidR="00D03A59" w:rsidRPr="008645EF" w:rsidRDefault="00D03A59" w:rsidP="00D03A59">
      <w:pPr>
        <w:rPr>
          <w:rFonts w:cs="Lucida Sans Unicode"/>
          <w:szCs w:val="22"/>
          <w:lang w:val="pt-BR"/>
        </w:rPr>
      </w:pPr>
      <w:r w:rsidRPr="008645EF">
        <w:rPr>
          <w:lang w:val="pt-BR"/>
        </w:rPr>
        <w:t>O departamento de Nutrição Animal da Evonik fornece, globalmente, produtos e serviços com grande avanço científico agregado para a produção sustentável e eficiente de carne, peixe, ovos e leite. Os mais de 60 anos de experiência na produção de aminoácidos essenciais para nutrição animal tornaram hoje a Evonik uma parceira extremamente confiável para os clientes, em mais de 100 países. Além disso, a excelência científica da empresa ajuda a conservar os recursos naturais e a reduzir a pegada ecológica.</w:t>
      </w:r>
    </w:p>
    <w:p w:rsidR="00D03A59" w:rsidRPr="008645EF" w:rsidRDefault="00D03A59" w:rsidP="00D03A59">
      <w:pPr>
        <w:ind w:right="85"/>
        <w:rPr>
          <w:position w:val="-2"/>
          <w:szCs w:val="22"/>
          <w:lang w:val="pt-BR"/>
        </w:rPr>
      </w:pPr>
    </w:p>
    <w:p w:rsidR="00D03A59" w:rsidRPr="008645EF" w:rsidRDefault="00D03A59" w:rsidP="00D03A59">
      <w:pPr>
        <w:rPr>
          <w:lang w:val="pt-BR"/>
        </w:rPr>
      </w:pPr>
    </w:p>
    <w:p w:rsidR="00796F08" w:rsidRPr="0015729F" w:rsidRDefault="00796F08" w:rsidP="00796F08">
      <w:pPr>
        <w:rPr>
          <w:b/>
          <w:bCs/>
          <w:sz w:val="24"/>
          <w:lang w:val="pt-BR"/>
        </w:rPr>
      </w:pPr>
      <w:r w:rsidRPr="00F329DD">
        <w:rPr>
          <w:b/>
          <w:bCs/>
          <w:sz w:val="24"/>
          <w:lang w:val="pt-BR"/>
        </w:rPr>
        <w:t xml:space="preserve"> </w:t>
      </w:r>
      <w:r w:rsidRPr="0015729F">
        <w:rPr>
          <w:b/>
          <w:bCs/>
          <w:sz w:val="24"/>
          <w:lang w:val="pt-BR"/>
        </w:rPr>
        <w:t xml:space="preserve"> </w:t>
      </w:r>
    </w:p>
    <w:p w:rsidR="00796F08" w:rsidRDefault="00796F08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D03A59" w:rsidRPr="008645EF" w:rsidRDefault="00D03A59" w:rsidP="00D03A59">
      <w:pPr>
        <w:spacing w:line="220" w:lineRule="exact"/>
        <w:rPr>
          <w:sz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796F08" w:rsidRDefault="00796F08" w:rsidP="00796F08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>
        <w:rPr>
          <w:rFonts w:cs="Lucida Sans Unicode"/>
          <w:b/>
          <w:sz w:val="18"/>
          <w:szCs w:val="18"/>
          <w:lang w:val="pt-BR"/>
        </w:rPr>
        <w:t xml:space="preserve"> &amp; </w:t>
      </w:r>
      <w:proofErr w:type="spellStart"/>
      <w:r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:rsidR="00C74395" w:rsidRPr="00BD6CA1" w:rsidRDefault="00796F08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>
        <w:rPr>
          <w:rFonts w:cs="Lucida Sans Unicode"/>
          <w:sz w:val="18"/>
          <w:szCs w:val="18"/>
          <w:lang w:val="pt-BR"/>
        </w:rPr>
        <w:t>Nutrition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>
        <w:rPr>
          <w:rFonts w:cs="Lucida Sans Unicode"/>
          <w:sz w:val="18"/>
          <w:szCs w:val="18"/>
          <w:lang w:val="pt-BR"/>
        </w:rPr>
        <w:t>Care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>
        <w:rPr>
          <w:rFonts w:cs="Lucida Sans Unicode"/>
          <w:sz w:val="18"/>
          <w:szCs w:val="18"/>
          <w:lang w:val="pt-BR"/>
        </w:rPr>
        <w:t>Nutrition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>
        <w:rPr>
          <w:rFonts w:cs="Lucida Sans Unicode"/>
          <w:sz w:val="18"/>
          <w:szCs w:val="18"/>
          <w:lang w:val="pt-BR"/>
        </w:rPr>
        <w:t>Care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>
        <w:rPr>
          <w:rFonts w:cs="Lucida Sans Unicode"/>
          <w:sz w:val="18"/>
          <w:szCs w:val="18"/>
          <w:lang w:val="pt-BR"/>
        </w:rPr>
        <w:t>GmbH</w:t>
      </w:r>
      <w:proofErr w:type="spellEnd"/>
      <w:r>
        <w:rPr>
          <w:rFonts w:cs="Lucida Sans Unicode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</w:t>
      </w: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 xml:space="preserve">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Default="00FD0E10" w:rsidP="00FD0E10">
      <w:pPr>
        <w:rPr>
          <w:sz w:val="18"/>
          <w:szCs w:val="18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916965" w:rsidP="00D422D2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916965" w:rsidP="00D422D2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916965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D422D2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D422D2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D422D2" w:rsidRDefault="00916965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5" w:history="1">
        <w:r w:rsidR="00D422D2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D422D2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D422D2">
          <w:rPr>
            <w:rStyle w:val="Hyperlink"/>
            <w:sz w:val="18"/>
            <w:szCs w:val="18"/>
            <w:lang w:val="pt-BR"/>
          </w:rPr>
          <w:t>/Evonik</w:t>
        </w:r>
      </w:hyperlink>
    </w:p>
    <w:p w:rsidR="00D422D2" w:rsidRDefault="00916965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6" w:history="1">
        <w:r w:rsidR="00D422D2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8645EF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8645EF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8645EF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8645EF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645EF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AF2EF4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AF2EF4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8645EF" w:rsidRDefault="00D422D2" w:rsidP="00AF2EF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645EF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8" w:history="1">
        <w:r w:rsidRPr="008645EF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8645EF" w:rsidRDefault="00D422D2" w:rsidP="00AF2EF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645EF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422D2" w:rsidRPr="008645EF" w:rsidRDefault="00D422D2" w:rsidP="00AF2EF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645EF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D422D2" w:rsidRPr="00E33D03" w:rsidRDefault="00D422D2" w:rsidP="00FD0E10">
      <w:pPr>
        <w:rPr>
          <w:sz w:val="18"/>
          <w:szCs w:val="18"/>
          <w:lang w:val="pt-BR"/>
        </w:rPr>
      </w:pPr>
    </w:p>
    <w:sectPr w:rsidR="00D422D2" w:rsidRPr="00E33D03" w:rsidSect="008F25F6">
      <w:headerReference w:type="default" r:id="rId39"/>
      <w:footerReference w:type="default" r:id="rId40"/>
      <w:headerReference w:type="first" r:id="rId41"/>
      <w:footerReference w:type="first" r:id="rId42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D2" w:rsidRDefault="006353D2">
      <w:pPr>
        <w:spacing w:line="240" w:lineRule="auto"/>
      </w:pPr>
      <w:r>
        <w:separator/>
      </w:r>
    </w:p>
  </w:endnote>
  <w:endnote w:type="continuationSeparator" w:id="0">
    <w:p w:rsidR="006353D2" w:rsidRDefault="00635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916965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1696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1696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916965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916965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916965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D2" w:rsidRDefault="006353D2">
      <w:pPr>
        <w:spacing w:line="240" w:lineRule="auto"/>
      </w:pPr>
      <w:r>
        <w:separator/>
      </w:r>
    </w:p>
  </w:footnote>
  <w:footnote w:type="continuationSeparator" w:id="0">
    <w:p w:rsidR="006353D2" w:rsidRDefault="00635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555BA"/>
    <w:multiLevelType w:val="multilevel"/>
    <w:tmpl w:val="217A8FD4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10"/>
    <w:rsid w:val="00000FC4"/>
    <w:rsid w:val="00016B8A"/>
    <w:rsid w:val="0009509B"/>
    <w:rsid w:val="000C74C7"/>
    <w:rsid w:val="0016235C"/>
    <w:rsid w:val="00177E35"/>
    <w:rsid w:val="001A345E"/>
    <w:rsid w:val="001A39F8"/>
    <w:rsid w:val="001D0242"/>
    <w:rsid w:val="002146A7"/>
    <w:rsid w:val="00217A46"/>
    <w:rsid w:val="00235EE7"/>
    <w:rsid w:val="0025362D"/>
    <w:rsid w:val="002B77C1"/>
    <w:rsid w:val="00306E45"/>
    <w:rsid w:val="00317068"/>
    <w:rsid w:val="003400CD"/>
    <w:rsid w:val="003979BC"/>
    <w:rsid w:val="00471286"/>
    <w:rsid w:val="005317B0"/>
    <w:rsid w:val="00564182"/>
    <w:rsid w:val="00575162"/>
    <w:rsid w:val="00593C11"/>
    <w:rsid w:val="005A0214"/>
    <w:rsid w:val="005F6A1B"/>
    <w:rsid w:val="00613876"/>
    <w:rsid w:val="006353D2"/>
    <w:rsid w:val="006446E8"/>
    <w:rsid w:val="00667657"/>
    <w:rsid w:val="00673DE8"/>
    <w:rsid w:val="006B5214"/>
    <w:rsid w:val="007175ED"/>
    <w:rsid w:val="00727755"/>
    <w:rsid w:val="00753631"/>
    <w:rsid w:val="00792373"/>
    <w:rsid w:val="00796F08"/>
    <w:rsid w:val="007A4BD3"/>
    <w:rsid w:val="007A6C56"/>
    <w:rsid w:val="008645EF"/>
    <w:rsid w:val="00916965"/>
    <w:rsid w:val="00951124"/>
    <w:rsid w:val="00965965"/>
    <w:rsid w:val="009A503C"/>
    <w:rsid w:val="009B1636"/>
    <w:rsid w:val="00A50FA0"/>
    <w:rsid w:val="00A60790"/>
    <w:rsid w:val="00AB2295"/>
    <w:rsid w:val="00AC4C65"/>
    <w:rsid w:val="00AD33F8"/>
    <w:rsid w:val="00AF2EF4"/>
    <w:rsid w:val="00BD2DBB"/>
    <w:rsid w:val="00BD6CA1"/>
    <w:rsid w:val="00BF44EC"/>
    <w:rsid w:val="00C74395"/>
    <w:rsid w:val="00C90653"/>
    <w:rsid w:val="00D03A59"/>
    <w:rsid w:val="00D422D2"/>
    <w:rsid w:val="00D50A6A"/>
    <w:rsid w:val="00D779E1"/>
    <w:rsid w:val="00D85634"/>
    <w:rsid w:val="00E17A3E"/>
    <w:rsid w:val="00E33D03"/>
    <w:rsid w:val="00EA5961"/>
    <w:rsid w:val="00EB3315"/>
    <w:rsid w:val="00ED6836"/>
    <w:rsid w:val="00EE524E"/>
    <w:rsid w:val="00EF4851"/>
    <w:rsid w:val="00F55F92"/>
    <w:rsid w:val="00FD0E10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8FA4C-F0CD-4C6D-9F88-BC503FFD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customStyle="1" w:styleId="Feature">
    <w:name w:val="Feature"/>
    <w:basedOn w:val="Commarcadores"/>
    <w:rsid w:val="00796F0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796F08"/>
    <w:pPr>
      <w:numPr>
        <w:numId w:val="5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facebook.com/Evonik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s://www.linkedin.com/company/via-publica-comunicacao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34" Type="http://schemas.openxmlformats.org/officeDocument/2006/relationships/image" Target="http://files.workr.com.br/ViewImage.aspx?image=yTuW/G4TcbUpo04g75rW9g==" TargetMode="External"/><Relationship Id="rId42" Type="http://schemas.openxmlformats.org/officeDocument/2006/relationships/footer" Target="footer2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https://www.facebook.com/viapublicacomunicacao/" TargetMode="External"/><Relationship Id="rId25" Type="http://schemas.openxmlformats.org/officeDocument/2006/relationships/image" Target="http://files.workr.com.br/ViewImage.aspx?image=CguhSbg+Gc1r7fLrTiwbSg==" TargetMode="External"/><Relationship Id="rId33" Type="http://schemas.openxmlformats.org/officeDocument/2006/relationships/image" Target="media/image6.jpeg"/><Relationship Id="rId38" Type="http://schemas.openxmlformats.org/officeDocument/2006/relationships/hyperlink" Target="mailto:sheila@viapublicacomunicacao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Evonik" TargetMode="External"/><Relationship Id="rId20" Type="http://schemas.openxmlformats.org/officeDocument/2006/relationships/hyperlink" Target="https://twitter.com/viapublicacom" TargetMode="External"/><Relationship Id="rId29" Type="http://schemas.openxmlformats.org/officeDocument/2006/relationships/hyperlink" Target="https://www.instagram.com/viapublicacomunicacao/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tamino.com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www.youtube.com/channel/UCJOh4aAw97ACe4rseV6ti4A" TargetMode="External"/><Relationship Id="rId37" Type="http://schemas.openxmlformats.org/officeDocument/2006/relationships/image" Target="http://files.workr.com.br/ViewImage.aspx?image=jUipMz/ByovxUJpOs4Qyew==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inkedin.com/company/evonik" TargetMode="External"/><Relationship Id="rId23" Type="http://schemas.openxmlformats.org/officeDocument/2006/relationships/hyperlink" Target="https://plus.google.com/103250000756057940476" TargetMode="External"/><Relationship Id="rId28" Type="http://schemas.openxmlformats.org/officeDocument/2006/relationships/image" Target="http://files.workr.com.br/ViewImage.aspx?image=EgJu4Ogyfwl7DacGVG4JBg==" TargetMode="External"/><Relationship Id="rId36" Type="http://schemas.openxmlformats.org/officeDocument/2006/relationships/image" Target="media/image7.jpeg"/><Relationship Id="rId10" Type="http://schemas.openxmlformats.org/officeDocument/2006/relationships/hyperlink" Target="http://www.metamino.com" TargetMode="External"/><Relationship Id="rId19" Type="http://schemas.openxmlformats.org/officeDocument/2006/relationships/image" Target="http://files.workr.com.br/ViewImage.aspx?image=a3fLkXaLYajvuOOQN+glhg==" TargetMode="External"/><Relationship Id="rId31" Type="http://schemas.openxmlformats.org/officeDocument/2006/relationships/image" Target="http://files.workr.com.br/ViewImage.aspx?image=sm5Uhqk0afSxVsvBmOcQXg==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tamino.com" TargetMode="External"/><Relationship Id="rId14" Type="http://schemas.openxmlformats.org/officeDocument/2006/relationships/hyperlink" Target="http://www.youtube.com/user/EvonikIndustries" TargetMode="External"/><Relationship Id="rId22" Type="http://schemas.openxmlformats.org/officeDocument/2006/relationships/image" Target="http://files.workr.com.br/ViewImage.aspx?image=DG90jDOtetNKkCg8Hfx2Lg==" TargetMode="External"/><Relationship Id="rId27" Type="http://schemas.openxmlformats.org/officeDocument/2006/relationships/image" Target="media/image4.jpeg"/><Relationship Id="rId30" Type="http://schemas.openxmlformats.org/officeDocument/2006/relationships/image" Target="media/image5.jpeg"/><Relationship Id="rId35" Type="http://schemas.openxmlformats.org/officeDocument/2006/relationships/hyperlink" Target="http://www.viapublicacomunicacao.com.br/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7102F325</Template>
  <TotalTime>9</TotalTime>
  <Pages>3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Campanha MetaMINO</dc:subject>
  <dc:creator>Evonik</dc:creator>
  <cp:keywords/>
  <dc:description>Dezembro/ 2017</dc:description>
  <cp:lastModifiedBy>Minami, Livia</cp:lastModifiedBy>
  <cp:revision>7</cp:revision>
  <cp:lastPrinted>2018-01-22T11:11:00Z</cp:lastPrinted>
  <dcterms:created xsi:type="dcterms:W3CDTF">2018-01-12T12:15:00Z</dcterms:created>
  <dcterms:modified xsi:type="dcterms:W3CDTF">2018-01-22T11:11:00Z</dcterms:modified>
</cp:coreProperties>
</file>