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3177CA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CC2A48" w:rsidRDefault="00F747D5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07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dez</w:t>
            </w:r>
            <w:r w:rsidR="00D4261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:rsidR="00005968" w:rsidRDefault="006B261A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961F4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3177CA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961F41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961F41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005968" w:rsidRPr="00961F41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961F4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961F4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005968" w:rsidRPr="00CC2A48" w:rsidRDefault="006B261A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961F41" w:rsidRPr="00623ABB" w:rsidRDefault="00961F41" w:rsidP="00E469DE">
      <w:pPr>
        <w:spacing w:line="194" w:lineRule="auto"/>
        <w:ind w:right="160"/>
        <w:rPr>
          <w:rFonts w:cs="Lucida Sans Unicode"/>
          <w:b/>
          <w:sz w:val="24"/>
          <w:lang w:val="pt-BR"/>
        </w:rPr>
      </w:pPr>
      <w:r w:rsidRPr="00623ABB">
        <w:rPr>
          <w:rFonts w:cs="Lucida Sans Unicode"/>
          <w:b/>
          <w:sz w:val="24"/>
          <w:lang w:val="pt-BR"/>
        </w:rPr>
        <w:t xml:space="preserve">Evonik </w:t>
      </w:r>
      <w:r w:rsidR="00B03692" w:rsidRPr="003177CA">
        <w:rPr>
          <w:rFonts w:cs="Lucida Sans Unicode"/>
          <w:b/>
          <w:sz w:val="24"/>
          <w:lang w:val="pt-BR"/>
        </w:rPr>
        <w:t>instala</w:t>
      </w:r>
      <w:r w:rsidR="00B03692" w:rsidRPr="00B03692">
        <w:rPr>
          <w:rFonts w:cs="Lucida Sans Unicode"/>
          <w:b/>
          <w:color w:val="FF0000"/>
          <w:sz w:val="24"/>
          <w:lang w:val="pt-BR"/>
        </w:rPr>
        <w:t xml:space="preserve"> </w:t>
      </w:r>
      <w:r w:rsidR="00334219" w:rsidRPr="00623ABB">
        <w:rPr>
          <w:rFonts w:cs="Lucida Sans Unicode"/>
          <w:b/>
          <w:sz w:val="24"/>
          <w:lang w:val="pt-BR"/>
        </w:rPr>
        <w:t>centésimo</w:t>
      </w:r>
      <w:r w:rsidR="00F00501" w:rsidRPr="00623ABB">
        <w:rPr>
          <w:rFonts w:cs="Lucida Sans Unicode"/>
          <w:b/>
          <w:sz w:val="24"/>
          <w:lang w:val="pt-BR"/>
        </w:rPr>
        <w:t xml:space="preserve"> equipamento</w:t>
      </w:r>
      <w:r w:rsidR="009F1A01" w:rsidRPr="00623ABB">
        <w:rPr>
          <w:rFonts w:cs="Lucida Sans Unicode"/>
          <w:b/>
          <w:sz w:val="24"/>
          <w:lang w:val="pt-BR"/>
        </w:rPr>
        <w:t xml:space="preserve"> </w:t>
      </w:r>
      <w:proofErr w:type="spellStart"/>
      <w:r w:rsidR="00A82D6F" w:rsidRPr="00623ABB">
        <w:rPr>
          <w:rFonts w:cs="Lucida Sans Unicode"/>
          <w:b/>
          <w:sz w:val="24"/>
          <w:lang w:val="pt-BR"/>
        </w:rPr>
        <w:t>AMINOSys</w:t>
      </w:r>
      <w:proofErr w:type="spellEnd"/>
      <w:r w:rsidR="002879DC" w:rsidRPr="00623ABB">
        <w:rPr>
          <w:rFonts w:cs="Lucida Sans Unicode"/>
          <w:sz w:val="24"/>
          <w:lang w:val="pt-BR"/>
        </w:rPr>
        <w:t>®</w:t>
      </w:r>
      <w:r w:rsidR="00401DA5" w:rsidRPr="00623ABB">
        <w:rPr>
          <w:rFonts w:cs="Lucida Sans Unicode"/>
          <w:b/>
          <w:sz w:val="24"/>
          <w:lang w:val="pt-BR"/>
        </w:rPr>
        <w:t xml:space="preserve"> no Brasil</w:t>
      </w:r>
    </w:p>
    <w:p w:rsidR="00654FA4" w:rsidRPr="00623ABB" w:rsidRDefault="00654FA4" w:rsidP="00654FA4">
      <w:pPr>
        <w:rPr>
          <w:rFonts w:cs="Lucida Sans Unicode"/>
          <w:sz w:val="24"/>
          <w:lang w:val="pt-BR"/>
        </w:rPr>
      </w:pPr>
    </w:p>
    <w:p w:rsidR="00C92A14" w:rsidRPr="00623ABB" w:rsidRDefault="00C92A14" w:rsidP="00F00501">
      <w:pPr>
        <w:rPr>
          <w:rFonts w:cs="Lucida Sans Unicode"/>
          <w:sz w:val="24"/>
          <w:lang w:val="pt-BR"/>
        </w:rPr>
      </w:pPr>
    </w:p>
    <w:p w:rsidR="00E919B3" w:rsidRPr="00623ABB" w:rsidRDefault="00E919B3" w:rsidP="00F00501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O sistema </w:t>
      </w:r>
      <w:r w:rsidR="00334219" w:rsidRPr="00623ABB">
        <w:rPr>
          <w:rFonts w:cs="Lucida Sans Unicode"/>
          <w:sz w:val="24"/>
          <w:lang w:val="pt-BR"/>
        </w:rPr>
        <w:t>de dosagem de alta precisão</w:t>
      </w:r>
      <w:r w:rsidR="00B03692">
        <w:rPr>
          <w:rFonts w:cs="Lucida Sans Unicode"/>
          <w:sz w:val="24"/>
          <w:lang w:val="pt-BR"/>
        </w:rPr>
        <w:t>,</w:t>
      </w:r>
      <w:r w:rsidR="00334219" w:rsidRPr="00623ABB">
        <w:rPr>
          <w:rFonts w:cs="Lucida Sans Unicode"/>
          <w:sz w:val="24"/>
          <w:lang w:val="pt-BR"/>
        </w:rPr>
        <w:t xml:space="preserve"> </w:t>
      </w:r>
      <w:r w:rsidRPr="00623ABB">
        <w:rPr>
          <w:rFonts w:cs="Lucida Sans Unicode"/>
          <w:sz w:val="24"/>
          <w:lang w:val="pt-BR"/>
        </w:rPr>
        <w:t>que contribui diretamente para a melhoria da produtividade e da qualidade das rações</w:t>
      </w:r>
      <w:r w:rsidR="00B03692">
        <w:rPr>
          <w:rFonts w:cs="Lucida Sans Unicode"/>
          <w:sz w:val="24"/>
          <w:lang w:val="pt-BR"/>
        </w:rPr>
        <w:t>,</w:t>
      </w:r>
      <w:r w:rsidRPr="00623ABB">
        <w:rPr>
          <w:rFonts w:cs="Lucida Sans Unicode"/>
          <w:sz w:val="24"/>
          <w:lang w:val="pt-BR"/>
        </w:rPr>
        <w:t xml:space="preserve"> foi instalado na fábrica da </w:t>
      </w:r>
      <w:r w:rsidR="00CC6CCE" w:rsidRPr="00623ABB">
        <w:rPr>
          <w:rFonts w:cs="Lucida Sans Unicode"/>
          <w:sz w:val="24"/>
          <w:lang w:val="pt-BR"/>
        </w:rPr>
        <w:t xml:space="preserve">empresa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="00CC6CCE" w:rsidRPr="00623ABB">
        <w:rPr>
          <w:rFonts w:cs="Lucida Sans Unicode"/>
          <w:sz w:val="24"/>
          <w:lang w:val="pt-BR"/>
        </w:rPr>
        <w:t xml:space="preserve"> Alimentos</w:t>
      </w:r>
      <w:r w:rsidRPr="00623ABB">
        <w:rPr>
          <w:rFonts w:cs="Lucida Sans Unicode"/>
          <w:sz w:val="24"/>
          <w:lang w:val="pt-BR"/>
        </w:rPr>
        <w:t>, em Santa Rosa (RS).</w:t>
      </w:r>
    </w:p>
    <w:p w:rsidR="00F71CBA" w:rsidRPr="00623ABB" w:rsidRDefault="00F71CBA" w:rsidP="00F00501">
      <w:pPr>
        <w:rPr>
          <w:rFonts w:cs="Lucida Sans Unicode"/>
          <w:sz w:val="24"/>
          <w:lang w:val="pt-BR"/>
        </w:rPr>
      </w:pPr>
    </w:p>
    <w:p w:rsidR="00E919B3" w:rsidRPr="00623ABB" w:rsidRDefault="00E919B3" w:rsidP="00F00501">
      <w:pPr>
        <w:rPr>
          <w:rFonts w:cs="Lucida Sans Unicode"/>
          <w:sz w:val="24"/>
          <w:lang w:val="pt-BR"/>
        </w:rPr>
      </w:pPr>
    </w:p>
    <w:p w:rsidR="00890606" w:rsidRPr="00623ABB" w:rsidRDefault="00B57E88" w:rsidP="00334219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No último dia 23 de novembro, a Evonik, uma das líderes mundiais em especialidades químicas, inaugurou </w:t>
      </w:r>
      <w:r w:rsidR="00CC6CCE" w:rsidRPr="00623ABB">
        <w:rPr>
          <w:rFonts w:cs="Lucida Sans Unicode"/>
          <w:sz w:val="24"/>
          <w:lang w:val="pt-BR"/>
        </w:rPr>
        <w:t xml:space="preserve">no Brasil </w:t>
      </w:r>
      <w:r w:rsidR="00374059" w:rsidRPr="00623ABB">
        <w:rPr>
          <w:rFonts w:cs="Lucida Sans Unicode"/>
          <w:sz w:val="24"/>
          <w:lang w:val="pt-BR"/>
        </w:rPr>
        <w:t xml:space="preserve">a unidade número </w:t>
      </w:r>
      <w:r w:rsidRPr="00623ABB">
        <w:rPr>
          <w:rFonts w:cs="Lucida Sans Unicode"/>
          <w:sz w:val="24"/>
          <w:lang w:val="pt-BR"/>
        </w:rPr>
        <w:t>100</w:t>
      </w:r>
      <w:r w:rsidR="00374059" w:rsidRPr="00623ABB">
        <w:rPr>
          <w:rFonts w:cs="Lucida Sans Unicode"/>
          <w:sz w:val="24"/>
          <w:lang w:val="pt-BR"/>
        </w:rPr>
        <w:t xml:space="preserve"> do</w:t>
      </w:r>
      <w:r w:rsidRPr="00623ABB">
        <w:rPr>
          <w:rFonts w:cs="Lucida Sans Unicode"/>
          <w:sz w:val="24"/>
          <w:lang w:val="pt-BR"/>
        </w:rPr>
        <w:t xml:space="preserve"> equipamento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>®</w:t>
      </w:r>
      <w:r w:rsidR="00334219" w:rsidRPr="00623ABB">
        <w:rPr>
          <w:rFonts w:cs="Lucida Sans Unicode"/>
          <w:sz w:val="24"/>
          <w:lang w:val="pt-BR"/>
        </w:rPr>
        <w:t>, uma</w:t>
      </w:r>
      <w:r w:rsidR="00890606" w:rsidRPr="00623ABB">
        <w:rPr>
          <w:rFonts w:cs="Lucida Sans Unicode"/>
          <w:sz w:val="24"/>
          <w:lang w:val="pt-BR"/>
        </w:rPr>
        <w:t xml:space="preserve"> solução avançada de manuseio e dosagem </w:t>
      </w:r>
      <w:r w:rsidR="00334219" w:rsidRPr="00623ABB">
        <w:rPr>
          <w:rFonts w:cs="Lucida Sans Unicode"/>
          <w:sz w:val="24"/>
          <w:lang w:val="pt-BR"/>
        </w:rPr>
        <w:t xml:space="preserve">de alta precisão </w:t>
      </w:r>
      <w:r w:rsidR="00890606" w:rsidRPr="00623ABB">
        <w:rPr>
          <w:rFonts w:cs="Lucida Sans Unicode"/>
          <w:sz w:val="24"/>
          <w:lang w:val="pt-BR"/>
        </w:rPr>
        <w:t xml:space="preserve">de aminoácidos </w:t>
      </w:r>
      <w:r w:rsidR="00B03692" w:rsidRPr="006D1113">
        <w:rPr>
          <w:rFonts w:cs="Lucida Sans Unicode"/>
          <w:sz w:val="24"/>
          <w:lang w:val="pt-BR"/>
        </w:rPr>
        <w:t xml:space="preserve">em </w:t>
      </w:r>
      <w:r w:rsidR="00334219" w:rsidRPr="00623ABB">
        <w:rPr>
          <w:rFonts w:cs="Lucida Sans Unicode"/>
          <w:sz w:val="24"/>
          <w:lang w:val="pt-BR"/>
        </w:rPr>
        <w:t xml:space="preserve">pó </w:t>
      </w:r>
      <w:r w:rsidR="00890606" w:rsidRPr="00623ABB">
        <w:rPr>
          <w:rFonts w:cs="Lucida Sans Unicode"/>
          <w:sz w:val="24"/>
          <w:lang w:val="pt-BR"/>
        </w:rPr>
        <w:t xml:space="preserve">para fábricas de rações. </w:t>
      </w:r>
    </w:p>
    <w:p w:rsidR="00F2499A" w:rsidRPr="00623ABB" w:rsidRDefault="00F2499A" w:rsidP="00334219">
      <w:pPr>
        <w:rPr>
          <w:rFonts w:cs="Lucida Sans Unicode"/>
          <w:sz w:val="24"/>
          <w:lang w:val="pt-BR"/>
        </w:rPr>
      </w:pPr>
    </w:p>
    <w:p w:rsidR="00E01BE7" w:rsidRPr="00623ABB" w:rsidRDefault="00F2499A" w:rsidP="00890606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“Os clientes necessitam aperfeiçoar o uso dos aminoácidos suplementares e a Evonik oferece soluções inovadoras, precisas e confiáveis, que trazem </w:t>
      </w:r>
      <w:r w:rsidR="006D1113">
        <w:rPr>
          <w:rFonts w:cs="Lucida Sans Unicode"/>
          <w:sz w:val="24"/>
          <w:lang w:val="pt-BR"/>
        </w:rPr>
        <w:t>c</w:t>
      </w:r>
      <w:r w:rsidR="00B03692" w:rsidRPr="006D1113">
        <w:rPr>
          <w:rFonts w:cs="Lucida Sans Unicode"/>
          <w:sz w:val="24"/>
          <w:lang w:val="pt-BR"/>
        </w:rPr>
        <w:t xml:space="preserve">omprovados </w:t>
      </w:r>
      <w:r w:rsidRPr="00623ABB">
        <w:rPr>
          <w:rFonts w:cs="Lucida Sans Unicode"/>
          <w:sz w:val="24"/>
          <w:lang w:val="pt-BR"/>
        </w:rPr>
        <w:t xml:space="preserve">resultados econômicos. A </w:t>
      </w:r>
      <w:r w:rsidR="00B03692" w:rsidRPr="006D1113">
        <w:rPr>
          <w:rFonts w:cs="Lucida Sans Unicode"/>
          <w:sz w:val="24"/>
          <w:lang w:val="pt-BR"/>
        </w:rPr>
        <w:t xml:space="preserve">instalação da </w:t>
      </w:r>
      <w:r w:rsidRPr="00623ABB">
        <w:rPr>
          <w:rFonts w:cs="Lucida Sans Unicode"/>
          <w:sz w:val="24"/>
          <w:lang w:val="pt-BR"/>
        </w:rPr>
        <w:t xml:space="preserve">unidade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>® número 100 só foi possível graças à confiança que a equipe de Nutrição Animal conquistou ao longo dos anos”, comenta Marco Lara</w:t>
      </w:r>
      <w:r w:rsidR="008D66BD" w:rsidRPr="00623ABB">
        <w:rPr>
          <w:rFonts w:cs="Lucida Sans Unicode"/>
          <w:sz w:val="24"/>
          <w:lang w:val="pt-BR"/>
        </w:rPr>
        <w:t xml:space="preserve">, </w:t>
      </w:r>
      <w:r w:rsidR="00E01BE7" w:rsidRPr="00623ABB">
        <w:rPr>
          <w:rFonts w:cs="Lucida Sans Unicode"/>
          <w:sz w:val="24"/>
          <w:lang w:val="pt-BR"/>
        </w:rPr>
        <w:t xml:space="preserve">gerente regional de solução de manuseio e </w:t>
      </w:r>
      <w:proofErr w:type="gramStart"/>
      <w:r w:rsidR="00E01BE7" w:rsidRPr="00623ABB">
        <w:rPr>
          <w:rFonts w:cs="Lucida Sans Unicode"/>
          <w:sz w:val="24"/>
          <w:lang w:val="pt-BR"/>
        </w:rPr>
        <w:t>tecnologia</w:t>
      </w:r>
      <w:proofErr w:type="gramEnd"/>
      <w:r w:rsidR="00E01BE7" w:rsidRPr="00623ABB">
        <w:rPr>
          <w:rFonts w:cs="Lucida Sans Unicode"/>
          <w:sz w:val="24"/>
          <w:lang w:val="pt-BR"/>
        </w:rPr>
        <w:t xml:space="preserve"> de fabricação de ração.</w:t>
      </w:r>
    </w:p>
    <w:p w:rsidR="00E01BE7" w:rsidRPr="00623ABB" w:rsidRDefault="00E01BE7" w:rsidP="00890606">
      <w:pPr>
        <w:rPr>
          <w:rFonts w:cs="Lucida Sans Unicode"/>
          <w:sz w:val="24"/>
          <w:lang w:val="pt-BR"/>
        </w:rPr>
      </w:pPr>
    </w:p>
    <w:p w:rsidR="00890606" w:rsidRPr="00623ABB" w:rsidRDefault="00890606" w:rsidP="00890606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>O</w:t>
      </w:r>
      <w:r w:rsidR="00196347" w:rsidRPr="00623ABB">
        <w:rPr>
          <w:rFonts w:cs="Lucida Sans Unicode"/>
          <w:sz w:val="24"/>
          <w:lang w:val="pt-BR"/>
        </w:rPr>
        <w:t xml:space="preserve">s projetos de instalação do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vertAlign w:val="superscript"/>
          <w:lang w:val="pt-BR"/>
        </w:rPr>
        <w:t>®</w:t>
      </w:r>
      <w:r w:rsidRPr="00623ABB">
        <w:rPr>
          <w:rFonts w:cs="Lucida Sans Unicode"/>
          <w:sz w:val="24"/>
          <w:lang w:val="pt-BR"/>
        </w:rPr>
        <w:t xml:space="preserve"> </w:t>
      </w:r>
      <w:r w:rsidR="00196347" w:rsidRPr="00623ABB">
        <w:rPr>
          <w:rFonts w:cs="Lucida Sans Unicode"/>
          <w:sz w:val="24"/>
          <w:lang w:val="pt-BR"/>
        </w:rPr>
        <w:t>são compostos</w:t>
      </w:r>
      <w:r w:rsidR="00196347" w:rsidRPr="00623ABB">
        <w:rPr>
          <w:rFonts w:cs="Lucida Sans Unicode"/>
          <w:b/>
          <w:sz w:val="24"/>
          <w:lang w:val="pt-BR"/>
        </w:rPr>
        <w:t xml:space="preserve"> </w:t>
      </w:r>
      <w:r w:rsidR="00196347" w:rsidRPr="006D1113">
        <w:rPr>
          <w:rFonts w:cs="Lucida Sans Unicode"/>
          <w:sz w:val="24"/>
          <w:lang w:val="pt-BR"/>
        </w:rPr>
        <w:t>por</w:t>
      </w:r>
      <w:r w:rsidRPr="00623ABB">
        <w:rPr>
          <w:rFonts w:cs="Lucida Sans Unicode"/>
          <w:sz w:val="24"/>
          <w:lang w:val="pt-BR"/>
        </w:rPr>
        <w:t>: consultoria, soluções em hardware e software</w:t>
      </w:r>
      <w:r w:rsidR="00B03692">
        <w:rPr>
          <w:rFonts w:cs="Lucida Sans Unicode"/>
          <w:sz w:val="24"/>
          <w:lang w:val="pt-BR"/>
        </w:rPr>
        <w:t>,</w:t>
      </w:r>
      <w:r w:rsidRPr="00623ABB">
        <w:rPr>
          <w:rFonts w:cs="Lucida Sans Unicode"/>
          <w:sz w:val="24"/>
          <w:lang w:val="pt-BR"/>
        </w:rPr>
        <w:t xml:space="preserve"> para dosar automaticamente os aminoácidos nas indústrias de rações. 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vertAlign w:val="superscript"/>
          <w:lang w:val="pt-BR"/>
        </w:rPr>
        <w:t>®</w:t>
      </w:r>
      <w:r w:rsidRPr="00623ABB">
        <w:rPr>
          <w:rFonts w:cs="Lucida Sans Unicode"/>
          <w:sz w:val="24"/>
          <w:lang w:val="pt-BR"/>
        </w:rPr>
        <w:t xml:space="preserve"> </w:t>
      </w:r>
      <w:r w:rsidR="00B03692" w:rsidRPr="006D1113">
        <w:rPr>
          <w:rFonts w:cs="Lucida Sans Unicode"/>
          <w:sz w:val="24"/>
          <w:lang w:val="pt-BR"/>
        </w:rPr>
        <w:t>é</w:t>
      </w:r>
      <w:r w:rsidR="00B03692">
        <w:rPr>
          <w:rFonts w:cs="Lucida Sans Unicode"/>
          <w:sz w:val="24"/>
          <w:lang w:val="pt-BR"/>
        </w:rPr>
        <w:t xml:space="preserve"> </w:t>
      </w:r>
      <w:r w:rsidR="00196347" w:rsidRPr="00623ABB">
        <w:rPr>
          <w:rFonts w:cs="Lucida Sans Unicode"/>
          <w:sz w:val="24"/>
          <w:lang w:val="pt-BR"/>
        </w:rPr>
        <w:t>um sistema flexível</w:t>
      </w:r>
      <w:r w:rsidRPr="00623ABB">
        <w:rPr>
          <w:rFonts w:cs="Lucida Sans Unicode"/>
          <w:sz w:val="24"/>
          <w:lang w:val="pt-BR"/>
        </w:rPr>
        <w:t xml:space="preserve">, </w:t>
      </w:r>
      <w:r w:rsidR="00196347" w:rsidRPr="00623ABB">
        <w:rPr>
          <w:rFonts w:cs="Lucida Sans Unicode"/>
          <w:sz w:val="24"/>
          <w:lang w:val="pt-BR"/>
        </w:rPr>
        <w:t xml:space="preserve">que viabiliza </w:t>
      </w:r>
      <w:r w:rsidRPr="00623ABB">
        <w:rPr>
          <w:rFonts w:cs="Lucida Sans Unicode"/>
          <w:sz w:val="24"/>
          <w:lang w:val="pt-BR"/>
        </w:rPr>
        <w:t>a logística de transporte dos aminoácidos e a dosagem em modo Big Bag ou Silos</w:t>
      </w:r>
      <w:r w:rsidR="00B03692">
        <w:rPr>
          <w:rFonts w:cs="Lucida Sans Unicode"/>
          <w:sz w:val="24"/>
          <w:lang w:val="pt-BR"/>
        </w:rPr>
        <w:t xml:space="preserve">, </w:t>
      </w:r>
      <w:r w:rsidR="00B03692" w:rsidRPr="006D1113">
        <w:rPr>
          <w:rFonts w:cs="Lucida Sans Unicode"/>
          <w:sz w:val="24"/>
          <w:lang w:val="pt-BR"/>
        </w:rPr>
        <w:t>diretamente</w:t>
      </w:r>
      <w:r w:rsidR="00B03692" w:rsidRPr="00B03692">
        <w:rPr>
          <w:rFonts w:cs="Lucida Sans Unicode"/>
          <w:color w:val="FF0000"/>
          <w:sz w:val="24"/>
          <w:lang w:val="pt-BR"/>
        </w:rPr>
        <w:t xml:space="preserve"> </w:t>
      </w:r>
      <w:r w:rsidRPr="00623ABB">
        <w:rPr>
          <w:rFonts w:cs="Lucida Sans Unicode"/>
          <w:sz w:val="24"/>
          <w:lang w:val="pt-BR"/>
        </w:rPr>
        <w:t>para o misturador ou para um determinado sistema de armazenagem já existente.</w:t>
      </w:r>
    </w:p>
    <w:p w:rsidR="00B57E88" w:rsidRPr="00623ABB" w:rsidRDefault="00B57E88" w:rsidP="00B57E88">
      <w:pPr>
        <w:rPr>
          <w:rFonts w:cs="Lucida Sans Unicode"/>
          <w:sz w:val="24"/>
          <w:lang w:val="pt-BR"/>
        </w:rPr>
      </w:pPr>
    </w:p>
    <w:p w:rsidR="00890606" w:rsidRPr="00623ABB" w:rsidRDefault="00763BB0" w:rsidP="00B57E88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O equipamento foi instalado em Santa Rosa (RS), na fábrica de ração </w:t>
      </w:r>
      <w:r w:rsidR="00196347" w:rsidRPr="00623ABB">
        <w:rPr>
          <w:rFonts w:cs="Lucida Sans Unicode"/>
          <w:sz w:val="24"/>
          <w:lang w:val="pt-BR"/>
        </w:rPr>
        <w:t xml:space="preserve">e </w:t>
      </w:r>
      <w:proofErr w:type="spellStart"/>
      <w:r w:rsidR="00196347" w:rsidRPr="00623ABB">
        <w:rPr>
          <w:rFonts w:cs="Lucida Sans Unicode"/>
          <w:sz w:val="24"/>
          <w:lang w:val="pt-BR"/>
        </w:rPr>
        <w:t>premix</w:t>
      </w:r>
      <w:proofErr w:type="spellEnd"/>
      <w:r w:rsidR="00CC6CCE" w:rsidRPr="00623ABB">
        <w:rPr>
          <w:rFonts w:cs="Lucida Sans Unicode"/>
          <w:sz w:val="24"/>
          <w:lang w:val="pt-BR"/>
        </w:rPr>
        <w:t xml:space="preserve"> </w:t>
      </w:r>
      <w:r w:rsidRPr="00623ABB">
        <w:rPr>
          <w:rFonts w:cs="Lucida Sans Unicode"/>
          <w:sz w:val="24"/>
          <w:lang w:val="pt-BR"/>
        </w:rPr>
        <w:t xml:space="preserve">da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Pr="00623ABB">
        <w:rPr>
          <w:rFonts w:cs="Lucida Sans Unicode"/>
          <w:sz w:val="24"/>
          <w:lang w:val="pt-BR"/>
        </w:rPr>
        <w:t xml:space="preserve"> - empresa </w:t>
      </w:r>
      <w:r w:rsidR="00196347" w:rsidRPr="00623ABB">
        <w:rPr>
          <w:rFonts w:cs="Lucida Sans Unicode"/>
          <w:sz w:val="24"/>
          <w:lang w:val="pt-BR"/>
        </w:rPr>
        <w:t xml:space="preserve">do </w:t>
      </w:r>
      <w:r w:rsidRPr="00623ABB">
        <w:rPr>
          <w:rFonts w:cs="Lucida Sans Unicode"/>
          <w:sz w:val="24"/>
          <w:lang w:val="pt-BR"/>
        </w:rPr>
        <w:t xml:space="preserve">ramo </w:t>
      </w:r>
      <w:r w:rsidR="00196347" w:rsidRPr="00623ABB">
        <w:rPr>
          <w:rFonts w:cs="Lucida Sans Unicode"/>
          <w:sz w:val="24"/>
          <w:lang w:val="pt-BR"/>
        </w:rPr>
        <w:t xml:space="preserve">de produção de proteína animal e uma das líderes de produção de carne suína no Brasil. </w:t>
      </w:r>
    </w:p>
    <w:p w:rsidR="00890606" w:rsidRPr="00623ABB" w:rsidRDefault="00890606" w:rsidP="00B57E88">
      <w:pPr>
        <w:rPr>
          <w:rFonts w:cs="Lucida Sans Unicode"/>
          <w:sz w:val="24"/>
          <w:lang w:val="pt-BR"/>
        </w:rPr>
      </w:pPr>
    </w:p>
    <w:p w:rsidR="00890606" w:rsidRPr="00623ABB" w:rsidRDefault="00890606" w:rsidP="00890606">
      <w:pPr>
        <w:autoSpaceDE w:val="0"/>
        <w:autoSpaceDN w:val="0"/>
        <w:adjustRightInd w:val="0"/>
        <w:spacing w:line="240" w:lineRule="auto"/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O grupo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Pr="00623ABB">
        <w:rPr>
          <w:rFonts w:cs="Lucida Sans Unicode"/>
          <w:sz w:val="24"/>
          <w:lang w:val="pt-BR"/>
        </w:rPr>
        <w:t xml:space="preserve"> Alimentos atua no segmento de carne suína, envolvendo abate, processamento, comercialização e </w:t>
      </w:r>
      <w:r w:rsidRPr="00623ABB">
        <w:rPr>
          <w:rFonts w:cs="Lucida Sans Unicode"/>
          <w:sz w:val="24"/>
          <w:lang w:val="pt-BR"/>
        </w:rPr>
        <w:lastRenderedPageBreak/>
        <w:t>distribuição. O modelo de negócios é verticalizado com granjas próprias e sistema de parceria em integração.</w:t>
      </w:r>
    </w:p>
    <w:p w:rsidR="00890606" w:rsidRPr="00623ABB" w:rsidRDefault="00890606" w:rsidP="00890606">
      <w:pPr>
        <w:autoSpaceDE w:val="0"/>
        <w:autoSpaceDN w:val="0"/>
        <w:adjustRightInd w:val="0"/>
        <w:spacing w:line="240" w:lineRule="auto"/>
        <w:rPr>
          <w:rFonts w:cs="Lucida Sans Unicode"/>
          <w:sz w:val="24"/>
          <w:lang w:val="pt-BR"/>
        </w:rPr>
      </w:pPr>
    </w:p>
    <w:p w:rsidR="00890606" w:rsidRPr="00623ABB" w:rsidRDefault="009D5258" w:rsidP="009D5258">
      <w:pPr>
        <w:autoSpaceDE w:val="0"/>
        <w:autoSpaceDN w:val="0"/>
        <w:adjustRightInd w:val="0"/>
        <w:spacing w:line="240" w:lineRule="auto"/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>A empresa também expo</w:t>
      </w:r>
      <w:r w:rsidR="00623ABB">
        <w:rPr>
          <w:rFonts w:cs="Lucida Sans Unicode"/>
          <w:sz w:val="24"/>
          <w:lang w:val="pt-BR"/>
        </w:rPr>
        <w:t xml:space="preserve">rta para vários países. “Nossa </w:t>
      </w:r>
      <w:r w:rsidRPr="00623ABB">
        <w:rPr>
          <w:rFonts w:cs="Lucida Sans Unicode"/>
          <w:sz w:val="24"/>
          <w:lang w:val="pt-BR"/>
        </w:rPr>
        <w:t>missão é satisfazer todos os meios envolvidos,</w:t>
      </w:r>
      <w:r w:rsidR="00623ABB">
        <w:rPr>
          <w:rFonts w:cs="Lucida Sans Unicode"/>
          <w:sz w:val="24"/>
          <w:lang w:val="pt-BR"/>
        </w:rPr>
        <w:t xml:space="preserve"> através do </w:t>
      </w:r>
      <w:r w:rsidRPr="00623ABB">
        <w:rPr>
          <w:rFonts w:cs="Lucida Sans Unicode"/>
          <w:sz w:val="24"/>
          <w:lang w:val="pt-BR"/>
        </w:rPr>
        <w:t>crescimento sustentável, garantindo investimentos nas áreas de meio ambiente, biossegurança, genética, produção e</w:t>
      </w:r>
      <w:r w:rsidR="00623ABB">
        <w:rPr>
          <w:rFonts w:cs="Lucida Sans Unicode"/>
          <w:sz w:val="24"/>
          <w:lang w:val="pt-BR"/>
        </w:rPr>
        <w:t xml:space="preserve"> </w:t>
      </w:r>
      <w:r w:rsidRPr="00623ABB">
        <w:rPr>
          <w:rFonts w:cs="Lucida Sans Unicode"/>
          <w:sz w:val="24"/>
          <w:lang w:val="pt-BR"/>
        </w:rPr>
        <w:t>comercialização, proporcionando o desenvolvimento social”, comentou Sr.</w:t>
      </w:r>
      <w:r w:rsidR="00F747D5">
        <w:rPr>
          <w:rFonts w:cs="Lucida Sans Unicode"/>
          <w:sz w:val="24"/>
          <w:lang w:val="pt-BR"/>
        </w:rPr>
        <w:t xml:space="preserve"> Maximiliano Chang Lee, diretor-</w:t>
      </w:r>
      <w:r w:rsidRPr="00623ABB">
        <w:rPr>
          <w:rFonts w:cs="Lucida Sans Unicode"/>
          <w:sz w:val="24"/>
          <w:lang w:val="pt-BR"/>
        </w:rPr>
        <w:t xml:space="preserve">presidente do grupo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Pr="00623ABB">
        <w:rPr>
          <w:rFonts w:cs="Lucida Sans Unicode"/>
          <w:sz w:val="24"/>
          <w:lang w:val="pt-BR"/>
        </w:rPr>
        <w:t xml:space="preserve"> em sua apresentação durante o evento.</w:t>
      </w:r>
      <w:r w:rsidR="00EF6B7C" w:rsidRPr="00623ABB">
        <w:rPr>
          <w:rFonts w:cs="Lucida Sans Unicode"/>
          <w:sz w:val="24"/>
          <w:lang w:val="pt-BR"/>
        </w:rPr>
        <w:t xml:space="preserve"> Sr. Maximiliano comentou também que a parceria com a Evonik tem um papel </w:t>
      </w:r>
      <w:r w:rsidR="00812012" w:rsidRPr="00623ABB">
        <w:rPr>
          <w:rFonts w:cs="Lucida Sans Unicode"/>
          <w:sz w:val="24"/>
          <w:lang w:val="pt-BR"/>
        </w:rPr>
        <w:t xml:space="preserve">fundamental </w:t>
      </w:r>
      <w:r w:rsidR="00EF6B7C" w:rsidRPr="00623ABB">
        <w:rPr>
          <w:rFonts w:cs="Lucida Sans Unicode"/>
          <w:sz w:val="24"/>
          <w:lang w:val="pt-BR"/>
        </w:rPr>
        <w:t>na otimização da fabricação de ração.</w:t>
      </w:r>
    </w:p>
    <w:p w:rsidR="00F2499A" w:rsidRPr="00623ABB" w:rsidRDefault="00F2499A" w:rsidP="009D5258">
      <w:pPr>
        <w:autoSpaceDE w:val="0"/>
        <w:autoSpaceDN w:val="0"/>
        <w:adjustRightInd w:val="0"/>
        <w:spacing w:line="240" w:lineRule="auto"/>
        <w:rPr>
          <w:rFonts w:cs="Lucida Sans Unicode"/>
          <w:sz w:val="24"/>
          <w:lang w:val="pt-BR"/>
        </w:rPr>
      </w:pPr>
    </w:p>
    <w:p w:rsidR="00F2499A" w:rsidRPr="00623ABB" w:rsidRDefault="00F2499A" w:rsidP="00F2499A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Três equipamentos da Evonik foram unificados à linha de produção e de </w:t>
      </w:r>
      <w:proofErr w:type="spellStart"/>
      <w:r w:rsidRPr="00623ABB">
        <w:rPr>
          <w:rFonts w:cs="Lucida Sans Unicode"/>
          <w:sz w:val="24"/>
          <w:lang w:val="pt-BR"/>
        </w:rPr>
        <w:t>pré</w:t>
      </w:r>
      <w:proofErr w:type="spellEnd"/>
      <w:r w:rsidRPr="00623ABB">
        <w:rPr>
          <w:rFonts w:cs="Lucida Sans Unicode"/>
          <w:sz w:val="24"/>
          <w:lang w:val="pt-BR"/>
        </w:rPr>
        <w:t xml:space="preserve">-mistura da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Pr="00623ABB">
        <w:rPr>
          <w:rFonts w:cs="Lucida Sans Unicode"/>
          <w:sz w:val="24"/>
          <w:lang w:val="pt-BR"/>
        </w:rPr>
        <w:t xml:space="preserve"> e oferecerão precisão de dosagem, eficiência de estoque e melhor logística de transporte dos aminoácidos. </w:t>
      </w:r>
    </w:p>
    <w:p w:rsidR="00F2499A" w:rsidRPr="00623ABB" w:rsidRDefault="00F2499A" w:rsidP="00F2499A">
      <w:pPr>
        <w:rPr>
          <w:rFonts w:cs="Lucida Sans Unicode"/>
          <w:sz w:val="24"/>
          <w:lang w:val="pt-BR"/>
        </w:rPr>
      </w:pPr>
    </w:p>
    <w:p w:rsidR="00F2499A" w:rsidRPr="00623ABB" w:rsidRDefault="00F2499A" w:rsidP="00F2499A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“A demanda pelo equipamento surgiu devido ao crescimento rápido que a empresa teve nos últimos anos, o que </w:t>
      </w:r>
      <w:r w:rsidR="00B03692" w:rsidRPr="006D1113">
        <w:rPr>
          <w:rFonts w:cs="Lucida Sans Unicode"/>
          <w:sz w:val="24"/>
          <w:lang w:val="pt-BR"/>
        </w:rPr>
        <w:t>resultou em</w:t>
      </w:r>
      <w:r w:rsidR="00B03692">
        <w:rPr>
          <w:rFonts w:cs="Lucida Sans Unicode"/>
          <w:sz w:val="24"/>
          <w:lang w:val="pt-BR"/>
        </w:rPr>
        <w:t xml:space="preserve"> </w:t>
      </w:r>
      <w:r w:rsidRPr="00623ABB">
        <w:rPr>
          <w:rFonts w:cs="Lucida Sans Unicode"/>
          <w:sz w:val="24"/>
          <w:lang w:val="pt-BR"/>
        </w:rPr>
        <w:t xml:space="preserve">significativo aumento da produção de rações. O equipamento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="00E01BE7" w:rsidRPr="00623ABB">
        <w:rPr>
          <w:rFonts w:cs="Lucida Sans Unicode"/>
          <w:sz w:val="24"/>
          <w:lang w:val="pt-BR"/>
        </w:rPr>
        <w:t>®</w:t>
      </w:r>
      <w:r w:rsidRPr="00623ABB">
        <w:rPr>
          <w:rFonts w:cs="Lucida Sans Unicode"/>
          <w:sz w:val="24"/>
          <w:lang w:val="pt-BR"/>
        </w:rPr>
        <w:t xml:space="preserve"> </w:t>
      </w:r>
      <w:r w:rsidR="00B03692" w:rsidRPr="006D1113">
        <w:rPr>
          <w:rFonts w:cs="Lucida Sans Unicode"/>
          <w:sz w:val="24"/>
          <w:lang w:val="pt-BR"/>
        </w:rPr>
        <w:t>proporcionará</w:t>
      </w:r>
      <w:r w:rsidR="00B03692" w:rsidRPr="00B03692">
        <w:rPr>
          <w:rFonts w:cs="Lucida Sans Unicode"/>
          <w:color w:val="FF0000"/>
          <w:sz w:val="24"/>
          <w:lang w:val="pt-BR"/>
        </w:rPr>
        <w:t xml:space="preserve"> </w:t>
      </w:r>
      <w:r w:rsidRPr="00623ABB">
        <w:rPr>
          <w:rFonts w:cs="Lucida Sans Unicode"/>
          <w:sz w:val="24"/>
          <w:lang w:val="pt-BR"/>
        </w:rPr>
        <w:t xml:space="preserve">melhora </w:t>
      </w:r>
      <w:r w:rsidR="00B03692" w:rsidRPr="006D1113">
        <w:rPr>
          <w:rFonts w:cs="Lucida Sans Unicode"/>
          <w:sz w:val="24"/>
          <w:lang w:val="pt-BR"/>
        </w:rPr>
        <w:t xml:space="preserve">no processo de </w:t>
      </w:r>
      <w:r w:rsidRPr="00623ABB">
        <w:rPr>
          <w:rFonts w:cs="Lucida Sans Unicode"/>
          <w:sz w:val="24"/>
          <w:lang w:val="pt-BR"/>
        </w:rPr>
        <w:t>produção, qualidade e volume de</w:t>
      </w:r>
      <w:r w:rsidR="003F28D6" w:rsidRPr="00623ABB">
        <w:rPr>
          <w:rFonts w:cs="Lucida Sans Unicode"/>
          <w:sz w:val="24"/>
          <w:lang w:val="pt-BR"/>
        </w:rPr>
        <w:t xml:space="preserve"> </w:t>
      </w:r>
      <w:proofErr w:type="spellStart"/>
      <w:r w:rsidR="003F28D6" w:rsidRPr="00623ABB">
        <w:rPr>
          <w:rFonts w:cs="Lucida Sans Unicode"/>
          <w:sz w:val="24"/>
          <w:lang w:val="pt-BR"/>
        </w:rPr>
        <w:t>premix</w:t>
      </w:r>
      <w:proofErr w:type="spellEnd"/>
      <w:r w:rsidR="003F28D6" w:rsidRPr="00623ABB">
        <w:rPr>
          <w:rFonts w:cs="Lucida Sans Unicode"/>
          <w:sz w:val="24"/>
          <w:lang w:val="pt-BR"/>
        </w:rPr>
        <w:t xml:space="preserve"> produzido, a</w:t>
      </w:r>
      <w:r w:rsidRPr="00623ABB">
        <w:rPr>
          <w:rFonts w:cs="Lucida Sans Unicode"/>
          <w:sz w:val="24"/>
          <w:lang w:val="pt-BR"/>
        </w:rPr>
        <w:t xml:space="preserve">umentando a confiança da empresa na precisão da dosagem, reduzindo custos de produção e otimização de mão de obra, uma vez que foram deslocados trabalhadores da área de </w:t>
      </w:r>
      <w:proofErr w:type="spellStart"/>
      <w:r w:rsidRPr="00623ABB">
        <w:rPr>
          <w:rFonts w:cs="Lucida Sans Unicode"/>
          <w:sz w:val="24"/>
          <w:lang w:val="pt-BR"/>
        </w:rPr>
        <w:t>premix</w:t>
      </w:r>
      <w:proofErr w:type="spellEnd"/>
      <w:r w:rsidRPr="00623ABB">
        <w:rPr>
          <w:rFonts w:cs="Lucida Sans Unicode"/>
          <w:sz w:val="24"/>
          <w:lang w:val="pt-BR"/>
        </w:rPr>
        <w:t xml:space="preserve"> para outras áreas que necessitavam de suporte”</w:t>
      </w:r>
      <w:r w:rsidR="003F28D6" w:rsidRPr="00623ABB">
        <w:rPr>
          <w:rFonts w:cs="Lucida Sans Unicode"/>
          <w:sz w:val="24"/>
          <w:lang w:val="pt-BR"/>
        </w:rPr>
        <w:t xml:space="preserve">, comentou </w:t>
      </w:r>
      <w:r w:rsidRPr="00623ABB">
        <w:rPr>
          <w:rFonts w:cs="Lucida Sans Unicode"/>
          <w:sz w:val="24"/>
          <w:lang w:val="pt-BR"/>
        </w:rPr>
        <w:t>Fabr</w:t>
      </w:r>
      <w:r w:rsidR="00E01BE7" w:rsidRPr="00623ABB">
        <w:rPr>
          <w:rFonts w:cs="Lucida Sans Unicode"/>
          <w:sz w:val="24"/>
          <w:lang w:val="pt-BR"/>
        </w:rPr>
        <w:t>i</w:t>
      </w:r>
      <w:r w:rsidRPr="00623ABB">
        <w:rPr>
          <w:rFonts w:cs="Lucida Sans Unicode"/>
          <w:sz w:val="24"/>
          <w:lang w:val="pt-BR"/>
        </w:rPr>
        <w:t xml:space="preserve">cio </w:t>
      </w:r>
      <w:proofErr w:type="spellStart"/>
      <w:r w:rsidR="00E01BE7" w:rsidRPr="00623ABB">
        <w:rPr>
          <w:rFonts w:cs="Lucida Sans Unicode"/>
          <w:sz w:val="24"/>
          <w:lang w:val="pt-BR"/>
        </w:rPr>
        <w:t>Ruschel</w:t>
      </w:r>
      <w:proofErr w:type="spellEnd"/>
      <w:r w:rsidR="00E01BE7" w:rsidRPr="00623ABB">
        <w:rPr>
          <w:rFonts w:cs="Lucida Sans Unicode"/>
          <w:sz w:val="24"/>
          <w:lang w:val="pt-BR"/>
        </w:rPr>
        <w:t>, diretor executivo da divisão agropecuária.</w:t>
      </w:r>
    </w:p>
    <w:p w:rsidR="00812012" w:rsidRPr="00623ABB" w:rsidRDefault="00812012" w:rsidP="003F28D6">
      <w:pPr>
        <w:rPr>
          <w:rFonts w:cs="Lucida Sans Unicode"/>
          <w:sz w:val="24"/>
          <w:lang w:val="pt-BR"/>
        </w:rPr>
      </w:pPr>
    </w:p>
    <w:p w:rsidR="00812012" w:rsidRPr="00623ABB" w:rsidRDefault="00812012" w:rsidP="00812012">
      <w:pPr>
        <w:autoSpaceDE w:val="0"/>
        <w:autoSpaceDN w:val="0"/>
        <w:adjustRightInd w:val="0"/>
        <w:spacing w:line="240" w:lineRule="auto"/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Paulo Teixeira, diretor de negócios Animal </w:t>
      </w:r>
      <w:proofErr w:type="spellStart"/>
      <w:r w:rsidRPr="00623ABB">
        <w:rPr>
          <w:rFonts w:cs="Lucida Sans Unicode"/>
          <w:sz w:val="24"/>
          <w:lang w:val="pt-BR"/>
        </w:rPr>
        <w:t>Nutrition</w:t>
      </w:r>
      <w:proofErr w:type="spellEnd"/>
      <w:r w:rsidRPr="00623ABB">
        <w:rPr>
          <w:rFonts w:cs="Lucida Sans Unicode"/>
          <w:sz w:val="24"/>
          <w:lang w:val="pt-BR"/>
        </w:rPr>
        <w:t xml:space="preserve"> no Brasil comentou</w:t>
      </w:r>
      <w:r w:rsidR="00B03692">
        <w:rPr>
          <w:rFonts w:cs="Lucida Sans Unicode"/>
          <w:sz w:val="24"/>
          <w:lang w:val="pt-BR"/>
        </w:rPr>
        <w:t>,</w:t>
      </w:r>
      <w:r w:rsidRPr="00623ABB">
        <w:rPr>
          <w:rFonts w:cs="Lucida Sans Unicode"/>
          <w:sz w:val="24"/>
          <w:lang w:val="pt-BR"/>
        </w:rPr>
        <w:t xml:space="preserve"> durante sua apresentação</w:t>
      </w:r>
      <w:r w:rsidR="00B03692">
        <w:rPr>
          <w:rFonts w:cs="Lucida Sans Unicode"/>
          <w:sz w:val="24"/>
          <w:lang w:val="pt-BR"/>
        </w:rPr>
        <w:t>,</w:t>
      </w:r>
      <w:r w:rsidRPr="00623ABB">
        <w:rPr>
          <w:rFonts w:cs="Lucida Sans Unicode"/>
          <w:sz w:val="24"/>
          <w:lang w:val="pt-BR"/>
        </w:rPr>
        <w:t xml:space="preserve"> </w:t>
      </w:r>
      <w:r w:rsidR="00E01BE7" w:rsidRPr="00623ABB">
        <w:rPr>
          <w:rFonts w:cs="Lucida Sans Unicode"/>
          <w:sz w:val="24"/>
          <w:lang w:val="pt-BR"/>
        </w:rPr>
        <w:t xml:space="preserve">sobre </w:t>
      </w:r>
      <w:r w:rsidRPr="00623ABB">
        <w:rPr>
          <w:rFonts w:cs="Lucida Sans Unicode"/>
          <w:sz w:val="24"/>
          <w:lang w:val="pt-BR"/>
        </w:rPr>
        <w:t xml:space="preserve">os benefícios que a instalação do sistema de dosagem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vertAlign w:val="superscript"/>
          <w:lang w:val="pt-BR"/>
        </w:rPr>
        <w:t xml:space="preserve">® </w:t>
      </w:r>
      <w:r w:rsidRPr="00623ABB">
        <w:rPr>
          <w:rFonts w:cs="Lucida Sans Unicode"/>
          <w:sz w:val="24"/>
          <w:lang w:val="pt-BR"/>
        </w:rPr>
        <w:t xml:space="preserve">irão proporcionar aos negócios da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Pr="00623ABB">
        <w:rPr>
          <w:rFonts w:cs="Lucida Sans Unicode"/>
          <w:sz w:val="24"/>
          <w:lang w:val="pt-BR"/>
        </w:rPr>
        <w:t xml:space="preserve"> em função da diminuição nos custos operacionais, com impacto na </w:t>
      </w:r>
      <w:r w:rsidRPr="00623ABB">
        <w:rPr>
          <w:rFonts w:cs="Lucida Sans Unicode"/>
          <w:sz w:val="24"/>
          <w:lang w:val="pt-BR"/>
        </w:rPr>
        <w:lastRenderedPageBreak/>
        <w:t xml:space="preserve">redução de mão de obra, disponibilização de área de armazenagem para outros ingredientes, além da precisão na dosagem dos aminoácidos. </w:t>
      </w:r>
    </w:p>
    <w:p w:rsidR="00890606" w:rsidRPr="00623ABB" w:rsidRDefault="00890606" w:rsidP="00B57E88">
      <w:pPr>
        <w:rPr>
          <w:rFonts w:cs="Lucida Sans Unicode"/>
          <w:sz w:val="24"/>
          <w:lang w:val="pt-BR"/>
        </w:rPr>
      </w:pPr>
    </w:p>
    <w:p w:rsidR="00812012" w:rsidRPr="00623ABB" w:rsidRDefault="00812012" w:rsidP="00812012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Mr. Engelbert Schneider, representando a área de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 xml:space="preserve">® da </w:t>
      </w:r>
      <w:r w:rsidR="00F2499A" w:rsidRPr="00623ABB">
        <w:rPr>
          <w:rFonts w:cs="Lucida Sans Unicode"/>
          <w:sz w:val="24"/>
          <w:lang w:val="pt-BR"/>
        </w:rPr>
        <w:t xml:space="preserve">Evonik </w:t>
      </w:r>
      <w:r w:rsidRPr="00623ABB">
        <w:rPr>
          <w:rFonts w:cs="Lucida Sans Unicode"/>
          <w:sz w:val="24"/>
          <w:lang w:val="pt-BR"/>
        </w:rPr>
        <w:t>Alemanha, finalizou as apresentações com núme</w:t>
      </w:r>
      <w:r w:rsidR="00F2499A" w:rsidRPr="00623ABB">
        <w:rPr>
          <w:rFonts w:cs="Lucida Sans Unicode"/>
          <w:sz w:val="24"/>
          <w:lang w:val="pt-BR"/>
        </w:rPr>
        <w:t xml:space="preserve">ros globais das instalações de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 xml:space="preserve">® e ressaltou a importância do Brasil e em especial o pioneirismo da solução do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 xml:space="preserve">® Unidade 100 da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Pr="00623ABB">
        <w:rPr>
          <w:rFonts w:cs="Lucida Sans Unicode"/>
          <w:sz w:val="24"/>
          <w:lang w:val="pt-BR"/>
        </w:rPr>
        <w:t xml:space="preserve">, que possui altas inclusões de aminoácidos. </w:t>
      </w:r>
    </w:p>
    <w:p w:rsidR="00812012" w:rsidRPr="00623ABB" w:rsidRDefault="00812012" w:rsidP="00B57E88">
      <w:pPr>
        <w:rPr>
          <w:rFonts w:cs="Lucida Sans Unicode"/>
          <w:sz w:val="24"/>
          <w:lang w:val="pt-BR"/>
        </w:rPr>
      </w:pPr>
    </w:p>
    <w:p w:rsidR="00812012" w:rsidRPr="00623ABB" w:rsidRDefault="00812012" w:rsidP="00B57E88">
      <w:pPr>
        <w:rPr>
          <w:rFonts w:cs="Lucida Sans Unicode"/>
          <w:sz w:val="24"/>
          <w:lang w:val="pt-BR"/>
        </w:rPr>
      </w:pPr>
    </w:p>
    <w:p w:rsidR="00763BB0" w:rsidRPr="00623ABB" w:rsidRDefault="00763BB0" w:rsidP="00B57E88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Para comemorar o marco da centésima instalação no Brasil - e que torna o país </w:t>
      </w:r>
      <w:r w:rsidR="00F2499A" w:rsidRPr="00623ABB">
        <w:rPr>
          <w:rFonts w:cs="Lucida Sans Unicode"/>
          <w:sz w:val="24"/>
          <w:lang w:val="pt-BR"/>
        </w:rPr>
        <w:t xml:space="preserve">o número um em </w:t>
      </w:r>
      <w:r w:rsidRPr="00623ABB">
        <w:rPr>
          <w:rFonts w:cs="Lucida Sans Unicode"/>
          <w:sz w:val="24"/>
          <w:lang w:val="pt-BR"/>
        </w:rPr>
        <w:t>quantidade de</w:t>
      </w:r>
      <w:r w:rsidR="00890606" w:rsidRPr="00623ABB">
        <w:rPr>
          <w:rFonts w:cs="Lucida Sans Unicode"/>
          <w:sz w:val="24"/>
          <w:lang w:val="pt-BR"/>
        </w:rPr>
        <w:t>ste equipamento em todo o mundo - a</w:t>
      </w:r>
      <w:r w:rsidRPr="00623ABB">
        <w:rPr>
          <w:rFonts w:cs="Lucida Sans Unicode"/>
          <w:sz w:val="24"/>
          <w:lang w:val="pt-BR"/>
        </w:rPr>
        <w:t xml:space="preserve"> Evonik realizou uma cerimônia </w:t>
      </w:r>
      <w:r w:rsidR="00D8082C" w:rsidRPr="00623ABB">
        <w:rPr>
          <w:rFonts w:cs="Lucida Sans Unicode"/>
          <w:sz w:val="24"/>
          <w:lang w:val="pt-BR"/>
        </w:rPr>
        <w:t>de inauguração com a participação das equipes envolvidas no projeto.</w:t>
      </w:r>
    </w:p>
    <w:p w:rsidR="00763BB0" w:rsidRPr="00623ABB" w:rsidRDefault="00763BB0" w:rsidP="00B57E88">
      <w:pPr>
        <w:rPr>
          <w:rFonts w:cs="Lucida Sans Unicode"/>
          <w:sz w:val="24"/>
          <w:lang w:val="pt-BR"/>
        </w:rPr>
      </w:pPr>
    </w:p>
    <w:p w:rsidR="00D8082C" w:rsidRPr="00623ABB" w:rsidRDefault="00D8082C" w:rsidP="00D8082C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Após o evento de </w:t>
      </w:r>
      <w:proofErr w:type="spellStart"/>
      <w:r w:rsidRPr="00623ABB">
        <w:rPr>
          <w:rFonts w:cs="Lucida Sans Unicode"/>
          <w:i/>
          <w:sz w:val="24"/>
          <w:lang w:val="pt-BR"/>
        </w:rPr>
        <w:t>start-up</w:t>
      </w:r>
      <w:proofErr w:type="spellEnd"/>
      <w:r w:rsidRPr="00623ABB">
        <w:rPr>
          <w:rFonts w:cs="Lucida Sans Unicode"/>
          <w:sz w:val="24"/>
          <w:lang w:val="pt-BR"/>
        </w:rPr>
        <w:t xml:space="preserve"> do equipamento, cerca de 120 pessoas, incluindo executivos da Evonik e da </w:t>
      </w:r>
      <w:proofErr w:type="spellStart"/>
      <w:r w:rsidRPr="00623ABB">
        <w:rPr>
          <w:rFonts w:cs="Lucida Sans Unicode"/>
          <w:sz w:val="24"/>
          <w:lang w:val="pt-BR"/>
        </w:rPr>
        <w:t>Alibem</w:t>
      </w:r>
      <w:proofErr w:type="spellEnd"/>
      <w:r w:rsidRPr="00623ABB">
        <w:rPr>
          <w:rFonts w:cs="Lucida Sans Unicode"/>
          <w:sz w:val="24"/>
          <w:lang w:val="pt-BR"/>
        </w:rPr>
        <w:t xml:space="preserve"> e parceiros do projeto, participaram de um jantar de confraternização realizado no Centro de </w:t>
      </w:r>
      <w:r w:rsidR="00812012" w:rsidRPr="00623ABB">
        <w:rPr>
          <w:rFonts w:cs="Lucida Sans Unicode"/>
          <w:sz w:val="24"/>
          <w:lang w:val="pt-BR"/>
        </w:rPr>
        <w:t>Tradições Gaúchas de Santa Rosa com apresentações de danças típicas.</w:t>
      </w:r>
    </w:p>
    <w:p w:rsidR="00F71CBA" w:rsidRPr="00623ABB" w:rsidRDefault="00F71CBA" w:rsidP="00B57E88">
      <w:pPr>
        <w:rPr>
          <w:rFonts w:cs="Lucida Sans Unicode"/>
          <w:sz w:val="24"/>
          <w:lang w:val="pt-BR"/>
        </w:rPr>
      </w:pPr>
    </w:p>
    <w:p w:rsidR="002B5C10" w:rsidRPr="00623ABB" w:rsidRDefault="002B5C10" w:rsidP="00B57E88">
      <w:pPr>
        <w:rPr>
          <w:rFonts w:cs="Lucida Sans Unicode"/>
          <w:sz w:val="24"/>
          <w:lang w:val="pt-BR"/>
        </w:rPr>
      </w:pPr>
    </w:p>
    <w:p w:rsidR="00B57E88" w:rsidRPr="00623ABB" w:rsidRDefault="00B57E88" w:rsidP="00B57E88">
      <w:pPr>
        <w:rPr>
          <w:rFonts w:cs="Lucida Sans Unicode"/>
          <w:b/>
          <w:sz w:val="24"/>
          <w:lang w:val="pt-BR"/>
        </w:rPr>
      </w:pPr>
      <w:r w:rsidRPr="00623ABB">
        <w:rPr>
          <w:rFonts w:cs="Lucida Sans Unicode"/>
          <w:b/>
          <w:sz w:val="24"/>
          <w:lang w:val="pt-BR"/>
        </w:rPr>
        <w:t xml:space="preserve">Total apoio à cadeia de </w:t>
      </w:r>
      <w:r w:rsidR="003646F5" w:rsidRPr="00623ABB">
        <w:rPr>
          <w:rFonts w:cs="Lucida Sans Unicode"/>
          <w:b/>
          <w:sz w:val="24"/>
          <w:lang w:val="pt-BR"/>
        </w:rPr>
        <w:t>nutrição</w:t>
      </w:r>
      <w:r w:rsidRPr="00623ABB">
        <w:rPr>
          <w:rFonts w:cs="Lucida Sans Unicode"/>
          <w:b/>
          <w:sz w:val="24"/>
          <w:lang w:val="pt-BR"/>
        </w:rPr>
        <w:t xml:space="preserve"> animal</w:t>
      </w:r>
    </w:p>
    <w:p w:rsidR="00B57E88" w:rsidRPr="00623ABB" w:rsidRDefault="00B57E88" w:rsidP="00B57E88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A melhoria de qualidade das rações e da produtividade das </w:t>
      </w:r>
      <w:r w:rsidR="002879DC" w:rsidRPr="00623ABB">
        <w:rPr>
          <w:rFonts w:cs="Lucida Sans Unicode"/>
          <w:sz w:val="24"/>
          <w:lang w:val="pt-BR"/>
        </w:rPr>
        <w:t>fábricas</w:t>
      </w:r>
      <w:r w:rsidRPr="00623ABB">
        <w:rPr>
          <w:rFonts w:cs="Lucida Sans Unicode"/>
          <w:sz w:val="24"/>
          <w:lang w:val="pt-BR"/>
        </w:rPr>
        <w:t xml:space="preserve"> de produção são desafios </w:t>
      </w:r>
      <w:r w:rsidR="002B5C10" w:rsidRPr="00623ABB">
        <w:rPr>
          <w:rFonts w:cs="Lucida Sans Unicode"/>
          <w:sz w:val="24"/>
          <w:lang w:val="pt-BR"/>
        </w:rPr>
        <w:t xml:space="preserve">constantes </w:t>
      </w:r>
      <w:r w:rsidRPr="00623ABB">
        <w:rPr>
          <w:rFonts w:cs="Lucida Sans Unicode"/>
          <w:sz w:val="24"/>
          <w:lang w:val="pt-BR"/>
        </w:rPr>
        <w:t xml:space="preserve">das empresas que integram a cadeia de produção animal. </w:t>
      </w:r>
    </w:p>
    <w:p w:rsidR="00B57E88" w:rsidRPr="00623ABB" w:rsidRDefault="00B57E88" w:rsidP="00B57E88">
      <w:pPr>
        <w:rPr>
          <w:rFonts w:cs="Lucida Sans Unicode"/>
          <w:sz w:val="24"/>
          <w:lang w:val="pt-BR"/>
        </w:rPr>
      </w:pPr>
    </w:p>
    <w:p w:rsidR="00623ABB" w:rsidRPr="00623ABB" w:rsidRDefault="00B57E88" w:rsidP="00B57E88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A Evonik, desde a década de 1940, vem produzindo aminoácidos suplementares para a alimentação dos animais e, além disso, oferece soluções otimizadas para o mercado de produção de rações. “Atuamos de acordo com os novos desafios, fornecendo sistemas pioneiros e serviços de excelência, contribuindo para ajudar, desenvolver e melhorar o negócio das empresas”, comenta </w:t>
      </w:r>
      <w:r w:rsidR="00623ABB" w:rsidRPr="00623ABB">
        <w:rPr>
          <w:rFonts w:cs="Lucida Sans Unicode"/>
          <w:sz w:val="24"/>
          <w:lang w:val="pt-BR"/>
        </w:rPr>
        <w:t xml:space="preserve">Rogerio </w:t>
      </w:r>
      <w:proofErr w:type="spellStart"/>
      <w:r w:rsidR="00623ABB" w:rsidRPr="00623ABB">
        <w:rPr>
          <w:rFonts w:cs="Lucida Sans Unicode"/>
          <w:sz w:val="24"/>
          <w:lang w:val="pt-BR"/>
        </w:rPr>
        <w:t>Ott</w:t>
      </w:r>
      <w:proofErr w:type="spellEnd"/>
      <w:r w:rsidR="00623ABB" w:rsidRPr="00623ABB">
        <w:rPr>
          <w:rFonts w:cs="Lucida Sans Unicode"/>
          <w:sz w:val="24"/>
          <w:lang w:val="pt-BR"/>
        </w:rPr>
        <w:t>, g</w:t>
      </w:r>
      <w:r w:rsidR="003F28D6" w:rsidRPr="00623ABB">
        <w:rPr>
          <w:rFonts w:cs="Lucida Sans Unicode"/>
          <w:sz w:val="24"/>
          <w:lang w:val="pt-BR"/>
        </w:rPr>
        <w:t xml:space="preserve">erente de </w:t>
      </w:r>
      <w:r w:rsidR="00623ABB" w:rsidRPr="00623ABB">
        <w:rPr>
          <w:rFonts w:cs="Lucida Sans Unicode"/>
          <w:sz w:val="24"/>
          <w:lang w:val="pt-BR"/>
        </w:rPr>
        <w:t xml:space="preserve">negócios da Evonik e responsável pela conta </w:t>
      </w:r>
      <w:proofErr w:type="spellStart"/>
      <w:r w:rsidR="003F28D6" w:rsidRPr="00623ABB">
        <w:rPr>
          <w:rFonts w:cs="Lucida Sans Unicode"/>
          <w:sz w:val="24"/>
          <w:lang w:val="pt-BR"/>
        </w:rPr>
        <w:t>Alibem</w:t>
      </w:r>
      <w:proofErr w:type="spellEnd"/>
      <w:r w:rsidR="00623ABB" w:rsidRPr="00623ABB">
        <w:rPr>
          <w:rFonts w:cs="Lucida Sans Unicode"/>
          <w:sz w:val="24"/>
          <w:lang w:val="pt-BR"/>
        </w:rPr>
        <w:t>.</w:t>
      </w:r>
    </w:p>
    <w:p w:rsidR="00623ABB" w:rsidRPr="00623ABB" w:rsidRDefault="00623ABB" w:rsidP="00B57E88">
      <w:pPr>
        <w:rPr>
          <w:rFonts w:cs="Lucida Sans Unicode"/>
          <w:sz w:val="24"/>
          <w:lang w:val="pt-BR"/>
        </w:rPr>
      </w:pPr>
    </w:p>
    <w:p w:rsidR="00B57E88" w:rsidRPr="00623ABB" w:rsidRDefault="00B57E88" w:rsidP="00B57E88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lastRenderedPageBreak/>
        <w:t xml:space="preserve">No Brasil, </w:t>
      </w:r>
      <w:r w:rsidR="00FA6250" w:rsidRPr="00623ABB">
        <w:rPr>
          <w:rFonts w:cs="Lucida Sans Unicode"/>
          <w:sz w:val="24"/>
          <w:lang w:val="pt-BR"/>
        </w:rPr>
        <w:t xml:space="preserve">a Evonik </w:t>
      </w:r>
      <w:r w:rsidRPr="00623ABB">
        <w:rPr>
          <w:rFonts w:cs="Lucida Sans Unicode"/>
          <w:sz w:val="24"/>
          <w:lang w:val="pt-BR"/>
        </w:rPr>
        <w:t xml:space="preserve">é </w:t>
      </w:r>
      <w:r w:rsidR="00FA6250" w:rsidRPr="00623ABB">
        <w:rPr>
          <w:rFonts w:cs="Lucida Sans Unicode"/>
          <w:sz w:val="24"/>
          <w:lang w:val="pt-BR"/>
        </w:rPr>
        <w:t>re</w:t>
      </w:r>
      <w:r w:rsidRPr="00623ABB">
        <w:rPr>
          <w:rFonts w:cs="Lucida Sans Unicode"/>
          <w:sz w:val="24"/>
          <w:lang w:val="pt-BR"/>
        </w:rPr>
        <w:t xml:space="preserve">conhecida pelo mercado de produção de rações como a única empresa com solução de dosagem de aminoácidos em pó. 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 xml:space="preserve">® começou a ser implementado no final dos anos 90 e se consolidou como uma das mais precisas e eficientes soluções de </w:t>
      </w:r>
      <w:proofErr w:type="spellStart"/>
      <w:r w:rsidRPr="00623ABB">
        <w:rPr>
          <w:rFonts w:cs="Lucida Sans Unicode"/>
          <w:sz w:val="24"/>
          <w:lang w:val="pt-BR"/>
        </w:rPr>
        <w:t>microdosagem</w:t>
      </w:r>
      <w:proofErr w:type="spellEnd"/>
      <w:r w:rsidRPr="00623ABB">
        <w:rPr>
          <w:rFonts w:cs="Lucida Sans Unicode"/>
          <w:sz w:val="24"/>
          <w:lang w:val="pt-BR"/>
        </w:rPr>
        <w:t xml:space="preserve"> de produtos em pó.</w:t>
      </w:r>
    </w:p>
    <w:p w:rsidR="00B57E88" w:rsidRPr="00623ABB" w:rsidRDefault="00B57E88" w:rsidP="00B57E88">
      <w:pPr>
        <w:rPr>
          <w:rFonts w:cs="Lucida Sans Unicode"/>
          <w:sz w:val="24"/>
          <w:lang w:val="pt-BR"/>
        </w:rPr>
      </w:pPr>
    </w:p>
    <w:p w:rsidR="00B57E88" w:rsidRPr="00623ABB" w:rsidRDefault="00DB0ECB" w:rsidP="00B57E88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Além do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 xml:space="preserve">®, a Evonik inovou ao implementar ferramentas de apoio às fábricas de rações, tais como, o </w:t>
      </w:r>
      <w:proofErr w:type="spellStart"/>
      <w:r w:rsidRPr="00623ABB">
        <w:rPr>
          <w:rFonts w:cs="Lucida Sans Unicode"/>
          <w:sz w:val="24"/>
          <w:lang w:val="pt-BR"/>
        </w:rPr>
        <w:t>AMINOBatch</w:t>
      </w:r>
      <w:proofErr w:type="spellEnd"/>
      <w:r w:rsidRPr="00623ABB">
        <w:rPr>
          <w:rFonts w:cs="Lucida Sans Unicode"/>
          <w:sz w:val="24"/>
          <w:lang w:val="pt-BR"/>
        </w:rPr>
        <w:t xml:space="preserve">® e o </w:t>
      </w:r>
      <w:proofErr w:type="spellStart"/>
      <w:r w:rsidRPr="00623ABB">
        <w:rPr>
          <w:rFonts w:cs="Lucida Sans Unicode"/>
          <w:sz w:val="24"/>
          <w:lang w:val="pt-BR"/>
        </w:rPr>
        <w:t>AMINOBatch</w:t>
      </w:r>
      <w:proofErr w:type="spellEnd"/>
      <w:r w:rsidRPr="00623ABB">
        <w:rPr>
          <w:rFonts w:cs="Lucida Sans Unicode"/>
          <w:sz w:val="24"/>
          <w:lang w:val="pt-BR"/>
        </w:rPr>
        <w:t>® WPT, que auxiliam na melhoria do processo de mistura e contribuem, desde a sua implementação, para a melhoria significativa da qualidade das rações produzidas no Brasil.</w:t>
      </w:r>
    </w:p>
    <w:p w:rsidR="00B57E88" w:rsidRPr="00623ABB" w:rsidRDefault="00B57E88" w:rsidP="00B57E88">
      <w:pPr>
        <w:rPr>
          <w:rFonts w:cs="Lucida Sans Unicode"/>
          <w:sz w:val="24"/>
          <w:lang w:val="pt-BR"/>
        </w:rPr>
      </w:pPr>
    </w:p>
    <w:p w:rsidR="00B57E88" w:rsidRPr="00623ABB" w:rsidRDefault="00B57E88" w:rsidP="00B57E88">
      <w:pPr>
        <w:rPr>
          <w:rFonts w:cs="Lucida Sans Unicode"/>
          <w:sz w:val="24"/>
          <w:lang w:val="pt-BR"/>
        </w:rPr>
      </w:pPr>
      <w:r w:rsidRPr="00623ABB">
        <w:rPr>
          <w:rFonts w:cs="Lucida Sans Unicode"/>
          <w:sz w:val="24"/>
          <w:lang w:val="pt-BR"/>
        </w:rPr>
        <w:t xml:space="preserve">Comprovando a robustez dos equipamentos e da solução </w:t>
      </w:r>
      <w:proofErr w:type="spellStart"/>
      <w:r w:rsidRPr="00623ABB">
        <w:rPr>
          <w:rFonts w:cs="Lucida Sans Unicode"/>
          <w:sz w:val="24"/>
          <w:lang w:val="pt-BR"/>
        </w:rPr>
        <w:t>AMINOSys</w:t>
      </w:r>
      <w:proofErr w:type="spellEnd"/>
      <w:r w:rsidRPr="00623ABB">
        <w:rPr>
          <w:rFonts w:cs="Lucida Sans Unicode"/>
          <w:sz w:val="24"/>
          <w:lang w:val="pt-BR"/>
        </w:rPr>
        <w:t>®, os sistemas inicialmente instalados no Brasil só foram modernizados em 2015, mais de 20 anos em funcionamento</w:t>
      </w:r>
      <w:r w:rsidR="008C11EE" w:rsidRPr="00623ABB">
        <w:rPr>
          <w:rFonts w:cs="Lucida Sans Unicode"/>
          <w:sz w:val="24"/>
          <w:lang w:val="pt-BR"/>
        </w:rPr>
        <w:t xml:space="preserve">, resultado </w:t>
      </w:r>
      <w:r w:rsidRPr="00623ABB">
        <w:rPr>
          <w:rFonts w:cs="Lucida Sans Unicode"/>
          <w:sz w:val="24"/>
          <w:lang w:val="pt-BR"/>
        </w:rPr>
        <w:t>da dedicação e presença de uma equipe própria</w:t>
      </w:r>
      <w:r w:rsidR="002C74F3" w:rsidRPr="00623ABB">
        <w:rPr>
          <w:rFonts w:cs="Lucida Sans Unicode"/>
          <w:sz w:val="24"/>
          <w:lang w:val="pt-BR"/>
        </w:rPr>
        <w:t>,</w:t>
      </w:r>
      <w:r w:rsidRPr="00623ABB">
        <w:rPr>
          <w:rFonts w:cs="Lucida Sans Unicode"/>
          <w:sz w:val="24"/>
          <w:lang w:val="pt-BR"/>
        </w:rPr>
        <w:t xml:space="preserve"> capacitada e motivada</w:t>
      </w:r>
      <w:r w:rsidR="0090390A" w:rsidRPr="00623ABB">
        <w:rPr>
          <w:rFonts w:cs="Lucida Sans Unicode"/>
          <w:sz w:val="24"/>
          <w:lang w:val="pt-BR"/>
        </w:rPr>
        <w:t xml:space="preserve"> para treinar clientes, agilizar </w:t>
      </w:r>
      <w:r w:rsidRPr="00623ABB">
        <w:rPr>
          <w:rFonts w:cs="Lucida Sans Unicode"/>
          <w:sz w:val="24"/>
          <w:lang w:val="pt-BR"/>
        </w:rPr>
        <w:t xml:space="preserve">as manutenções corretivas e </w:t>
      </w:r>
      <w:r w:rsidR="002C74F3" w:rsidRPr="00623ABB">
        <w:rPr>
          <w:rFonts w:cs="Lucida Sans Unicode"/>
          <w:sz w:val="24"/>
          <w:lang w:val="pt-BR"/>
        </w:rPr>
        <w:t xml:space="preserve">implantar </w:t>
      </w:r>
      <w:r w:rsidRPr="00623ABB">
        <w:rPr>
          <w:rFonts w:cs="Lucida Sans Unicode"/>
          <w:sz w:val="24"/>
          <w:lang w:val="pt-BR"/>
        </w:rPr>
        <w:t>programa</w:t>
      </w:r>
      <w:r w:rsidR="002C74F3" w:rsidRPr="00623ABB">
        <w:rPr>
          <w:rFonts w:cs="Lucida Sans Unicode"/>
          <w:sz w:val="24"/>
          <w:lang w:val="pt-BR"/>
        </w:rPr>
        <w:t>s</w:t>
      </w:r>
      <w:r w:rsidRPr="00623ABB">
        <w:rPr>
          <w:rFonts w:cs="Lucida Sans Unicode"/>
          <w:sz w:val="24"/>
          <w:lang w:val="pt-BR"/>
        </w:rPr>
        <w:t xml:space="preserve"> de manutenção preventiva. </w:t>
      </w:r>
    </w:p>
    <w:p w:rsidR="00CC6CCE" w:rsidRDefault="00CC6CCE" w:rsidP="00B57E88">
      <w:pPr>
        <w:rPr>
          <w:rFonts w:cs="Lucida Sans Unicode"/>
          <w:sz w:val="24"/>
          <w:lang w:val="pt-BR"/>
        </w:rPr>
      </w:pPr>
    </w:p>
    <w:p w:rsidR="00F747D5" w:rsidRDefault="00F747D5" w:rsidP="00B57E88">
      <w:pPr>
        <w:rPr>
          <w:rFonts w:cs="Lucida Sans Unicode"/>
          <w:sz w:val="24"/>
          <w:lang w:val="pt-BR"/>
        </w:rPr>
      </w:pPr>
    </w:p>
    <w:p w:rsidR="00F747D5" w:rsidRDefault="00F747D5" w:rsidP="00B57E88">
      <w:pPr>
        <w:rPr>
          <w:rFonts w:cs="Lucida Sans Unicode"/>
          <w:sz w:val="24"/>
          <w:lang w:val="pt-BR"/>
        </w:rPr>
      </w:pPr>
    </w:p>
    <w:p w:rsidR="00F747D5" w:rsidRDefault="00F747D5" w:rsidP="00B57E88">
      <w:pPr>
        <w:rPr>
          <w:rFonts w:cs="Lucida Sans Unicode"/>
          <w:sz w:val="24"/>
          <w:lang w:val="pt-BR"/>
        </w:rPr>
      </w:pPr>
    </w:p>
    <w:p w:rsidR="00F747D5" w:rsidRDefault="00F747D5" w:rsidP="00B57E88">
      <w:pPr>
        <w:rPr>
          <w:rFonts w:cs="Lucida Sans Unicode"/>
          <w:sz w:val="24"/>
          <w:lang w:val="pt-BR"/>
        </w:rPr>
      </w:pPr>
    </w:p>
    <w:p w:rsidR="00F747D5" w:rsidRDefault="00F747D5" w:rsidP="00F747D5">
      <w:pPr>
        <w:pStyle w:val="Corpodetexto"/>
        <w:spacing w:before="298" w:line="211" w:lineRule="auto"/>
        <w:ind w:right="13"/>
        <w:rPr>
          <w:lang w:val="pt-BR"/>
        </w:rPr>
      </w:pPr>
      <w:r>
        <w:rPr>
          <w:rFonts w:eastAsia="Lucida Sans Unicode"/>
          <w:b/>
          <w:bCs/>
          <w:sz w:val="18"/>
          <w:szCs w:val="18"/>
          <w:bdr w:val="none" w:sz="0" w:space="0" w:color="auto" w:frame="1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one" w:sz="0" w:space="0" w:color="auto" w:frame="1"/>
          <w:lang w:val="pt-BR"/>
        </w:rPr>
        <w:br/>
      </w:r>
      <w:r>
        <w:rPr>
          <w:rFonts w:eastAsia="Lucida Sans Unicode"/>
          <w:sz w:val="18"/>
          <w:szCs w:val="18"/>
          <w:bdr w:val="none" w:sz="0" w:space="0" w:color="auto" w:frame="1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36.000 colaboradores geraram vendas da ordem de 12,7 bilhões de Euros e um lucro operacional (EBITDA ajustado) de cerca de 2,165 bilhões de Euros.</w:t>
      </w:r>
    </w:p>
    <w:p w:rsidR="00F747D5" w:rsidRDefault="00F747D5" w:rsidP="00F747D5">
      <w:pPr>
        <w:pStyle w:val="Corpodetexto"/>
        <w:spacing w:before="298" w:line="211" w:lineRule="auto"/>
        <w:ind w:right="13"/>
        <w:rPr>
          <w:rFonts w:eastAsia="Lucida Sans Unicode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sz w:val="18"/>
          <w:szCs w:val="18"/>
          <w:bdr w:val="none" w:sz="0" w:space="0" w:color="auto" w:frame="1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747D5" w:rsidRDefault="00F747D5" w:rsidP="00F747D5">
      <w:pPr>
        <w:pStyle w:val="Corpodetexto"/>
        <w:spacing w:before="298" w:line="211" w:lineRule="auto"/>
        <w:ind w:right="13"/>
        <w:rPr>
          <w:rFonts w:eastAsia="Lucida Sans Unicode"/>
          <w:sz w:val="18"/>
          <w:szCs w:val="18"/>
          <w:bdr w:val="none" w:sz="0" w:space="0" w:color="auto" w:frame="1"/>
          <w:lang w:val="pt-BR"/>
        </w:rPr>
      </w:pPr>
    </w:p>
    <w:p w:rsidR="00F747D5" w:rsidRDefault="00F747D5" w:rsidP="00F747D5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:rsidR="00F747D5" w:rsidRDefault="00F747D5" w:rsidP="00F747D5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>
        <w:rPr>
          <w:rFonts w:cs="Lucida Sans Unicode"/>
          <w:sz w:val="18"/>
          <w:szCs w:val="18"/>
          <w:lang w:val="pt-BR"/>
        </w:rPr>
        <w:t>Nutrition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>
        <w:rPr>
          <w:rFonts w:cs="Lucida Sans Unicode"/>
          <w:sz w:val="18"/>
          <w:szCs w:val="18"/>
          <w:lang w:val="pt-BR"/>
        </w:rPr>
        <w:t>Care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>
        <w:rPr>
          <w:rFonts w:cs="Lucida Sans Unicode"/>
          <w:sz w:val="18"/>
          <w:szCs w:val="18"/>
          <w:lang w:val="pt-BR"/>
        </w:rPr>
        <w:t>Nutrition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>
        <w:rPr>
          <w:rFonts w:cs="Lucida Sans Unicode"/>
          <w:sz w:val="18"/>
          <w:szCs w:val="18"/>
          <w:lang w:val="pt-BR"/>
        </w:rPr>
        <w:t>Care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>
        <w:rPr>
          <w:rFonts w:cs="Lucida Sans Unicode"/>
          <w:sz w:val="18"/>
          <w:szCs w:val="18"/>
          <w:lang w:val="pt-BR"/>
        </w:rPr>
        <w:t>GmbH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:rsidR="00F747D5" w:rsidRDefault="00F747D5" w:rsidP="00F747D5">
      <w:pPr>
        <w:pStyle w:val="Corpodetexto"/>
        <w:spacing w:before="298" w:line="211" w:lineRule="auto"/>
        <w:ind w:right="13"/>
        <w:rPr>
          <w:rFonts w:cs="Lucida Sans Unicode"/>
          <w:b/>
          <w:sz w:val="18"/>
          <w:szCs w:val="18"/>
          <w:lang w:val="pt-BR"/>
        </w:rPr>
      </w:pPr>
    </w:p>
    <w:p w:rsidR="00F747D5" w:rsidRDefault="00F747D5" w:rsidP="00F747D5">
      <w:pPr>
        <w:pStyle w:val="Corpodetexto"/>
        <w:spacing w:before="298" w:line="211" w:lineRule="auto"/>
        <w:ind w:right="13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 w:cs="Lucida Sans Unicode"/>
          <w:b/>
          <w:bCs/>
          <w:color w:val="000000"/>
          <w:sz w:val="18"/>
          <w:szCs w:val="18"/>
          <w:bdr w:val="none" w:sz="0" w:space="0" w:color="auto" w:frame="1"/>
          <w:lang w:val="pt-BR"/>
        </w:rPr>
        <w:t>Nota legal</w:t>
      </w:r>
      <w:r>
        <w:rPr>
          <w:rFonts w:eastAsia="Lucida Sans Unicode" w:cs="Lucida Sans Unicode"/>
          <w:b/>
          <w:bCs/>
          <w:color w:val="000000"/>
          <w:sz w:val="18"/>
          <w:szCs w:val="18"/>
          <w:bdr w:val="none" w:sz="0" w:space="0" w:color="auto" w:frame="1"/>
          <w:lang w:val="pt-BR"/>
        </w:rPr>
        <w:br/>
      </w:r>
      <w:r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747D5" w:rsidRDefault="00F747D5" w:rsidP="00F747D5">
      <w:pPr>
        <w:pStyle w:val="Corpodetexto"/>
        <w:spacing w:before="298" w:line="211" w:lineRule="auto"/>
        <w:ind w:right="13"/>
        <w:rPr>
          <w:rStyle w:val="Hyperlink"/>
        </w:rPr>
      </w:pPr>
      <w:r>
        <w:rPr>
          <w:b/>
          <w:sz w:val="18"/>
          <w:szCs w:val="18"/>
          <w:lang w:val="pt-BR"/>
        </w:rPr>
        <w:t xml:space="preserve">Evonik </w:t>
      </w:r>
      <w:proofErr w:type="spellStart"/>
      <w:r>
        <w:rPr>
          <w:b/>
          <w:sz w:val="18"/>
          <w:szCs w:val="18"/>
          <w:lang w:val="pt-BR"/>
        </w:rPr>
        <w:t>Degussa</w:t>
      </w:r>
      <w:proofErr w:type="spellEnd"/>
      <w:r>
        <w:rPr>
          <w:b/>
          <w:sz w:val="18"/>
          <w:szCs w:val="18"/>
          <w:lang w:val="pt-BR"/>
        </w:rPr>
        <w:t xml:space="preserve">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  <w:r>
        <w:rPr>
          <w:sz w:val="18"/>
          <w:szCs w:val="18"/>
          <w:lang w:val="pt-BR"/>
        </w:rPr>
        <w:br/>
      </w:r>
      <w:hyperlink r:id="rId9" w:history="1">
        <w:r>
          <w:rPr>
            <w:rStyle w:val="Hyperlink"/>
            <w:sz w:val="18"/>
            <w:szCs w:val="18"/>
            <w:lang w:val="pt-BR"/>
          </w:rPr>
          <w:t>www.evonik.com.br</w:t>
        </w:r>
      </w:hyperlink>
      <w:r>
        <w:rPr>
          <w:sz w:val="18"/>
          <w:szCs w:val="18"/>
          <w:lang w:val="pt-BR"/>
        </w:rPr>
        <w:br/>
      </w:r>
      <w:hyperlink r:id="rId10" w:history="1">
        <w:r>
          <w:rPr>
            <w:rStyle w:val="Hyperlink"/>
            <w:sz w:val="18"/>
            <w:szCs w:val="18"/>
            <w:lang w:val="pt-BR"/>
          </w:rPr>
          <w:t>facebook.com/Evonik</w:t>
        </w:r>
      </w:hyperlink>
      <w:r>
        <w:rPr>
          <w:sz w:val="18"/>
          <w:szCs w:val="18"/>
          <w:lang w:val="pt-BR"/>
        </w:rPr>
        <w:br/>
      </w:r>
      <w:hyperlink r:id="rId11" w:history="1">
        <w:r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  <w:r>
        <w:rPr>
          <w:sz w:val="18"/>
          <w:szCs w:val="18"/>
          <w:lang w:val="pt-BR"/>
        </w:rPr>
        <w:br/>
      </w:r>
      <w:hyperlink r:id="rId12" w:history="1">
        <w:r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>
          <w:rPr>
            <w:rStyle w:val="Hyperlink"/>
            <w:sz w:val="18"/>
            <w:szCs w:val="18"/>
            <w:lang w:val="pt-BR"/>
          </w:rPr>
          <w:t>company</w:t>
        </w:r>
        <w:proofErr w:type="spellEnd"/>
        <w:r>
          <w:rPr>
            <w:rStyle w:val="Hyperlink"/>
            <w:sz w:val="18"/>
            <w:szCs w:val="18"/>
            <w:lang w:val="pt-BR"/>
          </w:rPr>
          <w:t>/Evonik</w:t>
        </w:r>
      </w:hyperlink>
      <w:r>
        <w:rPr>
          <w:sz w:val="18"/>
          <w:szCs w:val="18"/>
          <w:lang w:val="pt-BR"/>
        </w:rPr>
        <w:br/>
      </w:r>
      <w:hyperlink r:id="rId13" w:history="1">
        <w:r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F747D5" w:rsidRDefault="00F747D5" w:rsidP="00F747D5">
      <w:pPr>
        <w:pStyle w:val="Corpodetexto"/>
        <w:spacing w:before="298" w:line="211" w:lineRule="auto"/>
        <w:ind w:left="121" w:right="13"/>
        <w:rPr>
          <w:rFonts w:cs="Lucida Sans Unicode"/>
          <w:b/>
        </w:rPr>
      </w:pPr>
    </w:p>
    <w:p w:rsidR="00F747D5" w:rsidRDefault="00F747D5" w:rsidP="00F747D5">
      <w:pPr>
        <w:pStyle w:val="Corpodetexto"/>
        <w:spacing w:before="298" w:line="211" w:lineRule="auto"/>
        <w:ind w:right="13"/>
        <w:rPr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imprensa:</w:t>
      </w:r>
      <w:r>
        <w:rPr>
          <w:rFonts w:cs="Lucida Sans Unicode"/>
          <w:b/>
          <w:sz w:val="18"/>
          <w:szCs w:val="18"/>
          <w:lang w:val="pt-BR"/>
        </w:rPr>
        <w:br/>
      </w:r>
      <w:r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F747D5" w:rsidRDefault="00F747D5" w:rsidP="00F747D5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 </w:t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22" name="Imagem 2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1" name="Imagem 2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9" name="Imagem 19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8" name="Imagem 18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6" name="Imagem 6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D5" w:rsidRDefault="00F747D5" w:rsidP="00F747D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F747D5" w:rsidRDefault="00F747D5" w:rsidP="00F747D5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Sheila Diez: (11) 3473.0255/98540.7777 -</w:t>
      </w:r>
      <w:hyperlink r:id="rId35" w:history="1">
        <w:r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F747D5" w:rsidRDefault="00F747D5" w:rsidP="00F747D5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Taís Augusto: (11) 4423.3150/99642.7274 -tais@viapublicacomunicacao.com.br</w:t>
      </w:r>
    </w:p>
    <w:p w:rsidR="00F747D5" w:rsidRDefault="00F747D5" w:rsidP="00F747D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>Inês Cardoso: (11) 3562.5555/99950.6687 ines@viapublicacomunicacao.com.br</w:t>
      </w:r>
    </w:p>
    <w:p w:rsidR="00F747D5" w:rsidRDefault="00F747D5" w:rsidP="00B57E88">
      <w:pPr>
        <w:rPr>
          <w:rFonts w:cs="Lucida Sans Unicode"/>
          <w:sz w:val="24"/>
          <w:lang w:val="pt-BR"/>
        </w:rPr>
      </w:pPr>
    </w:p>
    <w:sectPr w:rsidR="00F747D5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61A" w:rsidRDefault="006B261A">
      <w:pPr>
        <w:spacing w:line="240" w:lineRule="auto"/>
      </w:pPr>
      <w:r>
        <w:separator/>
      </w:r>
    </w:p>
  </w:endnote>
  <w:endnote w:type="continuationSeparator" w:id="0">
    <w:p w:rsidR="006B261A" w:rsidRDefault="006B2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B7C" w:rsidRDefault="00EF6B7C">
    <w:pPr>
      <w:pStyle w:val="Rodap"/>
    </w:pPr>
  </w:p>
  <w:p w:rsidR="00EF6B7C" w:rsidRDefault="00EF6B7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747D5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747D5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B7C" w:rsidRDefault="00EF6B7C" w:rsidP="00005968">
    <w:pPr>
      <w:pStyle w:val="Rodap"/>
    </w:pPr>
  </w:p>
  <w:p w:rsidR="00EF6B7C" w:rsidRPr="005225EC" w:rsidRDefault="00EF6B7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F747D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F747D5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61A" w:rsidRDefault="006B261A">
      <w:pPr>
        <w:spacing w:line="240" w:lineRule="auto"/>
      </w:pPr>
      <w:r>
        <w:separator/>
      </w:r>
    </w:p>
  </w:footnote>
  <w:footnote w:type="continuationSeparator" w:id="0">
    <w:p w:rsidR="006B261A" w:rsidRDefault="006B2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B7C" w:rsidRPr="003F4CD0" w:rsidRDefault="00EF6B7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B7C" w:rsidRPr="003F4CD0" w:rsidRDefault="00EF6B7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34ECC"/>
    <w:multiLevelType w:val="hybridMultilevel"/>
    <w:tmpl w:val="70389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2ED2059"/>
    <w:multiLevelType w:val="hybridMultilevel"/>
    <w:tmpl w:val="464A03EA"/>
    <w:lvl w:ilvl="0" w:tplc="AA8E8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2C2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AC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CF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5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D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C5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ED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22D9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ED917D0"/>
    <w:multiLevelType w:val="hybridMultilevel"/>
    <w:tmpl w:val="675A784E"/>
    <w:lvl w:ilvl="0" w:tplc="D0DC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001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63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92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9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A6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0E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E7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AF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41326"/>
    <w:multiLevelType w:val="hybridMultilevel"/>
    <w:tmpl w:val="A5CE662E"/>
    <w:lvl w:ilvl="0" w:tplc="914C9196">
      <w:numFmt w:val="bullet"/>
      <w:lvlText w:val="•"/>
      <w:lvlJc w:val="left"/>
      <w:pPr>
        <w:ind w:left="478" w:hanging="360"/>
      </w:pPr>
      <w:rPr>
        <w:rFonts w:ascii="Lucida Sans Unicode" w:eastAsia="Lucida Sans Unicode" w:hAnsi="Lucida Sans Unicode" w:cs="Lucida Sans Unicode" w:hint="default"/>
        <w:w w:val="99"/>
        <w:sz w:val="24"/>
        <w:szCs w:val="24"/>
      </w:rPr>
    </w:lvl>
    <w:lvl w:ilvl="1" w:tplc="C48CCD1C">
      <w:numFmt w:val="bullet"/>
      <w:lvlText w:val="•"/>
      <w:lvlJc w:val="left"/>
      <w:pPr>
        <w:ind w:left="1157" w:hanging="360"/>
      </w:pPr>
      <w:rPr>
        <w:rFonts w:hint="default"/>
      </w:rPr>
    </w:lvl>
    <w:lvl w:ilvl="2" w:tplc="65E21C5C"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76E83576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4D7E3496">
      <w:numFmt w:val="bullet"/>
      <w:lvlText w:val="•"/>
      <w:lvlJc w:val="left"/>
      <w:pPr>
        <w:ind w:left="3191" w:hanging="360"/>
      </w:pPr>
      <w:rPr>
        <w:rFonts w:hint="default"/>
      </w:rPr>
    </w:lvl>
    <w:lvl w:ilvl="5" w:tplc="D7A6AA98">
      <w:numFmt w:val="bullet"/>
      <w:lvlText w:val="•"/>
      <w:lvlJc w:val="left"/>
      <w:pPr>
        <w:ind w:left="3869" w:hanging="360"/>
      </w:pPr>
      <w:rPr>
        <w:rFonts w:hint="default"/>
      </w:rPr>
    </w:lvl>
    <w:lvl w:ilvl="6" w:tplc="2294E386">
      <w:numFmt w:val="bullet"/>
      <w:lvlText w:val="•"/>
      <w:lvlJc w:val="left"/>
      <w:pPr>
        <w:ind w:left="4546" w:hanging="360"/>
      </w:pPr>
      <w:rPr>
        <w:rFonts w:hint="default"/>
      </w:rPr>
    </w:lvl>
    <w:lvl w:ilvl="7" w:tplc="214E3356">
      <w:numFmt w:val="bullet"/>
      <w:lvlText w:val="•"/>
      <w:lvlJc w:val="left"/>
      <w:pPr>
        <w:ind w:left="5224" w:hanging="360"/>
      </w:pPr>
      <w:rPr>
        <w:rFonts w:hint="default"/>
      </w:rPr>
    </w:lvl>
    <w:lvl w:ilvl="8" w:tplc="F280C27A">
      <w:numFmt w:val="bullet"/>
      <w:lvlText w:val="•"/>
      <w:lvlJc w:val="left"/>
      <w:pPr>
        <w:ind w:left="5902" w:hanging="360"/>
      </w:pPr>
      <w:rPr>
        <w:rFonts w:hint="default"/>
      </w:rPr>
    </w:lvl>
  </w:abstractNum>
  <w:abstractNum w:abstractNumId="20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A4786"/>
    <w:multiLevelType w:val="hybridMultilevel"/>
    <w:tmpl w:val="7298A92C"/>
    <w:lvl w:ilvl="0" w:tplc="02E6728A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0"/>
  </w:num>
  <w:num w:numId="15">
    <w:abstractNumId w:val="22"/>
  </w:num>
  <w:num w:numId="16">
    <w:abstractNumId w:val="20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9"/>
  </w:num>
  <w:num w:numId="34">
    <w:abstractNumId w:val="12"/>
  </w:num>
  <w:num w:numId="35">
    <w:abstractNumId w:val="21"/>
  </w:num>
  <w:num w:numId="36">
    <w:abstractNumId w:val="1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3207"/>
    <w:rsid w:val="00005968"/>
    <w:rsid w:val="0005334D"/>
    <w:rsid w:val="00062FE6"/>
    <w:rsid w:val="00073C3B"/>
    <w:rsid w:val="000851DD"/>
    <w:rsid w:val="000852BE"/>
    <w:rsid w:val="00085BAA"/>
    <w:rsid w:val="000A1368"/>
    <w:rsid w:val="000A4ABF"/>
    <w:rsid w:val="000B066F"/>
    <w:rsid w:val="000B563B"/>
    <w:rsid w:val="000C613D"/>
    <w:rsid w:val="000E7EAC"/>
    <w:rsid w:val="0011154C"/>
    <w:rsid w:val="00116B28"/>
    <w:rsid w:val="001235D4"/>
    <w:rsid w:val="001404EA"/>
    <w:rsid w:val="00156DAB"/>
    <w:rsid w:val="001710A8"/>
    <w:rsid w:val="00193160"/>
    <w:rsid w:val="00193CD3"/>
    <w:rsid w:val="00196347"/>
    <w:rsid w:val="001B2D7C"/>
    <w:rsid w:val="001C084C"/>
    <w:rsid w:val="001D2C93"/>
    <w:rsid w:val="0024043E"/>
    <w:rsid w:val="00260470"/>
    <w:rsid w:val="0026424B"/>
    <w:rsid w:val="002700CD"/>
    <w:rsid w:val="00270BAD"/>
    <w:rsid w:val="00280670"/>
    <w:rsid w:val="002879DC"/>
    <w:rsid w:val="00296355"/>
    <w:rsid w:val="002A072A"/>
    <w:rsid w:val="002B3771"/>
    <w:rsid w:val="002B5C10"/>
    <w:rsid w:val="002C74F3"/>
    <w:rsid w:val="002E74E7"/>
    <w:rsid w:val="002F6D6D"/>
    <w:rsid w:val="003177CA"/>
    <w:rsid w:val="00317ACD"/>
    <w:rsid w:val="00334219"/>
    <w:rsid w:val="003617CD"/>
    <w:rsid w:val="003646F5"/>
    <w:rsid w:val="00370C5E"/>
    <w:rsid w:val="00374059"/>
    <w:rsid w:val="003929E4"/>
    <w:rsid w:val="0039610D"/>
    <w:rsid w:val="003A4320"/>
    <w:rsid w:val="003B6E36"/>
    <w:rsid w:val="003F28D6"/>
    <w:rsid w:val="00401DA5"/>
    <w:rsid w:val="0041009A"/>
    <w:rsid w:val="00416DD0"/>
    <w:rsid w:val="004562C5"/>
    <w:rsid w:val="00491C6F"/>
    <w:rsid w:val="0049782F"/>
    <w:rsid w:val="004A1741"/>
    <w:rsid w:val="004B15A1"/>
    <w:rsid w:val="004C486F"/>
    <w:rsid w:val="004D694B"/>
    <w:rsid w:val="004F7524"/>
    <w:rsid w:val="00506D5B"/>
    <w:rsid w:val="00511D7E"/>
    <w:rsid w:val="0056448E"/>
    <w:rsid w:val="00565DA8"/>
    <w:rsid w:val="00593D14"/>
    <w:rsid w:val="00594D72"/>
    <w:rsid w:val="00595316"/>
    <w:rsid w:val="0060299C"/>
    <w:rsid w:val="00606CCB"/>
    <w:rsid w:val="00607227"/>
    <w:rsid w:val="00614473"/>
    <w:rsid w:val="0061561E"/>
    <w:rsid w:val="00623ABB"/>
    <w:rsid w:val="00624949"/>
    <w:rsid w:val="00627E99"/>
    <w:rsid w:val="006349FD"/>
    <w:rsid w:val="00636FA0"/>
    <w:rsid w:val="00654FA4"/>
    <w:rsid w:val="00660E08"/>
    <w:rsid w:val="00675FEF"/>
    <w:rsid w:val="006831C4"/>
    <w:rsid w:val="0068661F"/>
    <w:rsid w:val="00696044"/>
    <w:rsid w:val="006B1650"/>
    <w:rsid w:val="006B261A"/>
    <w:rsid w:val="006B4046"/>
    <w:rsid w:val="006D1113"/>
    <w:rsid w:val="006D19AD"/>
    <w:rsid w:val="006D1BAD"/>
    <w:rsid w:val="006E2F3E"/>
    <w:rsid w:val="00763BB0"/>
    <w:rsid w:val="007702FD"/>
    <w:rsid w:val="0078340D"/>
    <w:rsid w:val="00785837"/>
    <w:rsid w:val="0079309D"/>
    <w:rsid w:val="007B2C68"/>
    <w:rsid w:val="007D58D6"/>
    <w:rsid w:val="00812012"/>
    <w:rsid w:val="008224D7"/>
    <w:rsid w:val="00833D94"/>
    <w:rsid w:val="0083656C"/>
    <w:rsid w:val="00863FB4"/>
    <w:rsid w:val="00877594"/>
    <w:rsid w:val="00890606"/>
    <w:rsid w:val="008B4D80"/>
    <w:rsid w:val="008C11EE"/>
    <w:rsid w:val="008C4BFB"/>
    <w:rsid w:val="008C5E18"/>
    <w:rsid w:val="008D66BD"/>
    <w:rsid w:val="0090390A"/>
    <w:rsid w:val="00903EE3"/>
    <w:rsid w:val="00911E7F"/>
    <w:rsid w:val="00935648"/>
    <w:rsid w:val="009408CF"/>
    <w:rsid w:val="00940FBE"/>
    <w:rsid w:val="00941B3C"/>
    <w:rsid w:val="009502FB"/>
    <w:rsid w:val="00952A1D"/>
    <w:rsid w:val="00961F41"/>
    <w:rsid w:val="00967709"/>
    <w:rsid w:val="009733E2"/>
    <w:rsid w:val="00983E76"/>
    <w:rsid w:val="0099566B"/>
    <w:rsid w:val="009B5CD2"/>
    <w:rsid w:val="009B6976"/>
    <w:rsid w:val="009C75D9"/>
    <w:rsid w:val="009D2DD9"/>
    <w:rsid w:val="009D5258"/>
    <w:rsid w:val="009D7169"/>
    <w:rsid w:val="009F1A01"/>
    <w:rsid w:val="00A0469E"/>
    <w:rsid w:val="00A324DE"/>
    <w:rsid w:val="00A44829"/>
    <w:rsid w:val="00A7394C"/>
    <w:rsid w:val="00A82D6F"/>
    <w:rsid w:val="00A849C2"/>
    <w:rsid w:val="00A84DDC"/>
    <w:rsid w:val="00AA66FC"/>
    <w:rsid w:val="00AC4827"/>
    <w:rsid w:val="00B03692"/>
    <w:rsid w:val="00B54BE7"/>
    <w:rsid w:val="00B57E88"/>
    <w:rsid w:val="00B62156"/>
    <w:rsid w:val="00B81214"/>
    <w:rsid w:val="00B8422F"/>
    <w:rsid w:val="00BA5283"/>
    <w:rsid w:val="00BA70E7"/>
    <w:rsid w:val="00BC12DB"/>
    <w:rsid w:val="00BD4043"/>
    <w:rsid w:val="00BD5CBF"/>
    <w:rsid w:val="00BF356E"/>
    <w:rsid w:val="00C03498"/>
    <w:rsid w:val="00C06E3B"/>
    <w:rsid w:val="00C07815"/>
    <w:rsid w:val="00C103A5"/>
    <w:rsid w:val="00C15218"/>
    <w:rsid w:val="00C15BE9"/>
    <w:rsid w:val="00C20074"/>
    <w:rsid w:val="00C24D19"/>
    <w:rsid w:val="00C269A4"/>
    <w:rsid w:val="00C313C4"/>
    <w:rsid w:val="00C51EF3"/>
    <w:rsid w:val="00C63004"/>
    <w:rsid w:val="00C92A14"/>
    <w:rsid w:val="00CA3E47"/>
    <w:rsid w:val="00CB448C"/>
    <w:rsid w:val="00CC17F3"/>
    <w:rsid w:val="00CC2A48"/>
    <w:rsid w:val="00CC3C26"/>
    <w:rsid w:val="00CC6CCE"/>
    <w:rsid w:val="00CC77C5"/>
    <w:rsid w:val="00CD6227"/>
    <w:rsid w:val="00D012DB"/>
    <w:rsid w:val="00D4261F"/>
    <w:rsid w:val="00D8082C"/>
    <w:rsid w:val="00DA56D9"/>
    <w:rsid w:val="00DB0ECB"/>
    <w:rsid w:val="00DB3E9A"/>
    <w:rsid w:val="00DB6D25"/>
    <w:rsid w:val="00DD1105"/>
    <w:rsid w:val="00DD42C3"/>
    <w:rsid w:val="00DE3389"/>
    <w:rsid w:val="00DF5A5E"/>
    <w:rsid w:val="00E01BE7"/>
    <w:rsid w:val="00E028E9"/>
    <w:rsid w:val="00E04F70"/>
    <w:rsid w:val="00E11172"/>
    <w:rsid w:val="00E24682"/>
    <w:rsid w:val="00E433A3"/>
    <w:rsid w:val="00E44358"/>
    <w:rsid w:val="00E469DE"/>
    <w:rsid w:val="00E729AA"/>
    <w:rsid w:val="00E73110"/>
    <w:rsid w:val="00E848C2"/>
    <w:rsid w:val="00E919B3"/>
    <w:rsid w:val="00E9283F"/>
    <w:rsid w:val="00EC4668"/>
    <w:rsid w:val="00EC7F49"/>
    <w:rsid w:val="00EF12F6"/>
    <w:rsid w:val="00EF6B7C"/>
    <w:rsid w:val="00F00501"/>
    <w:rsid w:val="00F2499A"/>
    <w:rsid w:val="00F42FB7"/>
    <w:rsid w:val="00F536EC"/>
    <w:rsid w:val="00F71CBA"/>
    <w:rsid w:val="00F72C7A"/>
    <w:rsid w:val="00F747D5"/>
    <w:rsid w:val="00F9448F"/>
    <w:rsid w:val="00F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7F660"/>
  <w15:docId w15:val="{6DCFEAF0-977D-4869-A2CE-4C0E4D48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E469DE"/>
    <w:pPr>
      <w:widowControl w:val="0"/>
      <w:autoSpaceDE w:val="0"/>
      <w:autoSpaceDN w:val="0"/>
      <w:spacing w:before="4" w:line="240" w:lineRule="auto"/>
      <w:ind w:left="478" w:hanging="360"/>
    </w:pPr>
    <w:rPr>
      <w:rFonts w:eastAsia="Lucida Sans Unicode" w:cs="Lucida Sans Unicode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6D5B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491C6F"/>
    <w:rPr>
      <w:rFonts w:ascii="Calibri" w:eastAsia="Calibri" w:hAnsi="Calibri"/>
      <w:sz w:val="22"/>
      <w:szCs w:val="22"/>
      <w:lang w:val="pt-BR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F747D5"/>
    <w:rPr>
      <w:rFonts w:ascii="Lucida Sans Unicode" w:hAnsi="Lucida Sans Unicode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3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5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1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1399</Words>
  <Characters>7555</Characters>
  <Application>Microsoft Office Word</Application>
  <DocSecurity>0</DocSecurity>
  <Lines>62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AMINOSys - 100ª instalação</dc:subject>
  <dc:creator>Martinez, Marisa</dc:creator>
  <dc:description>Novembro/2017</dc:description>
  <cp:lastModifiedBy>Nascimento, Adolfo</cp:lastModifiedBy>
  <cp:revision>2</cp:revision>
  <cp:lastPrinted>2017-11-29T19:01:00Z</cp:lastPrinted>
  <dcterms:created xsi:type="dcterms:W3CDTF">2017-12-07T17:16:00Z</dcterms:created>
  <dcterms:modified xsi:type="dcterms:W3CDTF">2017-12-07T17:16:00Z</dcterms:modified>
</cp:coreProperties>
</file>