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7A25EE" w:rsidTr="00B24901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67BE6" w:rsidRDefault="00AC5B13" w:rsidP="00B2490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5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52D06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81403C" w:rsidRPr="00C67BE6" w:rsidRDefault="0081403C" w:rsidP="00B2490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2490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1403C" w:rsidRPr="00C67BE6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81403C" w:rsidRPr="00C67BE6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1403C" w:rsidRPr="00C67BE6" w:rsidRDefault="0081403C" w:rsidP="00B24901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1403C" w:rsidRPr="00C67BE6" w:rsidRDefault="00F1214E" w:rsidP="00B24901">
            <w:pPr>
              <w:pStyle w:val="M10"/>
              <w:framePr w:wrap="auto" w:vAnchor="margin" w:hAnchor="text" w:xAlign="left" w:yAlign="inline"/>
              <w:suppressOverlap w:val="0"/>
            </w:pPr>
            <w:hyperlink r:id="rId8" w:history="1">
              <w:r w:rsidR="0081403C" w:rsidRPr="00C67BE6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7A25EE" w:rsidTr="00B24901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67BE6" w:rsidRDefault="0081403C" w:rsidP="00B24901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2490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67BE6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F1214E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81403C" w:rsidRPr="00C67BE6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1C72B7" w:rsidRPr="00C67BE6" w:rsidRDefault="001C72B7" w:rsidP="00E11ABE">
      <w:pPr>
        <w:rPr>
          <w:rFonts w:cs="Lucida Sans Unicode"/>
          <w:b/>
          <w:sz w:val="24"/>
          <w:lang w:val="pt-BR"/>
        </w:rPr>
      </w:pPr>
      <w:r w:rsidRPr="00C67BE6">
        <w:rPr>
          <w:rFonts w:cs="Lucida Sans Unicode"/>
          <w:b/>
          <w:sz w:val="24"/>
          <w:lang w:val="pt-BR"/>
        </w:rPr>
        <w:t>Evonik recebe visita de ministro da Agricultura em Castro</w:t>
      </w:r>
    </w:p>
    <w:p w:rsidR="001C72B7" w:rsidRPr="00C67BE6" w:rsidRDefault="001C72B7" w:rsidP="00E11ABE">
      <w:pPr>
        <w:rPr>
          <w:rFonts w:cs="Lucida Sans Unicode"/>
          <w:b/>
          <w:sz w:val="24"/>
          <w:lang w:val="pt-BR"/>
        </w:rPr>
      </w:pPr>
    </w:p>
    <w:p w:rsidR="00CA6F61" w:rsidRPr="00C67BE6" w:rsidRDefault="00F65FB7" w:rsidP="00703EEA">
      <w:pPr>
        <w:rPr>
          <w:sz w:val="24"/>
          <w:lang w:val="pt-BR"/>
        </w:rPr>
      </w:pPr>
      <w:r w:rsidRPr="00C67BE6">
        <w:rPr>
          <w:sz w:val="24"/>
          <w:lang w:val="pt-BR"/>
        </w:rPr>
        <w:t xml:space="preserve">Blairo Maggi </w:t>
      </w:r>
      <w:r w:rsidR="00AC5B13" w:rsidRPr="00C67BE6">
        <w:rPr>
          <w:sz w:val="24"/>
          <w:lang w:val="pt-BR"/>
        </w:rPr>
        <w:t xml:space="preserve">visitará a </w:t>
      </w:r>
      <w:r w:rsidRPr="00C67BE6">
        <w:rPr>
          <w:sz w:val="24"/>
          <w:lang w:val="pt-BR"/>
        </w:rPr>
        <w:t xml:space="preserve">planta da Evonik em Castro, </w:t>
      </w:r>
      <w:r w:rsidR="00CA6F61" w:rsidRPr="00C67BE6">
        <w:rPr>
          <w:sz w:val="24"/>
          <w:lang w:val="pt-BR"/>
        </w:rPr>
        <w:t>antes de seguir para a abertura do Fórum Mais Milho</w:t>
      </w:r>
    </w:p>
    <w:p w:rsidR="00703EEA" w:rsidRPr="00C67BE6" w:rsidRDefault="00703EEA" w:rsidP="00703EEA">
      <w:pPr>
        <w:rPr>
          <w:lang w:val="pt-BR"/>
        </w:rPr>
      </w:pPr>
    </w:p>
    <w:p w:rsidR="000E4340" w:rsidRPr="00C67BE6" w:rsidRDefault="000E4340" w:rsidP="0049589C">
      <w:pPr>
        <w:pStyle w:val="Ttulo"/>
        <w:rPr>
          <w:b w:val="0"/>
          <w:lang w:val="pt-BR"/>
        </w:rPr>
      </w:pP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A Evonik, uma das líderes mundiais em especialidades química</w:t>
      </w:r>
      <w:r w:rsidR="00013F40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s, receberá no dia 1º de junho, </w:t>
      </w: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a visita do ministro da Agricultura, Blairo Maggi, em sua planta localizada na cidade de Castro/PR.</w:t>
      </w: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Na ocasião, a agenda de Maggi inclui visita ao frigorífico Alegra e às empresas Cargill e Evonik</w:t>
      </w:r>
      <w:r w:rsidR="003C3074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-</w:t>
      </w:r>
      <w:r w:rsidR="00B3344C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</w:t>
      </w: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na qual terá oportunidade de conhecer as instalações para fabricação biotecnológica de </w:t>
      </w:r>
      <w:proofErr w:type="spellStart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Biolys</w:t>
      </w:r>
      <w:proofErr w:type="spellEnd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®</w:t>
      </w:r>
      <w:r w:rsidR="003C3074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</w:t>
      </w: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fonte do aminoácido L-lisina, utilizado como aditivo na moderna nutrição animal. Depois, almoçará com representantes das indústrias e presidentes de Cooperativas do Paraná. </w:t>
      </w: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“Mostraremos ao ministro de que forma a Evonik está contribuindo para a nutrição animal eficiente e sustentável no Brasil e nos mercados em expansão da América Latina”, comenta o vice-presidente de Negócios </w:t>
      </w:r>
      <w:proofErr w:type="spellStart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Nutrition</w:t>
      </w:r>
      <w:proofErr w:type="spellEnd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&amp; </w:t>
      </w:r>
      <w:proofErr w:type="spellStart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Care</w:t>
      </w:r>
      <w:proofErr w:type="spellEnd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 para a América Latina, Martin Toscano.</w:t>
      </w: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A agenda de Maggi </w:t>
      </w:r>
      <w:r w:rsidR="00B90819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e do executivo da Evonik </w:t>
      </w: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seguirá a partir das 13h30, quando </w:t>
      </w:r>
      <w:r w:rsidR="00B7374A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o</w:t>
      </w:r>
      <w:r w:rsidR="00B90819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correrá </w:t>
      </w: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o painel de abertura do Fórum Mais Milho, que abordará como agregar valor à produção deste grão – de forma tradicional (alimentação animal) e industrial. </w:t>
      </w: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O Governador do Paraná, Beto </w:t>
      </w:r>
      <w:proofErr w:type="spellStart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Richa</w:t>
      </w:r>
      <w:proofErr w:type="spellEnd"/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, entre outras autoridades, já confirmaram a presença no evento, que </w:t>
      </w:r>
      <w:r w:rsidR="00B90819"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será realizado </w:t>
      </w: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 xml:space="preserve">no Moinho Castrolanda - Rua do Moinho, 244, em Castro. </w:t>
      </w:r>
    </w:p>
    <w:p w:rsidR="00EE1F9D" w:rsidRPr="00C67BE6" w:rsidRDefault="00EE1F9D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4C3A50" w:rsidRPr="00C67BE6" w:rsidRDefault="004C3A50" w:rsidP="00EE1F9D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EE1F9D" w:rsidRPr="00C67BE6" w:rsidRDefault="00EE1F9D" w:rsidP="00EE1F9D">
      <w:pPr>
        <w:pStyle w:val="Ttulo"/>
        <w:rPr>
          <w:rFonts w:cs="Lucida Sans Unicode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Cs w:val="0"/>
          <w:kern w:val="0"/>
          <w:sz w:val="22"/>
          <w:szCs w:val="22"/>
          <w:lang w:val="pt-BR"/>
        </w:rPr>
        <w:t>Contribuição eficiente e sustentável</w:t>
      </w:r>
    </w:p>
    <w:p w:rsidR="0058439E" w:rsidRPr="00C67BE6" w:rsidRDefault="0058439E" w:rsidP="0058439E">
      <w:pPr>
        <w:rPr>
          <w:rFonts w:eastAsia="Lucida Sans Unicode" w:cs="Lucida Sans Unicode"/>
          <w:szCs w:val="22"/>
          <w:bdr w:val="nil"/>
          <w:lang w:val="pt-BR"/>
        </w:rPr>
      </w:pPr>
      <w:r w:rsidRPr="00C67BE6">
        <w:rPr>
          <w:rFonts w:cs="Lucida Sans Unicode"/>
          <w:szCs w:val="22"/>
          <w:lang w:val="pt-BR"/>
        </w:rPr>
        <w:t xml:space="preserve">A planta da Evonik para fabricação de </w:t>
      </w:r>
      <w:proofErr w:type="spellStart"/>
      <w:r w:rsidRPr="00C67BE6">
        <w:rPr>
          <w:rFonts w:cs="Lucida Sans Unicode"/>
          <w:szCs w:val="22"/>
          <w:lang w:val="pt-BR"/>
        </w:rPr>
        <w:t>Biolys</w:t>
      </w:r>
      <w:proofErr w:type="spellEnd"/>
      <w:r w:rsidRPr="00C67BE6">
        <w:rPr>
          <w:rFonts w:cs="Lucida Sans Unicode"/>
          <w:szCs w:val="22"/>
          <w:lang w:val="pt-BR"/>
        </w:rPr>
        <w:t>® tem capacidade de produção de aproximadamente 80.000 toneladas por ano e fica no mesmo complexo</w:t>
      </w:r>
      <w:r w:rsidRPr="00C67BE6">
        <w:rPr>
          <w:rFonts w:eastAsia="Lucida Sans Unicode" w:cs="Lucida Sans Unicode"/>
          <w:szCs w:val="22"/>
          <w:bdr w:val="nil"/>
          <w:lang w:val="pt-BR"/>
        </w:rPr>
        <w:t xml:space="preserve"> industrial da empresa americana Cargill, da qual adquire serviços locais e logística, bem como matérias-primas produzidas localmente. Os produtos agrícolas da região, </w:t>
      </w:r>
      <w:r w:rsidR="003F6564" w:rsidRPr="00C67BE6">
        <w:rPr>
          <w:rFonts w:eastAsia="Lucida Sans Unicode" w:cs="Lucida Sans Unicode"/>
          <w:szCs w:val="22"/>
          <w:bdr w:val="nil"/>
          <w:lang w:val="pt-BR"/>
        </w:rPr>
        <w:lastRenderedPageBreak/>
        <w:t>como o</w:t>
      </w:r>
      <w:r w:rsidRPr="00C67BE6">
        <w:rPr>
          <w:rFonts w:eastAsia="Lucida Sans Unicode" w:cs="Lucida Sans Unicode"/>
          <w:szCs w:val="22"/>
          <w:bdr w:val="nil"/>
          <w:lang w:val="pt-BR"/>
        </w:rPr>
        <w:t xml:space="preserve"> milho, são utilizados como a matéria-prima para a fermentação.</w:t>
      </w:r>
    </w:p>
    <w:p w:rsidR="0060205C" w:rsidRPr="00C67BE6" w:rsidRDefault="0060205C" w:rsidP="0058439E">
      <w:pPr>
        <w:rPr>
          <w:rFonts w:eastAsia="Lucida Sans Unicode" w:cs="Lucida Sans Unicode"/>
          <w:szCs w:val="22"/>
          <w:bdr w:val="nil"/>
          <w:lang w:val="pt-BR"/>
        </w:rPr>
      </w:pPr>
    </w:p>
    <w:p w:rsidR="0060205C" w:rsidRPr="00C67BE6" w:rsidRDefault="0060205C" w:rsidP="0058439E">
      <w:pPr>
        <w:rPr>
          <w:rFonts w:eastAsia="Lucida Sans Unicode" w:cs="Lucida Sans Unicode"/>
          <w:szCs w:val="22"/>
          <w:bdr w:val="nil"/>
          <w:lang w:val="pt-BR"/>
        </w:rPr>
      </w:pPr>
      <w:r w:rsidRPr="00C67BE6">
        <w:rPr>
          <w:rFonts w:eastAsia="Lucida Sans Unicode" w:cs="Lucida Sans Unicode"/>
          <w:szCs w:val="22"/>
          <w:bdr w:val="nil"/>
          <w:lang w:val="pt-BR"/>
        </w:rPr>
        <w:t xml:space="preserve">A Evonik utiliza </w:t>
      </w:r>
      <w:r w:rsidR="00904923" w:rsidRPr="00C67BE6">
        <w:rPr>
          <w:rFonts w:eastAsia="Lucida Sans Unicode" w:cs="Lucida Sans Unicode"/>
          <w:szCs w:val="22"/>
          <w:bdr w:val="nil"/>
          <w:lang w:val="pt-BR"/>
        </w:rPr>
        <w:t>a dextro</w:t>
      </w:r>
      <w:r w:rsidRPr="00C67BE6">
        <w:rPr>
          <w:rFonts w:eastAsia="Lucida Sans Unicode" w:cs="Lucida Sans Unicode"/>
          <w:szCs w:val="22"/>
          <w:bdr w:val="nil"/>
          <w:lang w:val="pt-BR"/>
        </w:rPr>
        <w:t xml:space="preserve">se de milho como substrato para </w:t>
      </w:r>
      <w:r w:rsidR="00904923" w:rsidRPr="00C67BE6">
        <w:rPr>
          <w:rFonts w:eastAsia="Lucida Sans Unicode" w:cs="Lucida Sans Unicode"/>
          <w:szCs w:val="22"/>
          <w:bdr w:val="nil"/>
          <w:lang w:val="pt-BR"/>
        </w:rPr>
        <w:t>fermentação c</w:t>
      </w:r>
      <w:r w:rsidRPr="00C67BE6">
        <w:rPr>
          <w:rFonts w:eastAsia="Lucida Sans Unicode" w:cs="Lucida Sans Unicode"/>
          <w:szCs w:val="22"/>
          <w:bdr w:val="nil"/>
          <w:lang w:val="pt-BR"/>
        </w:rPr>
        <w:t xml:space="preserve">om micro-organismos específicos, trazendo </w:t>
      </w:r>
      <w:r w:rsidRPr="00C67BE6">
        <w:rPr>
          <w:rFonts w:cs="Lucida Sans Unicode"/>
          <w:szCs w:val="22"/>
          <w:lang w:val="pt-BR"/>
        </w:rPr>
        <w:t>para o Brasil tecnologia avançada em forma de biotecnologia.</w:t>
      </w:r>
    </w:p>
    <w:p w:rsidR="00904923" w:rsidRPr="00C67BE6" w:rsidRDefault="00904923" w:rsidP="0058439E">
      <w:pPr>
        <w:rPr>
          <w:rFonts w:eastAsia="Lucida Sans Unicode" w:cs="Lucida Sans Unicode"/>
          <w:szCs w:val="22"/>
          <w:bdr w:val="nil"/>
          <w:lang w:val="pt-BR"/>
        </w:rPr>
      </w:pPr>
    </w:p>
    <w:p w:rsidR="00BF142A" w:rsidRPr="00C67BE6" w:rsidRDefault="00BF142A" w:rsidP="00BF142A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O investimento contribuiu para consolidar a liderança da Evonik no mercado de aminoácidos para alimentação animal. Ao mesmo tempo, abriu oportunidade para a empresa se aproximar ainda mais dos clientes brasileiros e ampliar sua participação nos mercados emergentes da América Latina.</w:t>
      </w:r>
    </w:p>
    <w:p w:rsidR="00BF142A" w:rsidRPr="00C67BE6" w:rsidRDefault="00BF142A" w:rsidP="0058439E">
      <w:pPr>
        <w:pStyle w:val="Ttulo"/>
        <w:rPr>
          <w:rFonts w:cs="Lucida Sans Unicode"/>
          <w:b w:val="0"/>
          <w:bCs w:val="0"/>
          <w:kern w:val="0"/>
          <w:sz w:val="22"/>
          <w:szCs w:val="22"/>
          <w:lang w:val="pt-BR"/>
        </w:rPr>
      </w:pPr>
    </w:p>
    <w:p w:rsidR="00D36A55" w:rsidRPr="00C67BE6" w:rsidRDefault="00EE1F9D" w:rsidP="00EE1F9D">
      <w:pPr>
        <w:pStyle w:val="Ttulo"/>
        <w:rPr>
          <w:b w:val="0"/>
          <w:lang w:val="pt-BR"/>
        </w:rPr>
      </w:pPr>
      <w:r w:rsidRPr="00C67BE6">
        <w:rPr>
          <w:rFonts w:cs="Lucida Sans Unicode"/>
          <w:b w:val="0"/>
          <w:bCs w:val="0"/>
          <w:kern w:val="0"/>
          <w:sz w:val="22"/>
          <w:szCs w:val="22"/>
          <w:lang w:val="pt-BR"/>
        </w:rPr>
        <w:t>Ao ampliar a sua variedade de produtos além dos aminoácidos para incluir aditivos inovadores para alimentação animal, a Evonik planeja contribuir ainda mais com a eficiência da alimentação animal e assim criar valor adicional para seus clientes. Os produtos e serviços da Evonik na área de nutrição animal desempenham um papel fundamental, em nível global, na produção de alimentos saudáveis e acessíveis que conservam os recursos naturais e reduzem a pegada ecológica.</w:t>
      </w:r>
    </w:p>
    <w:p w:rsidR="00D36A55" w:rsidRPr="00C67BE6" w:rsidRDefault="00D36A55" w:rsidP="00D36A55">
      <w:pPr>
        <w:rPr>
          <w:lang w:val="pt-BR"/>
        </w:rPr>
      </w:pPr>
    </w:p>
    <w:p w:rsidR="003F6564" w:rsidRPr="00C67BE6" w:rsidRDefault="002651A6" w:rsidP="00D36A55">
      <w:pPr>
        <w:rPr>
          <w:b/>
          <w:lang w:val="pt-BR"/>
        </w:rPr>
      </w:pPr>
      <w:r w:rsidRPr="00C67BE6">
        <w:rPr>
          <w:b/>
          <w:lang w:val="pt-BR"/>
        </w:rPr>
        <w:t>Sobre o 5º</w:t>
      </w:r>
      <w:r w:rsidR="0068250F" w:rsidRPr="00C67BE6">
        <w:rPr>
          <w:b/>
          <w:lang w:val="pt-BR"/>
        </w:rPr>
        <w:t xml:space="preserve"> Fórum Mais Milho: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>Dia 1º de junho de 2017, das 14 às 17 horas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>Centro Cultural Castrolanda - Rua do Moinho, 244, Colônia Castrolanda, Castro, Paraná.</w:t>
      </w:r>
    </w:p>
    <w:p w:rsidR="002651A6" w:rsidRPr="00C67BE6" w:rsidRDefault="002651A6" w:rsidP="002651A6">
      <w:pPr>
        <w:rPr>
          <w:lang w:val="pt-BR"/>
        </w:rPr>
      </w:pPr>
    </w:p>
    <w:p w:rsidR="002651A6" w:rsidRPr="00C67BE6" w:rsidRDefault="002651A6" w:rsidP="002651A6">
      <w:pPr>
        <w:rPr>
          <w:b/>
          <w:lang w:val="pt-BR"/>
        </w:rPr>
      </w:pPr>
      <w:r w:rsidRPr="00C67BE6">
        <w:rPr>
          <w:b/>
          <w:lang w:val="pt-BR"/>
        </w:rPr>
        <w:t>Programação:</w:t>
      </w:r>
    </w:p>
    <w:p w:rsidR="002651A6" w:rsidRPr="00C67BE6" w:rsidRDefault="002651A6" w:rsidP="002651A6">
      <w:pPr>
        <w:rPr>
          <w:b/>
          <w:lang w:val="pt-BR"/>
        </w:rPr>
      </w:pPr>
      <w:r w:rsidRPr="00C67BE6">
        <w:rPr>
          <w:b/>
          <w:lang w:val="pt-BR"/>
        </w:rPr>
        <w:t>14 horas – Abertura: Boas Vindas dos Anfitriões</w:t>
      </w:r>
    </w:p>
    <w:p w:rsidR="002651A6" w:rsidRPr="00C67BE6" w:rsidRDefault="002651A6" w:rsidP="002651A6">
      <w:pPr>
        <w:rPr>
          <w:b/>
          <w:lang w:val="pt-BR"/>
        </w:rPr>
      </w:pPr>
      <w:r w:rsidRPr="00C67BE6">
        <w:rPr>
          <w:b/>
          <w:lang w:val="pt-BR"/>
        </w:rPr>
        <w:t xml:space="preserve">Painel 1: Como Agregar Valor ao Milho 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 xml:space="preserve">Debatedores: Blairo Maggi, ministro da Agricultura, Pecuária e Abastecimento (MAPA), Laerte Moraes, diretor da Cargill; e Alysson </w:t>
      </w:r>
      <w:proofErr w:type="spellStart"/>
      <w:r w:rsidRPr="00C67BE6">
        <w:rPr>
          <w:lang w:val="pt-BR"/>
        </w:rPr>
        <w:t>Paolinelli</w:t>
      </w:r>
      <w:proofErr w:type="spellEnd"/>
      <w:r w:rsidRPr="00C67BE6">
        <w:rPr>
          <w:lang w:val="pt-BR"/>
        </w:rPr>
        <w:t xml:space="preserve">, presidente de honra da </w:t>
      </w:r>
      <w:proofErr w:type="spellStart"/>
      <w:r w:rsidRPr="00C67BE6">
        <w:rPr>
          <w:lang w:val="pt-BR"/>
        </w:rPr>
        <w:t>Abramilho</w:t>
      </w:r>
      <w:proofErr w:type="spellEnd"/>
      <w:r w:rsidRPr="00C67BE6">
        <w:rPr>
          <w:lang w:val="pt-BR"/>
        </w:rPr>
        <w:t>.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 xml:space="preserve">Mediador: Glauber Silveira, vice-presidente </w:t>
      </w:r>
      <w:proofErr w:type="spellStart"/>
      <w:r w:rsidRPr="00C67BE6">
        <w:rPr>
          <w:lang w:val="pt-BR"/>
        </w:rPr>
        <w:t>Abramilho</w:t>
      </w:r>
      <w:proofErr w:type="spellEnd"/>
      <w:r w:rsidRPr="00C67BE6">
        <w:rPr>
          <w:lang w:val="pt-BR"/>
        </w:rPr>
        <w:t>.</w:t>
      </w:r>
    </w:p>
    <w:p w:rsidR="002651A6" w:rsidRPr="00C67BE6" w:rsidRDefault="002651A6" w:rsidP="002651A6">
      <w:pPr>
        <w:rPr>
          <w:lang w:val="pt-BR"/>
        </w:rPr>
      </w:pPr>
    </w:p>
    <w:p w:rsidR="002651A6" w:rsidRPr="00C67BE6" w:rsidRDefault="007A25EE" w:rsidP="002651A6">
      <w:pPr>
        <w:rPr>
          <w:b/>
          <w:lang w:val="pt-BR"/>
        </w:rPr>
      </w:pPr>
      <w:r>
        <w:rPr>
          <w:b/>
          <w:lang w:val="pt-BR"/>
        </w:rPr>
        <w:t>Painel 2</w:t>
      </w:r>
      <w:bookmarkStart w:id="0" w:name="_GoBack"/>
      <w:bookmarkEnd w:id="0"/>
      <w:r w:rsidR="002651A6" w:rsidRPr="00C67BE6">
        <w:rPr>
          <w:b/>
          <w:lang w:val="pt-BR"/>
        </w:rPr>
        <w:t>: Uma Política de Longo Prazo para o Milho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>Palestrante: Norberto Ortigara, secretário da Agricultura e do Abastecimento do Paraná.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 xml:space="preserve">Debatedores: Neri Geller, secretário de Política Agrícola do MAPA; Flávio Turra, gerente técnico e econômico da </w:t>
      </w:r>
      <w:proofErr w:type="spellStart"/>
      <w:r w:rsidRPr="00C67BE6">
        <w:rPr>
          <w:lang w:val="pt-BR"/>
        </w:rPr>
        <w:t>Ocepar</w:t>
      </w:r>
      <w:proofErr w:type="spellEnd"/>
      <w:r w:rsidRPr="00C67BE6">
        <w:rPr>
          <w:lang w:val="pt-BR"/>
        </w:rPr>
        <w:t>.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lastRenderedPageBreak/>
        <w:t>Moderador: Vera Ondei, editora da Revista Dinheiro Rural</w:t>
      </w:r>
    </w:p>
    <w:p w:rsidR="002651A6" w:rsidRPr="00C67BE6" w:rsidRDefault="002651A6" w:rsidP="002651A6">
      <w:pPr>
        <w:rPr>
          <w:lang w:val="pt-BR"/>
        </w:rPr>
      </w:pPr>
    </w:p>
    <w:p w:rsidR="002651A6" w:rsidRPr="00C67BE6" w:rsidRDefault="002651A6" w:rsidP="002651A6">
      <w:pPr>
        <w:rPr>
          <w:b/>
          <w:lang w:val="pt-BR"/>
        </w:rPr>
      </w:pPr>
      <w:r w:rsidRPr="00C67BE6">
        <w:rPr>
          <w:b/>
          <w:lang w:val="pt-BR"/>
        </w:rPr>
        <w:t>Painel 3: Pós-colheita – Da Armazenagem à Logística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 xml:space="preserve">Palestrante: José </w:t>
      </w:r>
      <w:proofErr w:type="spellStart"/>
      <w:r w:rsidRPr="00C67BE6">
        <w:rPr>
          <w:lang w:val="pt-BR"/>
        </w:rPr>
        <w:t>Richa</w:t>
      </w:r>
      <w:proofErr w:type="spellEnd"/>
      <w:r w:rsidRPr="00C67BE6">
        <w:rPr>
          <w:lang w:val="pt-BR"/>
        </w:rPr>
        <w:t xml:space="preserve"> Filho, secretário de Infraestrutura e Logística do Paraná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 xml:space="preserve">Debatedores: Luiz Henrique </w:t>
      </w:r>
      <w:proofErr w:type="spellStart"/>
      <w:r w:rsidRPr="00C67BE6">
        <w:rPr>
          <w:lang w:val="pt-BR"/>
        </w:rPr>
        <w:t>Dividino</w:t>
      </w:r>
      <w:proofErr w:type="spellEnd"/>
      <w:r w:rsidRPr="00C67BE6">
        <w:rPr>
          <w:lang w:val="pt-BR"/>
        </w:rPr>
        <w:t xml:space="preserve">, presidente do Porto Paranaguá; João Vicente </w:t>
      </w:r>
      <w:proofErr w:type="spellStart"/>
      <w:r w:rsidRPr="00C67BE6">
        <w:rPr>
          <w:lang w:val="pt-BR"/>
        </w:rPr>
        <w:t>Bresolin</w:t>
      </w:r>
      <w:proofErr w:type="spellEnd"/>
      <w:r w:rsidRPr="00C67BE6">
        <w:rPr>
          <w:lang w:val="pt-BR"/>
        </w:rPr>
        <w:t xml:space="preserve"> Araújo, presidente da Estrada de Ferro Paraná Oeste S.A (</w:t>
      </w:r>
      <w:proofErr w:type="spellStart"/>
      <w:r w:rsidRPr="00C67BE6">
        <w:rPr>
          <w:lang w:val="pt-BR"/>
        </w:rPr>
        <w:t>Ferroeste</w:t>
      </w:r>
      <w:proofErr w:type="spellEnd"/>
      <w:r w:rsidRPr="00C67BE6">
        <w:rPr>
          <w:lang w:val="pt-BR"/>
        </w:rPr>
        <w:t>); e Nilson Camargo, consultor técnico da Federação da Agricultura do Estado do Paraná (FAEP)</w:t>
      </w:r>
    </w:p>
    <w:p w:rsidR="002651A6" w:rsidRPr="00C67BE6" w:rsidRDefault="002651A6" w:rsidP="002651A6">
      <w:pPr>
        <w:rPr>
          <w:lang w:val="pt-BR"/>
        </w:rPr>
      </w:pPr>
      <w:r w:rsidRPr="00C67BE6">
        <w:rPr>
          <w:lang w:val="pt-BR"/>
        </w:rPr>
        <w:t xml:space="preserve">Moderador: Mauro </w:t>
      </w:r>
      <w:proofErr w:type="spellStart"/>
      <w:r w:rsidRPr="00C67BE6">
        <w:rPr>
          <w:lang w:val="pt-BR"/>
        </w:rPr>
        <w:t>Zanatta</w:t>
      </w:r>
      <w:proofErr w:type="spellEnd"/>
      <w:r w:rsidRPr="00C67BE6">
        <w:rPr>
          <w:lang w:val="pt-BR"/>
        </w:rPr>
        <w:t>, comentarista Canal Rural</w:t>
      </w:r>
    </w:p>
    <w:p w:rsidR="002651A6" w:rsidRPr="00C67BE6" w:rsidRDefault="002651A6" w:rsidP="002651A6">
      <w:pPr>
        <w:rPr>
          <w:lang w:val="pt-BR"/>
        </w:rPr>
      </w:pPr>
    </w:p>
    <w:p w:rsidR="0068250F" w:rsidRPr="00C67BE6" w:rsidRDefault="002651A6" w:rsidP="002651A6">
      <w:pPr>
        <w:rPr>
          <w:b/>
          <w:lang w:val="pt-BR"/>
        </w:rPr>
      </w:pPr>
      <w:r w:rsidRPr="00C67BE6">
        <w:rPr>
          <w:b/>
          <w:lang w:val="pt-BR"/>
        </w:rPr>
        <w:t>17 horas – Encerramento</w:t>
      </w:r>
    </w:p>
    <w:p w:rsidR="0068250F" w:rsidRPr="00C67BE6" w:rsidRDefault="0068250F" w:rsidP="00D36A55">
      <w:pPr>
        <w:rPr>
          <w:lang w:val="pt-BR"/>
        </w:rPr>
      </w:pPr>
    </w:p>
    <w:p w:rsidR="0068250F" w:rsidRPr="00C67BE6" w:rsidRDefault="0068250F" w:rsidP="00D36A55">
      <w:pPr>
        <w:rPr>
          <w:lang w:val="pt-BR"/>
        </w:rPr>
      </w:pPr>
    </w:p>
    <w:p w:rsidR="0068250F" w:rsidRPr="00C67BE6" w:rsidRDefault="0068250F" w:rsidP="00D36A55">
      <w:pPr>
        <w:rPr>
          <w:lang w:val="pt-BR"/>
        </w:rPr>
      </w:pP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1403C" w:rsidRPr="00C67BE6" w:rsidRDefault="0081403C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1010E" w:rsidRPr="00C67BE6" w:rsidRDefault="00F1010E" w:rsidP="00D105D3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67BE6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Pr="00C67BE6"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 w:rsidRPr="00C67BE6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:rsidR="00F1010E" w:rsidRPr="00C67BE6" w:rsidRDefault="00F1010E" w:rsidP="00D105D3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67BE6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C67BE6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C67BE6">
        <w:rPr>
          <w:rFonts w:cs="Lucida Sans Unicode"/>
          <w:sz w:val="18"/>
          <w:szCs w:val="18"/>
          <w:lang w:val="pt-BR"/>
        </w:rPr>
        <w:t>Care</w:t>
      </w:r>
      <w:proofErr w:type="spellEnd"/>
      <w:r w:rsidRPr="00C67BE6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67BE6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C67BE6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C67BE6">
        <w:rPr>
          <w:rFonts w:cs="Lucida Sans Unicode"/>
          <w:sz w:val="18"/>
          <w:szCs w:val="18"/>
          <w:lang w:val="pt-BR"/>
        </w:rPr>
        <w:t>Care</w:t>
      </w:r>
      <w:proofErr w:type="spellEnd"/>
      <w:r w:rsidRPr="00C67BE6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67BE6">
        <w:rPr>
          <w:rFonts w:cs="Lucida Sans Unicode"/>
          <w:sz w:val="18"/>
          <w:szCs w:val="18"/>
          <w:lang w:val="pt-BR"/>
        </w:rPr>
        <w:t>GmbH</w:t>
      </w:r>
      <w:proofErr w:type="spellEnd"/>
      <w:r w:rsidRPr="00C67BE6"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:rsidR="00F1010E" w:rsidRPr="00C67BE6" w:rsidRDefault="00F1010E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67BE6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67BE6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Pr="00C67BE6" w:rsidRDefault="0081403C" w:rsidP="0081403C">
      <w:pPr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C67BE6">
        <w:rPr>
          <w:b/>
          <w:sz w:val="18"/>
          <w:szCs w:val="18"/>
          <w:lang w:val="pt-BR"/>
        </w:rPr>
        <w:t xml:space="preserve">Evonik </w:t>
      </w:r>
      <w:proofErr w:type="spellStart"/>
      <w:r w:rsidRPr="00C67BE6">
        <w:rPr>
          <w:b/>
          <w:sz w:val="18"/>
          <w:szCs w:val="18"/>
          <w:lang w:val="pt-BR"/>
        </w:rPr>
        <w:t>Degussa</w:t>
      </w:r>
      <w:proofErr w:type="spellEnd"/>
      <w:r w:rsidRPr="00C67BE6">
        <w:rPr>
          <w:b/>
          <w:sz w:val="18"/>
          <w:szCs w:val="18"/>
          <w:lang w:val="pt-BR"/>
        </w:rPr>
        <w:t xml:space="preserve"> Brasil Ltda.</w:t>
      </w:r>
      <w:r w:rsidRPr="00C67BE6">
        <w:rPr>
          <w:b/>
          <w:sz w:val="18"/>
          <w:szCs w:val="18"/>
          <w:lang w:val="pt-BR"/>
        </w:rPr>
        <w:br/>
      </w:r>
      <w:r w:rsidRPr="00C67BE6">
        <w:rPr>
          <w:sz w:val="18"/>
          <w:szCs w:val="18"/>
          <w:lang w:val="pt-BR"/>
        </w:rPr>
        <w:t>Fone: (11) 3146-4100</w:t>
      </w:r>
    </w:p>
    <w:p w:rsidR="0081403C" w:rsidRPr="00C67BE6" w:rsidRDefault="00F1214E" w:rsidP="0081403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81403C" w:rsidRPr="00C67BE6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81403C" w:rsidRPr="00C67BE6" w:rsidRDefault="00F1214E" w:rsidP="0081403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81403C" w:rsidRPr="00C67BE6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81403C" w:rsidRPr="00C67BE6" w:rsidRDefault="00F1214E" w:rsidP="0081403C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81403C" w:rsidRPr="00C67BE6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proofErr w:type="gramStart"/>
        <w:r w:rsidR="0081403C" w:rsidRPr="00C67BE6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  <w:proofErr w:type="gramEnd"/>
      </w:hyperlink>
    </w:p>
    <w:p w:rsidR="0081403C" w:rsidRPr="00C67BE6" w:rsidRDefault="00F1214E" w:rsidP="0081403C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81403C" w:rsidRPr="00C67BE6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81403C" w:rsidRPr="00C67BE6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81403C" w:rsidRPr="00C67BE6">
          <w:rPr>
            <w:rStyle w:val="Hyperlink"/>
            <w:sz w:val="18"/>
            <w:szCs w:val="18"/>
            <w:lang w:val="pt-BR"/>
          </w:rPr>
          <w:t>/Evonik</w:t>
        </w:r>
      </w:hyperlink>
    </w:p>
    <w:p w:rsidR="0081403C" w:rsidRPr="00C67BE6" w:rsidRDefault="00F1214E" w:rsidP="0081403C">
      <w:pPr>
        <w:spacing w:line="240" w:lineRule="auto"/>
        <w:rPr>
          <w:sz w:val="18"/>
          <w:szCs w:val="18"/>
          <w:lang w:val="pt-BR"/>
        </w:rPr>
      </w:pPr>
      <w:hyperlink r:id="rId14" w:history="1">
        <w:r w:rsidR="0081403C" w:rsidRPr="00C67BE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81403C" w:rsidRPr="00C67BE6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Via Pública Comunicação</w:t>
      </w:r>
    </w:p>
    <w:p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81403C" w:rsidRPr="00C67BE6" w:rsidRDefault="00F1214E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C67BE6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D96221" w:rsidRPr="00C67BE6" w:rsidRDefault="00F1214E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sectPr w:rsidR="00D96221" w:rsidRPr="00C67BE6" w:rsidSect="0081403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4E" w:rsidRDefault="00F1214E">
      <w:pPr>
        <w:spacing w:line="240" w:lineRule="auto"/>
      </w:pPr>
      <w:r>
        <w:separator/>
      </w:r>
    </w:p>
  </w:endnote>
  <w:endnote w:type="continuationSeparator" w:id="0">
    <w:p w:rsidR="00F1214E" w:rsidRDefault="00F12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F1214E">
    <w:pPr>
      <w:pStyle w:val="Rodap"/>
    </w:pPr>
  </w:p>
  <w:p w:rsidR="00BF356E" w:rsidRDefault="008F5126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B769A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769AA">
      <w:rPr>
        <w:rStyle w:val="Nmerodepgina"/>
      </w:rPr>
      <w:fldChar w:fldCharType="separate"/>
    </w:r>
    <w:r w:rsidR="007A25EE">
      <w:rPr>
        <w:rStyle w:val="Nmerodepgina"/>
        <w:noProof/>
      </w:rPr>
      <w:t>3</w:t>
    </w:r>
    <w:r w:rsidR="00B769A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B769A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769AA">
      <w:rPr>
        <w:rStyle w:val="Nmerodepgina"/>
      </w:rPr>
      <w:fldChar w:fldCharType="separate"/>
    </w:r>
    <w:r w:rsidR="007A25EE">
      <w:rPr>
        <w:rStyle w:val="Nmerodepgina"/>
        <w:noProof/>
      </w:rPr>
      <w:t>4</w:t>
    </w:r>
    <w:r w:rsidR="00B769AA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F1214E" w:rsidP="00005968">
    <w:pPr>
      <w:pStyle w:val="Rodap"/>
    </w:pPr>
  </w:p>
  <w:p w:rsidR="00BF356E" w:rsidRPr="005225EC" w:rsidRDefault="008F5126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B769A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B769AA" w:rsidRPr="005225EC">
      <w:rPr>
        <w:rStyle w:val="Nmerodepgina"/>
        <w:szCs w:val="18"/>
      </w:rPr>
      <w:fldChar w:fldCharType="separate"/>
    </w:r>
    <w:r w:rsidR="007A25EE">
      <w:rPr>
        <w:rStyle w:val="Nmerodepgina"/>
        <w:noProof/>
        <w:szCs w:val="18"/>
      </w:rPr>
      <w:t>1</w:t>
    </w:r>
    <w:r w:rsidR="00B769A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B769A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B769AA" w:rsidRPr="005225EC">
      <w:rPr>
        <w:rStyle w:val="Nmerodepgina"/>
        <w:szCs w:val="18"/>
      </w:rPr>
      <w:fldChar w:fldCharType="separate"/>
    </w:r>
    <w:r w:rsidR="007A25EE">
      <w:rPr>
        <w:rStyle w:val="Nmerodepgina"/>
        <w:noProof/>
        <w:szCs w:val="18"/>
      </w:rPr>
      <w:t>1</w:t>
    </w:r>
    <w:r w:rsidR="00B769AA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4E" w:rsidRDefault="00F1214E">
      <w:pPr>
        <w:spacing w:line="240" w:lineRule="auto"/>
      </w:pPr>
      <w:r>
        <w:separator/>
      </w:r>
    </w:p>
  </w:footnote>
  <w:footnote w:type="continuationSeparator" w:id="0">
    <w:p w:rsidR="00F1214E" w:rsidRDefault="00F12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8F5126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8F5126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F7D9A"/>
    <w:multiLevelType w:val="hybridMultilevel"/>
    <w:tmpl w:val="96B65D58"/>
    <w:lvl w:ilvl="0" w:tplc="71E01C3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2A9AD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0A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8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4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D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3C"/>
    <w:rsid w:val="00013F40"/>
    <w:rsid w:val="00072BF5"/>
    <w:rsid w:val="0008327E"/>
    <w:rsid w:val="000A6C85"/>
    <w:rsid w:val="000C7AEF"/>
    <w:rsid w:val="000E4340"/>
    <w:rsid w:val="000F0939"/>
    <w:rsid w:val="00106057"/>
    <w:rsid w:val="00151232"/>
    <w:rsid w:val="001B2076"/>
    <w:rsid w:val="001C72B7"/>
    <w:rsid w:val="001D46E1"/>
    <w:rsid w:val="001D49E8"/>
    <w:rsid w:val="00233EC4"/>
    <w:rsid w:val="002651A6"/>
    <w:rsid w:val="00271361"/>
    <w:rsid w:val="00294E96"/>
    <w:rsid w:val="002A6EDF"/>
    <w:rsid w:val="002E52E8"/>
    <w:rsid w:val="00323EE2"/>
    <w:rsid w:val="00347D27"/>
    <w:rsid w:val="00352D06"/>
    <w:rsid w:val="003668BF"/>
    <w:rsid w:val="0037261E"/>
    <w:rsid w:val="00375AD6"/>
    <w:rsid w:val="00377B6D"/>
    <w:rsid w:val="003923EA"/>
    <w:rsid w:val="003C3074"/>
    <w:rsid w:val="003C55DE"/>
    <w:rsid w:val="003F6564"/>
    <w:rsid w:val="00454489"/>
    <w:rsid w:val="00466C25"/>
    <w:rsid w:val="00484406"/>
    <w:rsid w:val="00494CE9"/>
    <w:rsid w:val="00495655"/>
    <w:rsid w:val="0049589C"/>
    <w:rsid w:val="004A664C"/>
    <w:rsid w:val="004B0461"/>
    <w:rsid w:val="004C3A50"/>
    <w:rsid w:val="00525524"/>
    <w:rsid w:val="00537BD9"/>
    <w:rsid w:val="00554560"/>
    <w:rsid w:val="00562151"/>
    <w:rsid w:val="00572C68"/>
    <w:rsid w:val="0058439E"/>
    <w:rsid w:val="00592641"/>
    <w:rsid w:val="005B393F"/>
    <w:rsid w:val="005D7D69"/>
    <w:rsid w:val="005E7654"/>
    <w:rsid w:val="0060205C"/>
    <w:rsid w:val="00610F23"/>
    <w:rsid w:val="00651652"/>
    <w:rsid w:val="00664CC2"/>
    <w:rsid w:val="0067227F"/>
    <w:rsid w:val="006750DC"/>
    <w:rsid w:val="0068250F"/>
    <w:rsid w:val="006D6C02"/>
    <w:rsid w:val="006F0AA6"/>
    <w:rsid w:val="006F3EEB"/>
    <w:rsid w:val="006F710C"/>
    <w:rsid w:val="00703EEA"/>
    <w:rsid w:val="0071677F"/>
    <w:rsid w:val="00720433"/>
    <w:rsid w:val="007257CC"/>
    <w:rsid w:val="00736684"/>
    <w:rsid w:val="007732AC"/>
    <w:rsid w:val="007A25EE"/>
    <w:rsid w:val="007A2B2B"/>
    <w:rsid w:val="007F2E0B"/>
    <w:rsid w:val="007F5507"/>
    <w:rsid w:val="00802528"/>
    <w:rsid w:val="0081131B"/>
    <w:rsid w:val="0081403C"/>
    <w:rsid w:val="008170E7"/>
    <w:rsid w:val="00831661"/>
    <w:rsid w:val="008445DA"/>
    <w:rsid w:val="008479D6"/>
    <w:rsid w:val="008673B4"/>
    <w:rsid w:val="00885573"/>
    <w:rsid w:val="008A19E5"/>
    <w:rsid w:val="008C7169"/>
    <w:rsid w:val="008E5286"/>
    <w:rsid w:val="008E621D"/>
    <w:rsid w:val="008E68AB"/>
    <w:rsid w:val="008F5126"/>
    <w:rsid w:val="008F5529"/>
    <w:rsid w:val="00904923"/>
    <w:rsid w:val="009104B8"/>
    <w:rsid w:val="009372B2"/>
    <w:rsid w:val="00943908"/>
    <w:rsid w:val="009864E1"/>
    <w:rsid w:val="00987472"/>
    <w:rsid w:val="009A7964"/>
    <w:rsid w:val="009E59B2"/>
    <w:rsid w:val="00A126A6"/>
    <w:rsid w:val="00A457BA"/>
    <w:rsid w:val="00A51111"/>
    <w:rsid w:val="00A67423"/>
    <w:rsid w:val="00A9542D"/>
    <w:rsid w:val="00AC4203"/>
    <w:rsid w:val="00AC5B13"/>
    <w:rsid w:val="00AE283D"/>
    <w:rsid w:val="00B025E8"/>
    <w:rsid w:val="00B13BE3"/>
    <w:rsid w:val="00B3344C"/>
    <w:rsid w:val="00B510A1"/>
    <w:rsid w:val="00B549E3"/>
    <w:rsid w:val="00B54AC7"/>
    <w:rsid w:val="00B70AA1"/>
    <w:rsid w:val="00B7374A"/>
    <w:rsid w:val="00B742D5"/>
    <w:rsid w:val="00B769AA"/>
    <w:rsid w:val="00B84434"/>
    <w:rsid w:val="00B90819"/>
    <w:rsid w:val="00BF142A"/>
    <w:rsid w:val="00C02345"/>
    <w:rsid w:val="00C2160C"/>
    <w:rsid w:val="00C378FC"/>
    <w:rsid w:val="00C67BE6"/>
    <w:rsid w:val="00CA6F61"/>
    <w:rsid w:val="00CF0CAB"/>
    <w:rsid w:val="00D105D3"/>
    <w:rsid w:val="00D36A55"/>
    <w:rsid w:val="00D37F88"/>
    <w:rsid w:val="00D41AF9"/>
    <w:rsid w:val="00D423FD"/>
    <w:rsid w:val="00D66C4F"/>
    <w:rsid w:val="00D708A5"/>
    <w:rsid w:val="00D830DC"/>
    <w:rsid w:val="00DA1395"/>
    <w:rsid w:val="00DC4B33"/>
    <w:rsid w:val="00E11ABE"/>
    <w:rsid w:val="00E15825"/>
    <w:rsid w:val="00E45330"/>
    <w:rsid w:val="00E7451F"/>
    <w:rsid w:val="00E81056"/>
    <w:rsid w:val="00E858CB"/>
    <w:rsid w:val="00E954A0"/>
    <w:rsid w:val="00EC7A36"/>
    <w:rsid w:val="00EE1F9D"/>
    <w:rsid w:val="00EE4B45"/>
    <w:rsid w:val="00EF7A90"/>
    <w:rsid w:val="00F01D49"/>
    <w:rsid w:val="00F1010E"/>
    <w:rsid w:val="00F1214E"/>
    <w:rsid w:val="00F15DF5"/>
    <w:rsid w:val="00F16347"/>
    <w:rsid w:val="00F25D42"/>
    <w:rsid w:val="00F65FB7"/>
    <w:rsid w:val="00F73AB1"/>
    <w:rsid w:val="00FA05BA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iPriority w:val="99"/>
    <w:semiHidden/>
    <w:unhideWhenUsed/>
    <w:rsid w:val="0027136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iPriority w:val="99"/>
    <w:semiHidden/>
    <w:unhideWhenUsed/>
    <w:rsid w:val="002713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apublicacomunicacao.com.b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Taís Augusto</Manager>
  <Company>Via Pública Comunicação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Visita Ministro - Castro</dc:subject>
  <dc:creator>Regiane Damasceno</dc:creator>
  <dc:description>Maio/2017</dc:description>
  <cp:lastModifiedBy>Sheila</cp:lastModifiedBy>
  <cp:revision>4</cp:revision>
  <dcterms:created xsi:type="dcterms:W3CDTF">2017-05-25T21:05:00Z</dcterms:created>
  <dcterms:modified xsi:type="dcterms:W3CDTF">2017-05-29T15:55:00Z</dcterms:modified>
</cp:coreProperties>
</file>