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E07E" w14:textId="77777777"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14:paraId="2BF77D79" w14:textId="5F924447" w:rsidR="008E0E2E" w:rsidRPr="00634908" w:rsidRDefault="008E0E2E" w:rsidP="008E0E2E">
      <w:pPr>
        <w:pStyle w:val="Feature"/>
        <w:numPr>
          <w:ilvl w:val="0"/>
          <w:numId w:val="0"/>
        </w:numPr>
        <w:tabs>
          <w:tab w:val="clear" w:pos="567"/>
          <w:tab w:val="left" w:pos="708"/>
        </w:tabs>
        <w:spacing w:line="300" w:lineRule="atLeast"/>
        <w:jc w:val="both"/>
        <w:rPr>
          <w:b/>
          <w:lang w:val="pt-BR"/>
        </w:rPr>
      </w:pPr>
      <w:r w:rsidRPr="00817DF6">
        <w:rPr>
          <w:b/>
          <w:lang w:val="pt-BR"/>
        </w:rPr>
        <w:t xml:space="preserve">Evonik e HP Inc. trabalham </w:t>
      </w:r>
      <w:r>
        <w:rPr>
          <w:b/>
          <w:lang w:val="pt-BR"/>
        </w:rPr>
        <w:t>junt</w:t>
      </w:r>
      <w:r w:rsidR="00FA7173" w:rsidRPr="00FA7173">
        <w:rPr>
          <w:b/>
          <w:color w:val="000000" w:themeColor="text1"/>
          <w:lang w:val="pt-BR"/>
        </w:rPr>
        <w:t>a</w:t>
      </w:r>
      <w:r w:rsidRPr="00817DF6">
        <w:rPr>
          <w:b/>
          <w:lang w:val="pt-BR"/>
        </w:rPr>
        <w:t>s no setor de impressão 3D</w:t>
      </w:r>
    </w:p>
    <w:p w14:paraId="3E54560D" w14:textId="306BA075" w:rsidR="00A74F72" w:rsidRPr="00A74F72" w:rsidRDefault="00695011" w:rsidP="00695011">
      <w:pPr>
        <w:spacing w:line="300" w:lineRule="atLeast"/>
        <w:ind w:left="0"/>
        <w:rPr>
          <w:b/>
          <w:bCs/>
          <w:sz w:val="24"/>
        </w:rPr>
      </w:pPr>
      <w:r>
        <w:rPr>
          <w:b/>
          <w:bCs/>
          <w:sz w:val="24"/>
        </w:rPr>
        <w:br/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3CB190E4" w:rsidR="00A74F72" w:rsidRPr="00122B9D" w:rsidRDefault="00343DCF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10</w:t>
            </w:r>
            <w:r w:rsidR="00A74F72" w:rsidRPr="00122B9D">
              <w:t xml:space="preserve"> de </w:t>
            </w:r>
            <w:r w:rsidR="008E0E2E">
              <w:t>novem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 xml:space="preserve">Telefone  </w:t>
            </w:r>
            <w:r w:rsidRPr="00122B9D">
              <w:tab/>
            </w:r>
            <w:proofErr w:type="gramEnd"/>
            <w:r w:rsidRPr="00122B9D"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6636C884" w14:textId="54439D09" w:rsidR="000D126D" w:rsidRPr="008E0E2E" w:rsidRDefault="000D126D" w:rsidP="008E0E2E">
      <w:pPr>
        <w:spacing w:line="300" w:lineRule="atLeast"/>
        <w:jc w:val="both"/>
        <w:rPr>
          <w:sz w:val="22"/>
          <w:szCs w:val="22"/>
        </w:rPr>
      </w:pPr>
      <w:bookmarkStart w:id="0" w:name="_GoBack"/>
      <w:bookmarkEnd w:id="0"/>
    </w:p>
    <w:p w14:paraId="7DA4615A" w14:textId="37A349E2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  <w:r w:rsidRPr="008E0E2E">
        <w:rPr>
          <w:sz w:val="22"/>
          <w:szCs w:val="22"/>
        </w:rPr>
        <w:t>A Evonik Industries e a HP Inc. estão intensificando a sua cooperação no desenvolvimento de novos</w:t>
      </w:r>
      <w:r>
        <w:rPr>
          <w:sz w:val="22"/>
          <w:szCs w:val="22"/>
        </w:rPr>
        <w:t xml:space="preserve"> pós </w:t>
      </w:r>
      <w:r w:rsidRPr="008E0E2E">
        <w:rPr>
          <w:sz w:val="22"/>
          <w:szCs w:val="22"/>
        </w:rPr>
        <w:t xml:space="preserve">plásticos para impressão 3D. Com o VESTOSINT® 3D Z2773, a empresa de especialidades químicas é o primeiro fabricante de materiais a colocar um produto certificado no “Open Platform </w:t>
      </w:r>
      <w:proofErr w:type="spellStart"/>
      <w:r w:rsidRPr="008E0E2E">
        <w:rPr>
          <w:sz w:val="22"/>
          <w:szCs w:val="22"/>
        </w:rPr>
        <w:t>Program</w:t>
      </w:r>
      <w:proofErr w:type="spellEnd"/>
      <w:r w:rsidRPr="008E0E2E">
        <w:rPr>
          <w:sz w:val="22"/>
          <w:szCs w:val="22"/>
        </w:rPr>
        <w:t xml:space="preserve">” da </w:t>
      </w:r>
      <w:proofErr w:type="spellStart"/>
      <w:r w:rsidRPr="008E0E2E">
        <w:rPr>
          <w:sz w:val="22"/>
          <w:szCs w:val="22"/>
        </w:rPr>
        <w:t>Hewlett</w:t>
      </w:r>
      <w:proofErr w:type="spellEnd"/>
      <w:r w:rsidRPr="008E0E2E">
        <w:rPr>
          <w:sz w:val="22"/>
          <w:szCs w:val="22"/>
        </w:rPr>
        <w:t xml:space="preserve"> Packard.    </w:t>
      </w:r>
    </w:p>
    <w:p w14:paraId="2637AC90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40E3D552" w14:textId="465E3A5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  <w:r w:rsidRPr="008E0E2E">
        <w:rPr>
          <w:sz w:val="22"/>
          <w:szCs w:val="22"/>
        </w:rPr>
        <w:t xml:space="preserve">“Em decorrência da estreita parceria com a HP e a nossa participação ativa no programa de plataforma aberta, nós esperamos um impulso adicional no desenvolvimento de novos pós plásticos para impressão 3D”, disse Dr. </w:t>
      </w:r>
      <w:proofErr w:type="spellStart"/>
      <w:r w:rsidRPr="008E0E2E">
        <w:rPr>
          <w:sz w:val="22"/>
          <w:szCs w:val="22"/>
        </w:rPr>
        <w:t>Matthias</w:t>
      </w:r>
      <w:proofErr w:type="spellEnd"/>
      <w:r w:rsidRPr="008E0E2E">
        <w:rPr>
          <w:sz w:val="22"/>
          <w:szCs w:val="22"/>
        </w:rPr>
        <w:t xml:space="preserve"> </w:t>
      </w:r>
      <w:proofErr w:type="spellStart"/>
      <w:r w:rsidRPr="008E0E2E">
        <w:rPr>
          <w:sz w:val="22"/>
          <w:szCs w:val="22"/>
        </w:rPr>
        <w:t>Kottenhahn</w:t>
      </w:r>
      <w:proofErr w:type="spellEnd"/>
      <w:r w:rsidRPr="008E0E2E">
        <w:rPr>
          <w:sz w:val="22"/>
          <w:szCs w:val="22"/>
        </w:rPr>
        <w:t xml:space="preserve">, Diretor da Linha de Negócios High Performance </w:t>
      </w:r>
      <w:proofErr w:type="spellStart"/>
      <w:r w:rsidRPr="008E0E2E">
        <w:rPr>
          <w:sz w:val="22"/>
          <w:szCs w:val="22"/>
        </w:rPr>
        <w:t>Polymers</w:t>
      </w:r>
      <w:proofErr w:type="spellEnd"/>
      <w:r w:rsidRPr="008E0E2E">
        <w:rPr>
          <w:sz w:val="22"/>
          <w:szCs w:val="22"/>
        </w:rPr>
        <w:t xml:space="preserve"> da Evonik. </w:t>
      </w:r>
    </w:p>
    <w:p w14:paraId="7F7B8FCA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424832E4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  <w:bookmarkStart w:id="1" w:name="WfTarget"/>
      <w:r w:rsidRPr="008E0E2E">
        <w:rPr>
          <w:sz w:val="22"/>
          <w:szCs w:val="22"/>
        </w:rPr>
        <w:t xml:space="preserve">Os novos pós de PA-12 do segmento </w:t>
      </w:r>
      <w:proofErr w:type="spellStart"/>
      <w:r w:rsidRPr="008E0E2E">
        <w:rPr>
          <w:sz w:val="22"/>
          <w:szCs w:val="22"/>
        </w:rPr>
        <w:t>Resource</w:t>
      </w:r>
      <w:proofErr w:type="spellEnd"/>
      <w:r w:rsidRPr="008E0E2E">
        <w:rPr>
          <w:sz w:val="22"/>
          <w:szCs w:val="22"/>
        </w:rPr>
        <w:t xml:space="preserve"> </w:t>
      </w:r>
      <w:proofErr w:type="spellStart"/>
      <w:r w:rsidRPr="008E0E2E">
        <w:rPr>
          <w:sz w:val="22"/>
          <w:szCs w:val="22"/>
        </w:rPr>
        <w:t>Efficiency</w:t>
      </w:r>
      <w:proofErr w:type="spellEnd"/>
      <w:r w:rsidRPr="008E0E2E">
        <w:rPr>
          <w:sz w:val="22"/>
          <w:szCs w:val="22"/>
        </w:rPr>
        <w:t xml:space="preserve"> da Evonik são convincentes por suas propriedades mecânicas superiores e estão em conformidade com as exigências da FDA. Isso significa que os componentes impressos com base no VESTOSINT® podem ser liberados pela FDA para entrar em contato com alimentos. </w:t>
      </w:r>
    </w:p>
    <w:p w14:paraId="66D52E11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1B5528D5" w14:textId="767C42A0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  <w:r w:rsidRPr="008E0E2E">
        <w:rPr>
          <w:sz w:val="22"/>
          <w:szCs w:val="22"/>
        </w:rPr>
        <w:t>Desse modo, é concebível adotar tecnologias de fabricação aditivas na produção de alimentos que, em decorrência de quantidades menores ou designs exclusivos e complexos, requerem constante flexibilidade</w:t>
      </w:r>
      <w:bookmarkEnd w:id="1"/>
      <w:r>
        <w:rPr>
          <w:sz w:val="22"/>
          <w:szCs w:val="22"/>
        </w:rPr>
        <w:t>.</w:t>
      </w:r>
    </w:p>
    <w:p w14:paraId="2D0C2103" w14:textId="530018CC" w:rsid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45C4316F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0F7699DC" w14:textId="77777777" w:rsidR="008E0E2E" w:rsidRDefault="008E0E2E" w:rsidP="008E0E2E">
      <w:pPr>
        <w:spacing w:line="300" w:lineRule="atLeast"/>
        <w:jc w:val="both"/>
        <w:rPr>
          <w:b/>
          <w:sz w:val="22"/>
          <w:szCs w:val="22"/>
        </w:rPr>
      </w:pPr>
      <w:r w:rsidRPr="008E0E2E">
        <w:rPr>
          <w:b/>
          <w:sz w:val="22"/>
          <w:szCs w:val="22"/>
        </w:rPr>
        <w:t>Pós de polímeros customizados para impressões 3D</w:t>
      </w:r>
    </w:p>
    <w:p w14:paraId="7F05A60F" w14:textId="3F33A131" w:rsidR="008E0E2E" w:rsidRPr="008E0E2E" w:rsidRDefault="008E0E2E" w:rsidP="008E0E2E">
      <w:pPr>
        <w:spacing w:line="300" w:lineRule="atLeast"/>
        <w:jc w:val="both"/>
        <w:rPr>
          <w:b/>
          <w:sz w:val="22"/>
          <w:szCs w:val="22"/>
        </w:rPr>
      </w:pPr>
      <w:r w:rsidRPr="008E0E2E">
        <w:rPr>
          <w:sz w:val="22"/>
          <w:szCs w:val="22"/>
        </w:rPr>
        <w:t xml:space="preserve">A Evonik desenvolve e produz materiais plásticos especiais que permitem a produção industrial de componentes de alta tecnologia em impressão 3D já faz anos. Os pós à base de poliamida 12 da marca VESTOSINT® convencem por sua alta qualidade e, do ponto de vista de processamento e perfil de propriedades, são ajustados perfeitamente à respectiva tecnologia de impressão 3D. </w:t>
      </w:r>
    </w:p>
    <w:p w14:paraId="16C085B6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72D65F1F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  <w:r w:rsidRPr="008E0E2E">
        <w:rPr>
          <w:sz w:val="22"/>
          <w:szCs w:val="22"/>
        </w:rPr>
        <w:t>Mais informações em www.vestosint.com</w:t>
      </w:r>
    </w:p>
    <w:p w14:paraId="250C1775" w14:textId="77777777" w:rsidR="008E0E2E" w:rsidRPr="008E0E2E" w:rsidRDefault="008E0E2E" w:rsidP="008E0E2E">
      <w:pPr>
        <w:spacing w:line="300" w:lineRule="atLeast"/>
        <w:jc w:val="both"/>
        <w:rPr>
          <w:sz w:val="22"/>
          <w:szCs w:val="22"/>
        </w:rPr>
      </w:pPr>
    </w:p>
    <w:p w14:paraId="695B9E20" w14:textId="09AF289E" w:rsidR="00383A0B" w:rsidRPr="008E0E2E" w:rsidRDefault="00383A0B" w:rsidP="008E0E2E">
      <w:pPr>
        <w:spacing w:line="300" w:lineRule="atLeast"/>
        <w:rPr>
          <w:sz w:val="22"/>
          <w:szCs w:val="22"/>
        </w:rPr>
      </w:pPr>
    </w:p>
    <w:p w14:paraId="1FB5EC8C" w14:textId="307E6A85" w:rsidR="00311D09" w:rsidRDefault="00311D09" w:rsidP="00967EEF">
      <w:pPr>
        <w:ind w:left="0"/>
        <w:rPr>
          <w:rFonts w:cs="Lucida Sans Unicode"/>
          <w:sz w:val="22"/>
          <w:szCs w:val="22"/>
        </w:rPr>
      </w:pPr>
    </w:p>
    <w:p w14:paraId="3AF50BB1" w14:textId="4B1BEAA3" w:rsidR="00A74F72" w:rsidRPr="00DA6395" w:rsidRDefault="00A74F72" w:rsidP="001E0CC7">
      <w:pPr>
        <w:ind w:left="0"/>
        <w:jc w:val="both"/>
        <w:rPr>
          <w:rFonts w:cs="Lucida Sans Unicode"/>
          <w:sz w:val="22"/>
          <w:szCs w:val="22"/>
        </w:rPr>
      </w:pPr>
    </w:p>
    <w:p w14:paraId="65CE5EB0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607C8B" w:rsidP="00A74F72">
      <w:pPr>
        <w:spacing w:line="240" w:lineRule="auto"/>
      </w:pPr>
      <w:hyperlink r:id="rId11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607C8B" w:rsidP="00A74F72">
      <w:pPr>
        <w:spacing w:line="240" w:lineRule="auto"/>
      </w:pPr>
      <w:hyperlink r:id="rId12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607C8B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youtube.com/</w:t>
        </w:r>
        <w:proofErr w:type="spellStart"/>
        <w:r w:rsidR="00A74F72" w:rsidRPr="00A74F72">
          <w:rPr>
            <w:rStyle w:val="Hyperlink"/>
            <w:color w:val="auto"/>
          </w:rPr>
          <w:t>EvonikIndustries</w:t>
        </w:r>
        <w:proofErr w:type="spellEnd"/>
      </w:hyperlink>
    </w:p>
    <w:p w14:paraId="3F58C0B9" w14:textId="77777777" w:rsidR="00A74F72" w:rsidRPr="00A74F72" w:rsidRDefault="00607C8B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linkedin.com/</w:t>
        </w:r>
        <w:proofErr w:type="spellStart"/>
        <w:r w:rsidR="00A74F72" w:rsidRPr="00A74F72">
          <w:rPr>
            <w:rStyle w:val="Hyperlink"/>
            <w:color w:val="auto"/>
          </w:rPr>
          <w:t>company</w:t>
        </w:r>
        <w:proofErr w:type="spellEnd"/>
        <w:r w:rsidR="00A74F72" w:rsidRPr="00A74F72">
          <w:rPr>
            <w:rStyle w:val="Hyperlink"/>
            <w:color w:val="auto"/>
          </w:rPr>
          <w:t>/Evonik</w:t>
        </w:r>
      </w:hyperlink>
    </w:p>
    <w:p w14:paraId="4AE64D5A" w14:textId="77777777" w:rsidR="00A74F72" w:rsidRPr="00A74F72" w:rsidRDefault="00607C8B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607C8B" w:rsidP="00A74F72">
      <w:pPr>
        <w:spacing w:line="240" w:lineRule="auto"/>
        <w:rPr>
          <w:rFonts w:cs="Lucida Sans Unicode"/>
          <w:szCs w:val="18"/>
        </w:rPr>
      </w:pPr>
      <w:hyperlink r:id="rId16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607C8B" w:rsidP="001E0CC7">
      <w:pPr>
        <w:jc w:val="both"/>
        <w:rPr>
          <w:rFonts w:cs="Lucida Sans Unicode"/>
          <w:sz w:val="24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A0F8F" w14:textId="77777777" w:rsidR="00607C8B" w:rsidRDefault="00607C8B">
      <w:r>
        <w:separator/>
      </w:r>
    </w:p>
    <w:p w14:paraId="6B93D370" w14:textId="77777777" w:rsidR="00607C8B" w:rsidRDefault="00607C8B"/>
  </w:endnote>
  <w:endnote w:type="continuationSeparator" w:id="0">
    <w:p w14:paraId="64ED6D94" w14:textId="77777777" w:rsidR="00607C8B" w:rsidRDefault="00607C8B">
      <w:r>
        <w:continuationSeparator/>
      </w:r>
    </w:p>
    <w:p w14:paraId="0391A421" w14:textId="77777777" w:rsidR="00607C8B" w:rsidRDefault="00607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068DC169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43DCF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43DC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F9D" w14:textId="6A3A02C7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43DC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43DC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3D81" w14:textId="77777777" w:rsidR="00607C8B" w:rsidRDefault="00607C8B">
      <w:r>
        <w:separator/>
      </w:r>
    </w:p>
    <w:p w14:paraId="6C11559A" w14:textId="77777777" w:rsidR="00607C8B" w:rsidRDefault="00607C8B"/>
  </w:footnote>
  <w:footnote w:type="continuationSeparator" w:id="0">
    <w:p w14:paraId="60CAB869" w14:textId="77777777" w:rsidR="00607C8B" w:rsidRDefault="00607C8B">
      <w:r>
        <w:continuationSeparator/>
      </w:r>
    </w:p>
    <w:p w14:paraId="5C118C41" w14:textId="77777777" w:rsidR="00607C8B" w:rsidRDefault="00607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0"/>
  </w:num>
  <w:num w:numId="16">
    <w:abstractNumId w:val="17"/>
  </w:num>
  <w:num w:numId="17">
    <w:abstractNumId w:val="14"/>
  </w:num>
  <w:num w:numId="18">
    <w:abstractNumId w:val="19"/>
  </w:num>
  <w:num w:numId="19">
    <w:abstractNumId w:val="9"/>
  </w:num>
  <w:num w:numId="20">
    <w:abstractNumId w:val="20"/>
  </w:num>
  <w:num w:numId="21">
    <w:abstractNumId w:val="1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455A4"/>
    <w:rsid w:val="0004689E"/>
    <w:rsid w:val="000514F7"/>
    <w:rsid w:val="000561D8"/>
    <w:rsid w:val="0008549C"/>
    <w:rsid w:val="000D126D"/>
    <w:rsid w:val="000D4D53"/>
    <w:rsid w:val="001234B2"/>
    <w:rsid w:val="00133ED2"/>
    <w:rsid w:val="001617B6"/>
    <w:rsid w:val="001811C6"/>
    <w:rsid w:val="001B3A8C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95C"/>
    <w:rsid w:val="0027645F"/>
    <w:rsid w:val="00290644"/>
    <w:rsid w:val="002E5F3B"/>
    <w:rsid w:val="0030200A"/>
    <w:rsid w:val="00303A2D"/>
    <w:rsid w:val="0031100F"/>
    <w:rsid w:val="00311D09"/>
    <w:rsid w:val="00343DCF"/>
    <w:rsid w:val="00372CE0"/>
    <w:rsid w:val="00383A0B"/>
    <w:rsid w:val="003C5954"/>
    <w:rsid w:val="003F4988"/>
    <w:rsid w:val="004035F7"/>
    <w:rsid w:val="00414CE6"/>
    <w:rsid w:val="004469EC"/>
    <w:rsid w:val="00460DE5"/>
    <w:rsid w:val="00466840"/>
    <w:rsid w:val="004E4FB9"/>
    <w:rsid w:val="004F6011"/>
    <w:rsid w:val="00510C9B"/>
    <w:rsid w:val="005256F7"/>
    <w:rsid w:val="00555A10"/>
    <w:rsid w:val="0055716D"/>
    <w:rsid w:val="0055768C"/>
    <w:rsid w:val="005576E4"/>
    <w:rsid w:val="005B7EF3"/>
    <w:rsid w:val="005C7864"/>
    <w:rsid w:val="005D3263"/>
    <w:rsid w:val="005E5ED1"/>
    <w:rsid w:val="005F062A"/>
    <w:rsid w:val="005F222A"/>
    <w:rsid w:val="005F3339"/>
    <w:rsid w:val="00607C8B"/>
    <w:rsid w:val="00617A40"/>
    <w:rsid w:val="00623E04"/>
    <w:rsid w:val="00630531"/>
    <w:rsid w:val="00640B1D"/>
    <w:rsid w:val="00695011"/>
    <w:rsid w:val="006A788D"/>
    <w:rsid w:val="006C0D7C"/>
    <w:rsid w:val="00706E78"/>
    <w:rsid w:val="007145FC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F3B95"/>
    <w:rsid w:val="008240DD"/>
    <w:rsid w:val="008339E2"/>
    <w:rsid w:val="00840163"/>
    <w:rsid w:val="0084291F"/>
    <w:rsid w:val="0084304E"/>
    <w:rsid w:val="00845E67"/>
    <w:rsid w:val="00852A82"/>
    <w:rsid w:val="008559D0"/>
    <w:rsid w:val="00856803"/>
    <w:rsid w:val="00863FCD"/>
    <w:rsid w:val="008803EF"/>
    <w:rsid w:val="00882129"/>
    <w:rsid w:val="008950DD"/>
    <w:rsid w:val="008D4D61"/>
    <w:rsid w:val="008E0E2E"/>
    <w:rsid w:val="00911EC5"/>
    <w:rsid w:val="00936105"/>
    <w:rsid w:val="00963AAB"/>
    <w:rsid w:val="00967EEF"/>
    <w:rsid w:val="00993D65"/>
    <w:rsid w:val="00996C7D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5F26"/>
    <w:rsid w:val="00A95F62"/>
    <w:rsid w:val="00AA1569"/>
    <w:rsid w:val="00AC0177"/>
    <w:rsid w:val="00AD16C9"/>
    <w:rsid w:val="00AD4FA8"/>
    <w:rsid w:val="00B01A82"/>
    <w:rsid w:val="00B14022"/>
    <w:rsid w:val="00B22A59"/>
    <w:rsid w:val="00B534F7"/>
    <w:rsid w:val="00B53E8C"/>
    <w:rsid w:val="00B64F69"/>
    <w:rsid w:val="00B71B45"/>
    <w:rsid w:val="00B82C27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D7897"/>
    <w:rsid w:val="00CF149A"/>
    <w:rsid w:val="00D06598"/>
    <w:rsid w:val="00D17B70"/>
    <w:rsid w:val="00D24F68"/>
    <w:rsid w:val="00D268EA"/>
    <w:rsid w:val="00D46B7E"/>
    <w:rsid w:val="00D46F12"/>
    <w:rsid w:val="00D50305"/>
    <w:rsid w:val="00D73841"/>
    <w:rsid w:val="00D9003F"/>
    <w:rsid w:val="00DC7340"/>
    <w:rsid w:val="00DD6C29"/>
    <w:rsid w:val="00DF1098"/>
    <w:rsid w:val="00E27F52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A51DD"/>
    <w:rsid w:val="00FA7173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character" w:customStyle="1" w:styleId="tw4winMark">
    <w:name w:val="tw4winMark"/>
    <w:basedOn w:val="Fontepargpadro"/>
    <w:rsid w:val="008E0E2E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3483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HP Impressão 3D</dc:subject>
  <dc:creator>Taís Augusto</dc:creator>
  <dc:description>Novembro/2016</dc:description>
  <cp:lastModifiedBy>Tais</cp:lastModifiedBy>
  <cp:revision>2</cp:revision>
  <cp:lastPrinted>2016-10-19T07:51:00Z</cp:lastPrinted>
  <dcterms:created xsi:type="dcterms:W3CDTF">2016-11-10T00:10:00Z</dcterms:created>
  <dcterms:modified xsi:type="dcterms:W3CDTF">2016-11-10T00:10:00Z</dcterms:modified>
</cp:coreProperties>
</file>