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795FBF" w:rsidRPr="00122B9D" w14:paraId="08BB2BCD" w14:textId="77777777" w:rsidTr="008F1AB9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37EFE1EE" w14:textId="70BF90A0" w:rsidR="00795FBF" w:rsidRPr="00122B9D" w:rsidRDefault="00795FBF" w:rsidP="00795FBF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16</w:t>
            </w:r>
            <w:r w:rsidRPr="00122B9D">
              <w:t xml:space="preserve"> de </w:t>
            </w:r>
            <w:r>
              <w:t>dezembro de 2016</w:t>
            </w:r>
          </w:p>
        </w:tc>
      </w:tr>
      <w:tr w:rsidR="00795FBF" w:rsidRPr="00122B9D" w14:paraId="0892F4B7" w14:textId="77777777" w:rsidTr="008F1AB9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0F8BFDC4" w14:textId="77777777" w:rsidR="00795FBF" w:rsidRPr="00122B9D" w:rsidRDefault="00795FBF" w:rsidP="008F1AB9">
            <w:pPr>
              <w:spacing w:line="180" w:lineRule="exact"/>
            </w:pPr>
          </w:p>
        </w:tc>
      </w:tr>
      <w:tr w:rsidR="00795FBF" w:rsidRPr="00122B9D" w14:paraId="21872DF3" w14:textId="77777777" w:rsidTr="008F1AB9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08C2BFEA" w14:textId="77777777" w:rsidR="00795FBF" w:rsidRPr="00122B9D" w:rsidRDefault="00795FBF" w:rsidP="008F1AB9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324926A9" w14:textId="77777777" w:rsidR="00795FBF" w:rsidRPr="00122B9D" w:rsidRDefault="00795FBF" w:rsidP="008F1AB9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14:paraId="3B5CF324" w14:textId="2B2ED170" w:rsidR="00795FBF" w:rsidRPr="00122B9D" w:rsidRDefault="00795FBF" w:rsidP="008F1AB9">
            <w:pPr>
              <w:pStyle w:val="Marginalie"/>
              <w:framePr w:w="0" w:hSpace="0" w:wrap="auto" w:vAnchor="margin" w:hAnchor="text" w:xAlign="left" w:yAlign="inline"/>
            </w:pPr>
            <w:r>
              <w:t>F</w:t>
            </w:r>
            <w:r w:rsidRPr="00122B9D">
              <w:t>ax</w:t>
            </w:r>
            <w:r w:rsidRPr="00122B9D">
              <w:tab/>
            </w:r>
            <w:r>
              <w:t xml:space="preserve">     </w:t>
            </w:r>
            <w:r w:rsidRPr="00122B9D">
              <w:t>3146-4208</w:t>
            </w:r>
          </w:p>
          <w:p w14:paraId="77E88C6F" w14:textId="77777777" w:rsidR="00795FBF" w:rsidRPr="00122B9D" w:rsidRDefault="00795FBF" w:rsidP="008F1AB9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2F606ECB" w14:textId="77777777" w:rsidR="00795FBF" w:rsidRPr="00122B9D" w:rsidRDefault="00795FBF" w:rsidP="008F1AB9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058F1D32" w14:textId="69CF19C0" w:rsidR="001744E3" w:rsidRPr="009A0F1A" w:rsidRDefault="00D9606A" w:rsidP="004A0367">
      <w:pPr>
        <w:pStyle w:val="Textodecomentrio"/>
        <w:rPr>
          <w:color w:val="000000" w:themeColor="text1"/>
        </w:rPr>
      </w:pPr>
      <w:r w:rsidRPr="009A0F1A">
        <w:rPr>
          <w:rFonts w:ascii="Lucida Sans" w:hAnsi="Lucida Sans"/>
          <w:b/>
          <w:bCs/>
          <w:color w:val="000000" w:themeColor="text1"/>
          <w:sz w:val="24"/>
        </w:rPr>
        <w:t>Evonik</w:t>
      </w:r>
      <w:r w:rsidR="006B4BCE" w:rsidRPr="009A0F1A">
        <w:rPr>
          <w:rFonts w:ascii="Lucida Sans" w:hAnsi="Lucida Sans"/>
          <w:b/>
          <w:bCs/>
          <w:color w:val="000000" w:themeColor="text1"/>
          <w:sz w:val="24"/>
        </w:rPr>
        <w:t xml:space="preserve"> adquire</w:t>
      </w:r>
      <w:r w:rsidRPr="009A0F1A">
        <w:rPr>
          <w:rFonts w:ascii="Lucida Sans" w:hAnsi="Lucida Sans"/>
          <w:b/>
          <w:bCs/>
          <w:color w:val="000000" w:themeColor="text1"/>
          <w:sz w:val="24"/>
        </w:rPr>
        <w:t xml:space="preserve"> tecnologia da METEX para a produção fermentativ</w:t>
      </w:r>
      <w:r w:rsidR="001F1609" w:rsidRPr="009A0F1A">
        <w:rPr>
          <w:rFonts w:ascii="Lucida Sans" w:hAnsi="Lucida Sans"/>
          <w:b/>
          <w:bCs/>
          <w:color w:val="000000" w:themeColor="text1"/>
          <w:sz w:val="24"/>
        </w:rPr>
        <w:t>a</w:t>
      </w:r>
      <w:r w:rsidRPr="009A0F1A">
        <w:rPr>
          <w:rFonts w:ascii="Lucida Sans" w:hAnsi="Lucida Sans"/>
          <w:b/>
          <w:bCs/>
          <w:color w:val="000000" w:themeColor="text1"/>
          <w:sz w:val="24"/>
        </w:rPr>
        <w:t xml:space="preserve"> de metionina</w:t>
      </w:r>
      <w:r w:rsidR="001744E3" w:rsidRPr="009A0F1A">
        <w:rPr>
          <w:rFonts w:ascii="Lucida Sans" w:hAnsi="Lucida Sans"/>
          <w:b/>
          <w:bCs/>
          <w:color w:val="000000" w:themeColor="text1"/>
          <w:sz w:val="24"/>
        </w:rPr>
        <w:t xml:space="preserve">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5E5FCC19" w14:textId="77777777" w:rsidR="001744E3" w:rsidRPr="009A0F1A" w:rsidRDefault="001744E3" w:rsidP="001744E3">
      <w:pPr>
        <w:rPr>
          <w:rFonts w:ascii="Lucida Sans" w:hAnsi="Lucida Sans" w:cs="Lucida Sans Unicode"/>
          <w:color w:val="000000" w:themeColor="text1"/>
          <w:sz w:val="24"/>
        </w:rPr>
      </w:pPr>
    </w:p>
    <w:p w14:paraId="1C25B91F" w14:textId="61F7AB68" w:rsidR="00921DC6" w:rsidRPr="009A0F1A" w:rsidRDefault="00921DC6" w:rsidP="00921DC6">
      <w:pPr>
        <w:pStyle w:val="Ttulo1"/>
        <w:rPr>
          <w:rFonts w:ascii="Lucida Sans" w:hAnsi="Lucida Sans"/>
          <w:color w:val="000000" w:themeColor="text1"/>
          <w:lang w:val="pt-BR"/>
        </w:rPr>
      </w:pPr>
      <w:r w:rsidRPr="009A0F1A">
        <w:rPr>
          <w:rFonts w:ascii="Lucida Sans" w:hAnsi="Lucida Sans"/>
          <w:color w:val="000000" w:themeColor="text1"/>
          <w:lang w:val="pt-BR"/>
        </w:rPr>
        <w:t xml:space="preserve">A Evonik irá </w:t>
      </w:r>
      <w:r w:rsidR="008B48BC" w:rsidRPr="009A0F1A">
        <w:rPr>
          <w:rFonts w:ascii="Lucida Sans" w:hAnsi="Lucida Sans"/>
          <w:color w:val="000000" w:themeColor="text1"/>
          <w:lang w:val="pt-BR"/>
        </w:rPr>
        <w:t xml:space="preserve">incorporar um </w:t>
      </w:r>
      <w:r w:rsidRPr="009A0F1A">
        <w:rPr>
          <w:rFonts w:ascii="Lucida Sans" w:hAnsi="Lucida Sans"/>
          <w:color w:val="000000" w:themeColor="text1"/>
          <w:lang w:val="pt-BR"/>
        </w:rPr>
        <w:t>paco</w:t>
      </w:r>
      <w:r w:rsidR="00C454A1" w:rsidRPr="009A0F1A">
        <w:rPr>
          <w:rFonts w:ascii="Lucida Sans" w:hAnsi="Lucida Sans"/>
          <w:color w:val="000000" w:themeColor="text1"/>
          <w:lang w:val="pt-BR"/>
        </w:rPr>
        <w:t xml:space="preserve">te de tecnologia da </w:t>
      </w:r>
      <w:bookmarkStart w:id="0" w:name="_GoBack"/>
      <w:proofErr w:type="spellStart"/>
      <w:r w:rsidR="00C454A1" w:rsidRPr="009A0F1A">
        <w:rPr>
          <w:rFonts w:ascii="Lucida Sans" w:hAnsi="Lucida Sans"/>
          <w:color w:val="000000" w:themeColor="text1"/>
          <w:lang w:val="pt-BR"/>
        </w:rPr>
        <w:t>METabolic</w:t>
      </w:r>
      <w:proofErr w:type="spellEnd"/>
      <w:r w:rsidR="00C454A1" w:rsidRPr="009A0F1A">
        <w:rPr>
          <w:rFonts w:ascii="Lucida Sans" w:hAnsi="Lucida Sans"/>
          <w:color w:val="000000" w:themeColor="text1"/>
          <w:lang w:val="pt-BR"/>
        </w:rPr>
        <w:t xml:space="preserve"> </w:t>
      </w:r>
      <w:proofErr w:type="spellStart"/>
      <w:r w:rsidR="00C454A1" w:rsidRPr="009A0F1A">
        <w:rPr>
          <w:rFonts w:ascii="Lucida Sans" w:hAnsi="Lucida Sans"/>
          <w:color w:val="000000" w:themeColor="text1"/>
          <w:lang w:val="pt-BR"/>
        </w:rPr>
        <w:t>EX</w:t>
      </w:r>
      <w:r w:rsidRPr="009A0F1A">
        <w:rPr>
          <w:rFonts w:ascii="Lucida Sans" w:hAnsi="Lucida Sans"/>
          <w:color w:val="000000" w:themeColor="text1"/>
          <w:lang w:val="pt-BR"/>
        </w:rPr>
        <w:t>plorer</w:t>
      </w:r>
      <w:proofErr w:type="spellEnd"/>
      <w:r w:rsidRPr="009A0F1A">
        <w:rPr>
          <w:rFonts w:ascii="Lucida Sans" w:hAnsi="Lucida Sans"/>
          <w:color w:val="000000" w:themeColor="text1"/>
          <w:lang w:val="pt-BR"/>
        </w:rPr>
        <w:t xml:space="preserve"> </w:t>
      </w:r>
      <w:bookmarkEnd w:id="0"/>
      <w:r w:rsidRPr="009A0F1A">
        <w:rPr>
          <w:rFonts w:ascii="Lucida Sans" w:hAnsi="Lucida Sans"/>
          <w:color w:val="000000" w:themeColor="text1"/>
          <w:lang w:val="pt-BR"/>
        </w:rPr>
        <w:t xml:space="preserve">(METEX). </w:t>
      </w:r>
    </w:p>
    <w:p w14:paraId="6E3B8C29" w14:textId="77777777" w:rsidR="00921DC6" w:rsidRPr="009A0F1A" w:rsidRDefault="00921DC6" w:rsidP="00921DC6">
      <w:pPr>
        <w:pStyle w:val="Ttulo1"/>
        <w:rPr>
          <w:rFonts w:ascii="Lucida Sans" w:hAnsi="Lucida Sans"/>
          <w:color w:val="000000" w:themeColor="text1"/>
          <w:lang w:val="pt-BR"/>
        </w:rPr>
      </w:pPr>
      <w:r w:rsidRPr="009A0F1A">
        <w:rPr>
          <w:rFonts w:ascii="Lucida Sans" w:hAnsi="Lucida Sans"/>
          <w:color w:val="000000" w:themeColor="text1"/>
          <w:lang w:val="pt-BR"/>
        </w:rPr>
        <w:t xml:space="preserve">A aquisição irá fortalecer a plataforma de biotecnologia para aminoácidos da Evonik </w:t>
      </w:r>
    </w:p>
    <w:p w14:paraId="7D7D000B" w14:textId="77777777" w:rsidR="00A02C32" w:rsidRPr="009A0F1A" w:rsidRDefault="00A02C32" w:rsidP="00A02C32">
      <w:pPr>
        <w:pStyle w:val="Ttulo1"/>
        <w:rPr>
          <w:rFonts w:ascii="Lucida Sans" w:hAnsi="Lucida Sans"/>
          <w:color w:val="000000" w:themeColor="text1"/>
          <w:lang w:val="pt-BR"/>
        </w:rPr>
      </w:pPr>
      <w:r w:rsidRPr="009A0F1A">
        <w:rPr>
          <w:rFonts w:ascii="Lucida Sans" w:hAnsi="Lucida Sans"/>
          <w:color w:val="000000" w:themeColor="text1"/>
          <w:lang w:val="pt-BR"/>
        </w:rPr>
        <w:t xml:space="preserve">A operação também </w:t>
      </w:r>
      <w:r w:rsidR="001F1609" w:rsidRPr="009A0F1A">
        <w:rPr>
          <w:rFonts w:ascii="Lucida Sans" w:hAnsi="Lucida Sans"/>
          <w:color w:val="000000" w:themeColor="text1"/>
          <w:lang w:val="pt-BR"/>
        </w:rPr>
        <w:t>aumentará</w:t>
      </w:r>
      <w:r w:rsidRPr="009A0F1A">
        <w:rPr>
          <w:rFonts w:ascii="Lucida Sans" w:hAnsi="Lucida Sans"/>
          <w:color w:val="000000" w:themeColor="text1"/>
          <w:lang w:val="pt-BR"/>
        </w:rPr>
        <w:t xml:space="preserve"> a </w:t>
      </w:r>
      <w:r w:rsidR="008B48BC" w:rsidRPr="009A0F1A">
        <w:rPr>
          <w:rFonts w:ascii="Lucida Sans" w:hAnsi="Lucida Sans"/>
          <w:color w:val="000000" w:themeColor="text1"/>
          <w:lang w:val="pt-BR"/>
        </w:rPr>
        <w:t>possibilidade</w:t>
      </w:r>
      <w:r w:rsidRPr="009A0F1A">
        <w:rPr>
          <w:rFonts w:ascii="Lucida Sans" w:hAnsi="Lucida Sans"/>
          <w:color w:val="000000" w:themeColor="text1"/>
          <w:lang w:val="pt-BR"/>
        </w:rPr>
        <w:t xml:space="preserve"> </w:t>
      </w:r>
      <w:r w:rsidR="008B48BC" w:rsidRPr="009A0F1A">
        <w:rPr>
          <w:rFonts w:ascii="Lucida Sans" w:hAnsi="Lucida Sans"/>
          <w:color w:val="000000" w:themeColor="text1"/>
          <w:lang w:val="pt-BR"/>
        </w:rPr>
        <w:t>da</w:t>
      </w:r>
      <w:r w:rsidRPr="009A0F1A">
        <w:rPr>
          <w:rFonts w:ascii="Lucida Sans" w:hAnsi="Lucida Sans"/>
          <w:color w:val="000000" w:themeColor="text1"/>
          <w:lang w:val="pt-BR"/>
        </w:rPr>
        <w:t xml:space="preserve"> METEX de comercializar outras tecnologias </w:t>
      </w:r>
      <w:r w:rsidR="008B48BC" w:rsidRPr="009A0F1A">
        <w:rPr>
          <w:rFonts w:ascii="Lucida Sans" w:hAnsi="Lucida Sans"/>
          <w:color w:val="000000" w:themeColor="text1"/>
          <w:lang w:val="pt-BR"/>
        </w:rPr>
        <w:t>desenvolvidas</w:t>
      </w:r>
      <w:r w:rsidRPr="009A0F1A">
        <w:rPr>
          <w:rFonts w:ascii="Lucida Sans" w:hAnsi="Lucida Sans"/>
          <w:color w:val="000000" w:themeColor="text1"/>
          <w:lang w:val="pt-BR"/>
        </w:rPr>
        <w:t xml:space="preserve"> como alternativas a processos químicos</w:t>
      </w:r>
    </w:p>
    <w:p w14:paraId="3F77AFA4" w14:textId="77777777" w:rsidR="00A02C32" w:rsidRPr="009A0F1A" w:rsidRDefault="00A02C32" w:rsidP="00A02C32">
      <w:pPr>
        <w:pStyle w:val="Ttulo1"/>
        <w:rPr>
          <w:rFonts w:ascii="Lucida Sans" w:hAnsi="Lucida Sans"/>
          <w:color w:val="000000" w:themeColor="text1"/>
          <w:lang w:val="pt-BR"/>
        </w:rPr>
      </w:pPr>
      <w:r w:rsidRPr="009A0F1A">
        <w:rPr>
          <w:rFonts w:ascii="Lucida Sans" w:hAnsi="Lucida Sans"/>
          <w:color w:val="000000" w:themeColor="text1"/>
          <w:lang w:val="pt-BR"/>
        </w:rPr>
        <w:t xml:space="preserve">Oportunidades adicionais de cooperação estão sendo </w:t>
      </w:r>
      <w:r w:rsidR="001F1609" w:rsidRPr="009A0F1A">
        <w:rPr>
          <w:rFonts w:ascii="Lucida Sans" w:hAnsi="Lucida Sans"/>
          <w:color w:val="000000" w:themeColor="text1"/>
          <w:lang w:val="pt-BR"/>
        </w:rPr>
        <w:t>avaliadas</w:t>
      </w:r>
      <w:r w:rsidRPr="009A0F1A">
        <w:rPr>
          <w:rFonts w:ascii="Lucida Sans" w:hAnsi="Lucida Sans"/>
          <w:color w:val="000000" w:themeColor="text1"/>
          <w:lang w:val="pt-BR"/>
        </w:rPr>
        <w:t xml:space="preserve"> </w:t>
      </w:r>
    </w:p>
    <w:p w14:paraId="34BA6529" w14:textId="77777777" w:rsidR="005E7239" w:rsidRPr="009A0F1A" w:rsidRDefault="005E7239" w:rsidP="00A02C32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239698C9" w14:textId="77777777" w:rsidR="005E7239" w:rsidRPr="009A0F1A" w:rsidRDefault="005E7239" w:rsidP="00A02C32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4631B003" w14:textId="16F3D748" w:rsidR="001744E3" w:rsidRPr="009A0F1A" w:rsidRDefault="00A02C32" w:rsidP="00A02C32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 xml:space="preserve">A Evonik Industries AG da Alemanha e a </w:t>
      </w:r>
      <w:proofErr w:type="spellStart"/>
      <w:r w:rsidRPr="009A0F1A">
        <w:rPr>
          <w:rFonts w:ascii="Lucida Sans" w:hAnsi="Lucida Sans"/>
          <w:color w:val="000000" w:themeColor="text1"/>
        </w:rPr>
        <w:t>METabolic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 </w:t>
      </w:r>
      <w:proofErr w:type="spellStart"/>
      <w:r w:rsidRPr="009A0F1A">
        <w:rPr>
          <w:rFonts w:ascii="Lucida Sans" w:hAnsi="Lucida Sans"/>
          <w:color w:val="000000" w:themeColor="text1"/>
        </w:rPr>
        <w:t>EXplorer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 (METEX) da</w:t>
      </w:r>
      <w:r w:rsidR="006B4BCE" w:rsidRPr="009A0F1A">
        <w:rPr>
          <w:rFonts w:ascii="Lucida Sans" w:hAnsi="Lucida Sans"/>
          <w:color w:val="000000" w:themeColor="text1"/>
        </w:rPr>
        <w:t xml:space="preserve"> Fran</w:t>
      </w:r>
      <w:r w:rsidR="00D26043" w:rsidRPr="009A0F1A">
        <w:rPr>
          <w:rFonts w:ascii="Lucida Sans" w:hAnsi="Lucida Sans"/>
          <w:color w:val="000000" w:themeColor="text1"/>
        </w:rPr>
        <w:t>ç</w:t>
      </w:r>
      <w:r w:rsidR="006B4BCE" w:rsidRPr="009A0F1A">
        <w:rPr>
          <w:rFonts w:ascii="Lucida Sans" w:hAnsi="Lucida Sans"/>
          <w:color w:val="000000" w:themeColor="text1"/>
        </w:rPr>
        <w:t>a f</w:t>
      </w:r>
      <w:r w:rsidRPr="009A0F1A">
        <w:rPr>
          <w:rFonts w:ascii="Lucida Sans" w:hAnsi="Lucida Sans"/>
          <w:color w:val="000000" w:themeColor="text1"/>
        </w:rPr>
        <w:t xml:space="preserve">irmaram acordo </w:t>
      </w:r>
      <w:r w:rsidR="001F1609" w:rsidRPr="009A0F1A">
        <w:rPr>
          <w:rFonts w:ascii="Lucida Sans" w:hAnsi="Lucida Sans"/>
          <w:color w:val="000000" w:themeColor="text1"/>
        </w:rPr>
        <w:t xml:space="preserve">em torno da </w:t>
      </w:r>
      <w:r w:rsidRPr="009A0F1A">
        <w:rPr>
          <w:rFonts w:ascii="Lucida Sans" w:hAnsi="Lucida Sans"/>
          <w:color w:val="000000" w:themeColor="text1"/>
        </w:rPr>
        <w:t>aquisição de um pacote de tecnologia da METEX pela Evonik a fim de fortalecer a sua plataforma de biotecnologia para aminoácidos.</w:t>
      </w:r>
      <w:r w:rsidR="001F1609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>O contrato foi assinado</w:t>
      </w:r>
      <w:r w:rsidR="006B4BCE" w:rsidRPr="009A0F1A">
        <w:rPr>
          <w:rFonts w:ascii="Lucida Sans" w:hAnsi="Lucida Sans"/>
          <w:color w:val="000000" w:themeColor="text1"/>
        </w:rPr>
        <w:t xml:space="preserve"> em 28 de novembro </w:t>
      </w:r>
      <w:r w:rsidRPr="009A0F1A">
        <w:rPr>
          <w:rFonts w:ascii="Lucida Sans" w:hAnsi="Lucida Sans"/>
          <w:color w:val="000000" w:themeColor="text1"/>
        </w:rPr>
        <w:t>em Paris.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O pacote inclui todo o portfólio de tecnologia da METEX para produção fermentativa de metionina, bem como patentes, cepas essenciais de bactéria e a marca </w:t>
      </w:r>
      <w:proofErr w:type="spellStart"/>
      <w:r w:rsidRPr="009A0F1A">
        <w:rPr>
          <w:rFonts w:ascii="Lucida Sans" w:hAnsi="Lucida Sans"/>
          <w:color w:val="000000" w:themeColor="text1"/>
        </w:rPr>
        <w:t>inoLa</w:t>
      </w:r>
      <w:proofErr w:type="spellEnd"/>
      <w:r w:rsidRPr="009A0F1A">
        <w:rPr>
          <w:rFonts w:ascii="Lucida Sans" w:hAnsi="Lucida Sans"/>
          <w:color w:val="000000" w:themeColor="text1"/>
        </w:rPr>
        <w:t>™.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Segundo a METEX, o acordo </w:t>
      </w:r>
      <w:r w:rsidR="00362FB7" w:rsidRPr="009A0F1A">
        <w:rPr>
          <w:rFonts w:ascii="Lucida Sans" w:hAnsi="Lucida Sans"/>
          <w:color w:val="000000" w:themeColor="text1"/>
        </w:rPr>
        <w:t xml:space="preserve">frisa </w:t>
      </w:r>
      <w:r w:rsidRPr="009A0F1A">
        <w:rPr>
          <w:rFonts w:ascii="Lucida Sans" w:hAnsi="Lucida Sans"/>
          <w:color w:val="000000" w:themeColor="text1"/>
        </w:rPr>
        <w:t xml:space="preserve">a relevância das tecnologias alternativas da METEX e fortalece a sua habilidade de comercializar suas outras tecnologias. </w:t>
      </w:r>
    </w:p>
    <w:p w14:paraId="7B3A3608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0FCE0BF4" w14:textId="6924F815" w:rsidR="001744E3" w:rsidRPr="009A0F1A" w:rsidRDefault="00A02C32" w:rsidP="001744E3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 xml:space="preserve">O negócio também inclui um </w:t>
      </w:r>
      <w:r w:rsidR="006B20CC" w:rsidRPr="009A0F1A">
        <w:rPr>
          <w:rFonts w:ascii="Lucida Sans" w:hAnsi="Lucida Sans"/>
          <w:color w:val="000000" w:themeColor="text1"/>
        </w:rPr>
        <w:t>acordo</w:t>
      </w:r>
      <w:r w:rsidRPr="009A0F1A">
        <w:rPr>
          <w:rFonts w:ascii="Lucida Sans" w:hAnsi="Lucida Sans"/>
          <w:color w:val="000000" w:themeColor="text1"/>
        </w:rPr>
        <w:t xml:space="preserve"> de </w:t>
      </w:r>
      <w:proofErr w:type="spellStart"/>
      <w:r w:rsidR="00382E8D" w:rsidRPr="009A0F1A">
        <w:rPr>
          <w:rFonts w:ascii="Lucida Sans" w:hAnsi="Lucida Sans"/>
          <w:i/>
          <w:color w:val="000000" w:themeColor="text1"/>
        </w:rPr>
        <w:t>back</w:t>
      </w:r>
      <w:proofErr w:type="spellEnd"/>
      <w:r w:rsidR="00382E8D" w:rsidRPr="009A0F1A">
        <w:rPr>
          <w:rFonts w:ascii="Lucida Sans" w:hAnsi="Lucida Sans"/>
          <w:i/>
          <w:color w:val="000000" w:themeColor="text1"/>
        </w:rPr>
        <w:t xml:space="preserve"> </w:t>
      </w:r>
      <w:proofErr w:type="spellStart"/>
      <w:r w:rsidR="00382E8D" w:rsidRPr="009A0F1A">
        <w:rPr>
          <w:rFonts w:ascii="Lucida Sans" w:hAnsi="Lucida Sans"/>
          <w:i/>
          <w:color w:val="000000" w:themeColor="text1"/>
        </w:rPr>
        <w:t>license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 </w:t>
      </w:r>
      <w:r w:rsidR="00D308F4" w:rsidRPr="009A0F1A">
        <w:rPr>
          <w:rFonts w:ascii="Lucida Sans" w:hAnsi="Lucida Sans"/>
          <w:color w:val="000000" w:themeColor="text1"/>
        </w:rPr>
        <w:t>em relação a</w:t>
      </w:r>
      <w:r w:rsidRPr="009A0F1A">
        <w:rPr>
          <w:rFonts w:ascii="Lucida Sans" w:hAnsi="Lucida Sans"/>
          <w:color w:val="000000" w:themeColor="text1"/>
        </w:rPr>
        <w:t xml:space="preserve"> certas patentes a serem transferidas para a Evonik; </w:t>
      </w:r>
      <w:r w:rsidR="00D308F4" w:rsidRPr="009A0F1A">
        <w:rPr>
          <w:rFonts w:ascii="Lucida Sans" w:hAnsi="Lucida Sans"/>
          <w:color w:val="000000" w:themeColor="text1"/>
        </w:rPr>
        <w:t>esse acordo prevê que a METEX continuará usando essas patentes para atividades que não estejam relacionadas à metionina.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D308F4" w:rsidRPr="009A0F1A">
        <w:rPr>
          <w:rFonts w:ascii="Lucida Sans" w:hAnsi="Lucida Sans"/>
          <w:color w:val="000000" w:themeColor="text1"/>
        </w:rPr>
        <w:t>Além disso, as empresas pretendem examinar a possibilidade de uma cooperação mediante um acordo de pesquisa e desenvolvimento</w:t>
      </w:r>
      <w:r w:rsidR="001D1B13" w:rsidRPr="009A0F1A">
        <w:rPr>
          <w:rFonts w:ascii="Lucida Sans" w:hAnsi="Lucida Sans"/>
          <w:color w:val="000000" w:themeColor="text1"/>
        </w:rPr>
        <w:t>,</w:t>
      </w:r>
      <w:r w:rsidR="00D308F4" w:rsidRPr="009A0F1A">
        <w:rPr>
          <w:rFonts w:ascii="Lucida Sans" w:hAnsi="Lucida Sans"/>
          <w:color w:val="000000" w:themeColor="text1"/>
        </w:rPr>
        <w:t xml:space="preserve"> em torno do desenvolvimento de aminoácidos </w:t>
      </w:r>
      <w:r w:rsidR="006B4BCE" w:rsidRPr="009A0F1A">
        <w:rPr>
          <w:rFonts w:ascii="Lucida Sans" w:hAnsi="Lucida Sans"/>
          <w:color w:val="000000" w:themeColor="text1"/>
        </w:rPr>
        <w:t>produzidos biotecnologicamente.</w:t>
      </w:r>
    </w:p>
    <w:p w14:paraId="4A4E3B6F" w14:textId="77777777" w:rsidR="006B4BCE" w:rsidRPr="009A0F1A" w:rsidRDefault="006B4BCE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6EAD4956" w14:textId="77777777" w:rsidR="001744E3" w:rsidRPr="009A0F1A" w:rsidRDefault="00362FB7" w:rsidP="00D308F4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>O valor</w:t>
      </w:r>
      <w:r w:rsidR="00D308F4" w:rsidRPr="009A0F1A">
        <w:rPr>
          <w:rFonts w:ascii="Lucida Sans" w:hAnsi="Lucida Sans"/>
          <w:color w:val="000000" w:themeColor="text1"/>
        </w:rPr>
        <w:t xml:space="preserve"> total para a transferência dessa tecnologia, incluindo o acordo de transferência de serviço de dois anos, é de 45 milhões de euros.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08E353D8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141432A7" w14:textId="2841DD52" w:rsidR="001744E3" w:rsidRPr="009A0F1A" w:rsidRDefault="00D308F4" w:rsidP="00D308F4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lastRenderedPageBreak/>
        <w:t xml:space="preserve">Aminoácidos produzidos por fermentação </w:t>
      </w:r>
      <w:r w:rsidR="003C6FF2" w:rsidRPr="009A0F1A">
        <w:rPr>
          <w:rFonts w:ascii="Lucida Sans" w:hAnsi="Lucida Sans"/>
          <w:color w:val="000000" w:themeColor="text1"/>
        </w:rPr>
        <w:t>compõem</w:t>
      </w:r>
      <w:r w:rsidRPr="009A0F1A">
        <w:rPr>
          <w:rFonts w:ascii="Lucida Sans" w:hAnsi="Lucida Sans"/>
          <w:color w:val="000000" w:themeColor="text1"/>
        </w:rPr>
        <w:t xml:space="preserve"> um pilar importante no portfólio de produtos da Evonik para uma</w:t>
      </w:r>
      <w:r w:rsidR="00362FB7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  alimentação animal sustentável.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A eficiência do processo de produção de </w:t>
      </w:r>
      <w:proofErr w:type="spellStart"/>
      <w:r w:rsidRPr="009A0F1A">
        <w:rPr>
          <w:rFonts w:ascii="Lucida Sans" w:hAnsi="Lucida Sans"/>
          <w:color w:val="000000" w:themeColor="text1"/>
        </w:rPr>
        <w:t>Biolys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® (lisina), </w:t>
      </w:r>
      <w:proofErr w:type="spellStart"/>
      <w:r w:rsidRPr="009A0F1A">
        <w:rPr>
          <w:rFonts w:ascii="Lucida Sans" w:hAnsi="Lucida Sans"/>
          <w:color w:val="000000" w:themeColor="text1"/>
        </w:rPr>
        <w:t>ThreAMINO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® (treonina) e </w:t>
      </w:r>
      <w:proofErr w:type="spellStart"/>
      <w:r w:rsidRPr="009A0F1A">
        <w:rPr>
          <w:rFonts w:ascii="Lucida Sans" w:hAnsi="Lucida Sans"/>
          <w:color w:val="000000" w:themeColor="text1"/>
        </w:rPr>
        <w:t>TrypAMINO</w:t>
      </w:r>
      <w:proofErr w:type="spellEnd"/>
      <w:r w:rsidRPr="009A0F1A">
        <w:rPr>
          <w:rFonts w:ascii="Lucida Sans" w:hAnsi="Lucida Sans"/>
          <w:color w:val="000000" w:themeColor="text1"/>
        </w:rPr>
        <w:t>® (</w:t>
      </w:r>
      <w:proofErr w:type="spellStart"/>
      <w:r w:rsidRPr="009A0F1A">
        <w:rPr>
          <w:rFonts w:ascii="Lucida Sans" w:hAnsi="Lucida Sans"/>
          <w:color w:val="000000" w:themeColor="text1"/>
        </w:rPr>
        <w:t>triptofano</w:t>
      </w:r>
      <w:proofErr w:type="spellEnd"/>
      <w:r w:rsidR="00362FB7" w:rsidRPr="009A0F1A">
        <w:rPr>
          <w:rFonts w:ascii="Lucida Sans" w:hAnsi="Lucida Sans"/>
          <w:color w:val="000000" w:themeColor="text1"/>
        </w:rPr>
        <w:t xml:space="preserve">) tem sido </w:t>
      </w:r>
      <w:r w:rsidRPr="009A0F1A">
        <w:rPr>
          <w:rFonts w:ascii="Lucida Sans" w:hAnsi="Lucida Sans"/>
          <w:color w:val="000000" w:themeColor="text1"/>
        </w:rPr>
        <w:t>continuamente</w:t>
      </w:r>
      <w:r w:rsidR="006B4BCE" w:rsidRPr="009A0F1A">
        <w:rPr>
          <w:rFonts w:ascii="Lucida Sans" w:hAnsi="Lucida Sans"/>
          <w:color w:val="000000" w:themeColor="text1"/>
        </w:rPr>
        <w:t xml:space="preserve"> aperfeiçoada a</w:t>
      </w:r>
      <w:r w:rsidRPr="009A0F1A">
        <w:rPr>
          <w:rFonts w:ascii="Lucida Sans" w:hAnsi="Lucida Sans"/>
          <w:color w:val="000000" w:themeColor="text1"/>
        </w:rPr>
        <w:t xml:space="preserve">o longo dos últimos anos, e o portfólio foi </w:t>
      </w:r>
      <w:r w:rsidR="00362FB7" w:rsidRPr="009A0F1A">
        <w:rPr>
          <w:rFonts w:ascii="Lucida Sans" w:hAnsi="Lucida Sans"/>
          <w:color w:val="000000" w:themeColor="text1"/>
        </w:rPr>
        <w:t>ampliado</w:t>
      </w:r>
      <w:r w:rsidRPr="009A0F1A">
        <w:rPr>
          <w:rFonts w:ascii="Lucida Sans" w:hAnsi="Lucida Sans"/>
          <w:color w:val="000000" w:themeColor="text1"/>
        </w:rPr>
        <w:t xml:space="preserve"> recentemente para incluir a marca </w:t>
      </w:r>
      <w:proofErr w:type="spellStart"/>
      <w:r w:rsidRPr="009A0F1A">
        <w:rPr>
          <w:rFonts w:ascii="Lucida Sans" w:hAnsi="Lucida Sans"/>
          <w:color w:val="000000" w:themeColor="text1"/>
        </w:rPr>
        <w:t>ValAMINO</w:t>
      </w:r>
      <w:proofErr w:type="spellEnd"/>
      <w:r w:rsidRPr="009A0F1A">
        <w:rPr>
          <w:rFonts w:ascii="Lucida Sans" w:hAnsi="Lucida Sans"/>
          <w:color w:val="000000" w:themeColor="text1"/>
        </w:rPr>
        <w:t>® (valina).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65E7F873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0F332E12" w14:textId="77777777" w:rsidR="001744E3" w:rsidRPr="009A0F1A" w:rsidRDefault="00D308F4" w:rsidP="00D308F4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>“Por meio de seu processo de produção fermentativ</w:t>
      </w:r>
      <w:r w:rsidR="00362FB7" w:rsidRPr="009A0F1A">
        <w:rPr>
          <w:rFonts w:ascii="Lucida Sans" w:hAnsi="Lucida Sans"/>
          <w:color w:val="000000" w:themeColor="text1"/>
        </w:rPr>
        <w:t>a</w:t>
      </w:r>
      <w:r w:rsidRPr="009A0F1A">
        <w:rPr>
          <w:rFonts w:ascii="Lucida Sans" w:hAnsi="Lucida Sans"/>
          <w:color w:val="000000" w:themeColor="text1"/>
        </w:rPr>
        <w:t xml:space="preserve"> de metionina, a METEX demonstrou </w:t>
      </w:r>
      <w:r w:rsidR="003C6FF2" w:rsidRPr="009A0F1A">
        <w:rPr>
          <w:rFonts w:ascii="Lucida Sans" w:hAnsi="Lucida Sans"/>
          <w:color w:val="000000" w:themeColor="text1"/>
        </w:rPr>
        <w:t>a realização de</w:t>
      </w:r>
      <w:r w:rsidRPr="009A0F1A">
        <w:rPr>
          <w:rFonts w:ascii="Lucida Sans" w:hAnsi="Lucida Sans"/>
          <w:color w:val="000000" w:themeColor="text1"/>
        </w:rPr>
        <w:t xml:space="preserve"> um excelente trabalho de desenvolvimento e conseguiu assegurar uma proteção por patente d</w:t>
      </w:r>
      <w:r w:rsidR="000C3375" w:rsidRPr="009A0F1A">
        <w:rPr>
          <w:rFonts w:ascii="Lucida Sans" w:hAnsi="Lucida Sans"/>
          <w:color w:val="000000" w:themeColor="text1"/>
        </w:rPr>
        <w:t>e</w:t>
      </w:r>
      <w:r w:rsidRPr="009A0F1A">
        <w:rPr>
          <w:rFonts w:ascii="Lucida Sans" w:hAnsi="Lucida Sans"/>
          <w:color w:val="000000" w:themeColor="text1"/>
        </w:rPr>
        <w:t xml:space="preserve"> amplo alcance”, afirma o Dr. Emmanuel </w:t>
      </w:r>
      <w:proofErr w:type="spellStart"/>
      <w:r w:rsidRPr="009A0F1A">
        <w:rPr>
          <w:rFonts w:ascii="Lucida Sans" w:hAnsi="Lucida Sans"/>
          <w:color w:val="000000" w:themeColor="text1"/>
        </w:rPr>
        <w:t>Auer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, diretor da Linha de Negócios Animal </w:t>
      </w:r>
      <w:proofErr w:type="spellStart"/>
      <w:r w:rsidRPr="009A0F1A">
        <w:rPr>
          <w:rFonts w:ascii="Lucida Sans" w:hAnsi="Lucida Sans"/>
          <w:color w:val="000000" w:themeColor="text1"/>
        </w:rPr>
        <w:t>Nutrition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 da Evonik.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“A aquisição dessa tecnologia irá </w:t>
      </w:r>
      <w:r w:rsidR="00362FB7" w:rsidRPr="009A0F1A">
        <w:rPr>
          <w:rFonts w:ascii="Lucida Sans" w:hAnsi="Lucida Sans"/>
          <w:color w:val="000000" w:themeColor="text1"/>
        </w:rPr>
        <w:t>ampliar</w:t>
      </w:r>
      <w:r w:rsidRPr="009A0F1A">
        <w:rPr>
          <w:rFonts w:ascii="Lucida Sans" w:hAnsi="Lucida Sans"/>
          <w:color w:val="000000" w:themeColor="text1"/>
        </w:rPr>
        <w:t xml:space="preserve"> a nossa liderança tecnológica em aminoácidos produzidos tanto por via química quanto por via fermentativa”, explica.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397B174C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42397F46" w14:textId="77777777" w:rsidR="001744E3" w:rsidRPr="009A0F1A" w:rsidRDefault="00D308F4" w:rsidP="00A30114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>“Nós conseguimos demonstrar que o processo de fermentação na produção de metionina é uma alternativa em potencial para as rotas de fabricação usuais.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A30114" w:rsidRPr="009A0F1A">
        <w:rPr>
          <w:rFonts w:ascii="Lucida Sans" w:hAnsi="Lucida Sans"/>
          <w:color w:val="000000" w:themeColor="text1"/>
        </w:rPr>
        <w:t xml:space="preserve">Do ponto de vista dos nossos </w:t>
      </w:r>
      <w:proofErr w:type="spellStart"/>
      <w:r w:rsidR="00A30114" w:rsidRPr="009A0F1A">
        <w:rPr>
          <w:rFonts w:ascii="Lucida Sans" w:hAnsi="Lucida Sans"/>
          <w:i/>
          <w:color w:val="000000" w:themeColor="text1"/>
        </w:rPr>
        <w:t>stakeholders</w:t>
      </w:r>
      <w:proofErr w:type="spellEnd"/>
      <w:r w:rsidR="00A30114" w:rsidRPr="009A0F1A">
        <w:rPr>
          <w:rFonts w:ascii="Lucida Sans" w:hAnsi="Lucida Sans"/>
          <w:color w:val="000000" w:themeColor="text1"/>
        </w:rPr>
        <w:t xml:space="preserve">, esta operação representa a </w:t>
      </w:r>
      <w:r w:rsidR="00362FB7" w:rsidRPr="009A0F1A">
        <w:rPr>
          <w:rFonts w:ascii="Lucida Sans" w:hAnsi="Lucida Sans"/>
          <w:color w:val="000000" w:themeColor="text1"/>
        </w:rPr>
        <w:t>confirmação</w:t>
      </w:r>
      <w:r w:rsidR="00A30114" w:rsidRPr="009A0F1A">
        <w:rPr>
          <w:rFonts w:ascii="Lucida Sans" w:hAnsi="Lucida Sans"/>
          <w:color w:val="000000" w:themeColor="text1"/>
        </w:rPr>
        <w:t xml:space="preserve"> da nossa liderança tecnológica.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A30114" w:rsidRPr="009A0F1A">
        <w:rPr>
          <w:rFonts w:ascii="Lucida Sans" w:hAnsi="Lucida Sans"/>
          <w:color w:val="000000" w:themeColor="text1"/>
        </w:rPr>
        <w:t>O valor resultante da venda irá acelerar a nossa habilidade de avançar ainda mais no desenvolvimento e na comercialização das nossas outras tecnologias, como as PDO, MPG ou novas moléculas de alto valor agregado”, diz Benjamin Gonzalez, CEO da METEX.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A30114" w:rsidRPr="009A0F1A">
        <w:rPr>
          <w:rFonts w:ascii="Lucida Sans" w:hAnsi="Lucida Sans"/>
          <w:color w:val="000000" w:themeColor="text1"/>
        </w:rPr>
        <w:t xml:space="preserve">“A tecnologia será transferida à Evonik imediatamente </w:t>
      </w:r>
      <w:r w:rsidR="00362FB7" w:rsidRPr="009A0F1A">
        <w:rPr>
          <w:rFonts w:ascii="Lucida Sans" w:hAnsi="Lucida Sans"/>
          <w:color w:val="000000" w:themeColor="text1"/>
        </w:rPr>
        <w:t>depois d</w:t>
      </w:r>
      <w:r w:rsidR="00A30114" w:rsidRPr="009A0F1A">
        <w:rPr>
          <w:rFonts w:ascii="Lucida Sans" w:hAnsi="Lucida Sans"/>
          <w:color w:val="000000" w:themeColor="text1"/>
        </w:rPr>
        <w:t>a necessária</w:t>
      </w:r>
      <w:r w:rsidR="004A0367" w:rsidRPr="009A0F1A">
        <w:rPr>
          <w:rFonts w:ascii="Lucida Sans" w:hAnsi="Lucida Sans"/>
          <w:color w:val="000000" w:themeColor="text1"/>
        </w:rPr>
        <w:t xml:space="preserve"> </w:t>
      </w:r>
      <w:r w:rsidR="00A30114" w:rsidRPr="009A0F1A">
        <w:rPr>
          <w:rFonts w:ascii="Lucida Sans" w:hAnsi="Lucida Sans"/>
          <w:color w:val="000000" w:themeColor="text1"/>
        </w:rPr>
        <w:t xml:space="preserve">aprovação de seus </w:t>
      </w:r>
      <w:r w:rsidR="000C3375" w:rsidRPr="009A0F1A">
        <w:rPr>
          <w:rFonts w:ascii="Lucida Sans" w:hAnsi="Lucida Sans"/>
          <w:color w:val="000000" w:themeColor="text1"/>
        </w:rPr>
        <w:t>comitês, o</w:t>
      </w:r>
      <w:r w:rsidR="00A30114" w:rsidRPr="009A0F1A">
        <w:rPr>
          <w:rFonts w:ascii="Lucida Sans" w:hAnsi="Lucida Sans"/>
          <w:color w:val="000000" w:themeColor="text1"/>
        </w:rPr>
        <w:t xml:space="preserve"> que deve acontecer antes de meados de dezembro deste ano”.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32D470E7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1AFC2AE8" w14:textId="77777777" w:rsidR="001744E3" w:rsidRPr="009A0F1A" w:rsidRDefault="00A30114" w:rsidP="00A30114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 xml:space="preserve">Segundo o Sr. </w:t>
      </w:r>
      <w:proofErr w:type="spellStart"/>
      <w:r w:rsidRPr="009A0F1A">
        <w:rPr>
          <w:rFonts w:ascii="Lucida Sans" w:hAnsi="Lucida Sans"/>
          <w:color w:val="000000" w:themeColor="text1"/>
        </w:rPr>
        <w:t>Auer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, “A METEX possui muitos anos de experiência no desenvolvimento de cepas e na tecnologia de fermentação. 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Acreditamos que existe o potencial para desenvolver métodos viáveis para a otimização de processos </w:t>
      </w:r>
      <w:r w:rsidR="00362FB7" w:rsidRPr="009A0F1A">
        <w:rPr>
          <w:rFonts w:ascii="Lucida Sans" w:hAnsi="Lucida Sans"/>
          <w:color w:val="000000" w:themeColor="text1"/>
        </w:rPr>
        <w:t>no caso de</w:t>
      </w:r>
      <w:r w:rsidRPr="009A0F1A">
        <w:rPr>
          <w:rFonts w:ascii="Lucida Sans" w:hAnsi="Lucida Sans"/>
          <w:color w:val="000000" w:themeColor="text1"/>
        </w:rPr>
        <w:t xml:space="preserve"> produtos fabricados com o uso de biotecnologia – em nutrição animal e muito mais.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 xml:space="preserve">Essa aquisição irá completar e ampliar o portfólio de tecnologia da Evonik em importantes campos de inovação.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5706C9B7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3A755D9A" w14:textId="2ADBC49F" w:rsidR="001744E3" w:rsidRPr="009A0F1A" w:rsidRDefault="00A30114" w:rsidP="001B6959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 xml:space="preserve">Na opinião do Sr. </w:t>
      </w:r>
      <w:proofErr w:type="spellStart"/>
      <w:r w:rsidRPr="009A0F1A">
        <w:rPr>
          <w:rFonts w:ascii="Lucida Sans" w:hAnsi="Lucida Sans"/>
          <w:color w:val="000000" w:themeColor="text1"/>
        </w:rPr>
        <w:t>Gonzales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, “Os aminoácidos são claramente produtos de alto valor agregado e nós estamos confiantes de que a nossa expertise irá </w:t>
      </w:r>
      <w:r w:rsidR="00362FB7" w:rsidRPr="009A0F1A">
        <w:rPr>
          <w:rFonts w:ascii="Lucida Sans" w:hAnsi="Lucida Sans"/>
          <w:color w:val="000000" w:themeColor="text1"/>
        </w:rPr>
        <w:t>permitir</w:t>
      </w:r>
      <w:r w:rsidRPr="009A0F1A">
        <w:rPr>
          <w:rFonts w:ascii="Lucida Sans" w:hAnsi="Lucida Sans"/>
          <w:color w:val="000000" w:themeColor="text1"/>
        </w:rPr>
        <w:t xml:space="preserve"> novas soluções competitivas que </w:t>
      </w:r>
      <w:r w:rsidRPr="009A0F1A">
        <w:rPr>
          <w:rFonts w:ascii="Lucida Sans" w:hAnsi="Lucida Sans"/>
          <w:color w:val="000000" w:themeColor="text1"/>
        </w:rPr>
        <w:lastRenderedPageBreak/>
        <w:t>vão além da metionina.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1B6959" w:rsidRPr="009A0F1A">
        <w:rPr>
          <w:rFonts w:ascii="Lucida Sans" w:hAnsi="Lucida Sans"/>
          <w:color w:val="000000" w:themeColor="text1"/>
        </w:rPr>
        <w:t xml:space="preserve">A melhora dos processos </w:t>
      </w:r>
      <w:r w:rsidR="00362FB7" w:rsidRPr="009A0F1A">
        <w:rPr>
          <w:rFonts w:ascii="Lucida Sans" w:hAnsi="Lucida Sans"/>
          <w:color w:val="000000" w:themeColor="text1"/>
        </w:rPr>
        <w:t>relacionados a</w:t>
      </w:r>
      <w:r w:rsidR="001B6959" w:rsidRPr="009A0F1A">
        <w:rPr>
          <w:rFonts w:ascii="Lucida Sans" w:hAnsi="Lucida Sans"/>
          <w:color w:val="000000" w:themeColor="text1"/>
        </w:rPr>
        <w:t xml:space="preserve"> produtos naturais importantes para alimentação animal é uma de nossas principais prioridades.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1B6959" w:rsidRPr="009A0F1A">
        <w:rPr>
          <w:rFonts w:ascii="Lucida Sans" w:hAnsi="Lucida Sans"/>
          <w:color w:val="000000" w:themeColor="text1"/>
        </w:rPr>
        <w:t>Estamos</w:t>
      </w:r>
      <w:r w:rsidR="006B4BCE" w:rsidRPr="009A0F1A">
        <w:rPr>
          <w:rFonts w:ascii="Lucida Sans" w:hAnsi="Lucida Sans"/>
          <w:color w:val="000000" w:themeColor="text1"/>
        </w:rPr>
        <w:t xml:space="preserve"> ansiosos </w:t>
      </w:r>
      <w:r w:rsidR="001B6959" w:rsidRPr="009A0F1A">
        <w:rPr>
          <w:rFonts w:ascii="Lucida Sans" w:hAnsi="Lucida Sans"/>
          <w:color w:val="000000" w:themeColor="text1"/>
        </w:rPr>
        <w:t xml:space="preserve">com a possibilidade de uma parceria </w:t>
      </w:r>
      <w:r w:rsidR="00362FB7" w:rsidRPr="009A0F1A">
        <w:rPr>
          <w:rFonts w:ascii="Lucida Sans" w:hAnsi="Lucida Sans"/>
          <w:color w:val="000000" w:themeColor="text1"/>
        </w:rPr>
        <w:t xml:space="preserve">construtiva </w:t>
      </w:r>
      <w:r w:rsidR="001B6959" w:rsidRPr="009A0F1A">
        <w:rPr>
          <w:rFonts w:ascii="Lucida Sans" w:hAnsi="Lucida Sans"/>
          <w:color w:val="000000" w:themeColor="text1"/>
        </w:rPr>
        <w:t>de P&amp;D com a Evonik nesse sentido”.</w:t>
      </w:r>
    </w:p>
    <w:p w14:paraId="4394BAE8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3BD32794" w14:textId="3FD307BA" w:rsidR="001744E3" w:rsidRPr="009A0F1A" w:rsidRDefault="001B6959" w:rsidP="001B6959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 xml:space="preserve">Fundada em 1999 e sediada na cidade francesa de </w:t>
      </w:r>
      <w:proofErr w:type="spellStart"/>
      <w:r w:rsidRPr="009A0F1A">
        <w:rPr>
          <w:rFonts w:ascii="Lucida Sans" w:hAnsi="Lucida Sans"/>
          <w:color w:val="000000" w:themeColor="text1"/>
        </w:rPr>
        <w:t>Clermont-Ferrand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, a </w:t>
      </w:r>
      <w:proofErr w:type="spellStart"/>
      <w:r w:rsidRPr="009A0F1A">
        <w:rPr>
          <w:rFonts w:ascii="Lucida Sans" w:hAnsi="Lucida Sans"/>
          <w:color w:val="000000" w:themeColor="text1"/>
        </w:rPr>
        <w:t>METabolic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 </w:t>
      </w:r>
      <w:proofErr w:type="spellStart"/>
      <w:r w:rsidRPr="009A0F1A">
        <w:rPr>
          <w:rFonts w:ascii="Lucida Sans" w:hAnsi="Lucida Sans"/>
          <w:color w:val="000000" w:themeColor="text1"/>
        </w:rPr>
        <w:t>E</w:t>
      </w:r>
      <w:r w:rsidR="00C454A1" w:rsidRPr="009A0F1A">
        <w:rPr>
          <w:rFonts w:ascii="Lucida Sans" w:hAnsi="Lucida Sans"/>
          <w:color w:val="000000" w:themeColor="text1"/>
        </w:rPr>
        <w:t>X</w:t>
      </w:r>
      <w:r w:rsidRPr="009A0F1A">
        <w:rPr>
          <w:rFonts w:ascii="Lucida Sans" w:hAnsi="Lucida Sans"/>
          <w:color w:val="000000" w:themeColor="text1"/>
        </w:rPr>
        <w:t>plorer</w:t>
      </w:r>
      <w:proofErr w:type="spellEnd"/>
      <w:r w:rsidRPr="009A0F1A">
        <w:rPr>
          <w:rFonts w:ascii="Lucida Sans" w:hAnsi="Lucida Sans"/>
          <w:color w:val="000000" w:themeColor="text1"/>
        </w:rPr>
        <w:t xml:space="preserve"> é uma indústria bioquímica especializada no desenvolvimento de processos de produção biotecnol</w:t>
      </w:r>
      <w:r w:rsidR="00362FB7" w:rsidRPr="009A0F1A">
        <w:rPr>
          <w:rFonts w:ascii="Lucida Sans" w:hAnsi="Lucida Sans"/>
          <w:color w:val="000000" w:themeColor="text1"/>
        </w:rPr>
        <w:t>ó</w:t>
      </w:r>
      <w:r w:rsidRPr="009A0F1A">
        <w:rPr>
          <w:rFonts w:ascii="Lucida Sans" w:hAnsi="Lucida Sans"/>
          <w:color w:val="000000" w:themeColor="text1"/>
        </w:rPr>
        <w:t>gica, como fibras têxteis e aditivos para nutrição animal.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Pr="009A0F1A">
        <w:rPr>
          <w:rFonts w:ascii="Lucida Sans" w:hAnsi="Lucida Sans"/>
          <w:color w:val="000000" w:themeColor="text1"/>
        </w:rPr>
        <w:t>No futur</w:t>
      </w:r>
      <w:r w:rsidR="00362FB7" w:rsidRPr="009A0F1A">
        <w:rPr>
          <w:rFonts w:ascii="Lucida Sans" w:hAnsi="Lucida Sans"/>
          <w:color w:val="000000" w:themeColor="text1"/>
        </w:rPr>
        <w:t>o</w:t>
      </w:r>
      <w:r w:rsidRPr="009A0F1A">
        <w:rPr>
          <w:rFonts w:ascii="Lucida Sans" w:hAnsi="Lucida Sans"/>
          <w:color w:val="000000" w:themeColor="text1"/>
        </w:rPr>
        <w:t xml:space="preserve">, a METEX deve </w:t>
      </w:r>
      <w:r w:rsidR="00362FB7" w:rsidRPr="009A0F1A">
        <w:rPr>
          <w:rFonts w:ascii="Lucida Sans" w:hAnsi="Lucida Sans"/>
          <w:color w:val="000000" w:themeColor="text1"/>
        </w:rPr>
        <w:t>aumentar</w:t>
      </w:r>
      <w:r w:rsidRPr="009A0F1A">
        <w:rPr>
          <w:rFonts w:ascii="Lucida Sans" w:hAnsi="Lucida Sans"/>
          <w:color w:val="000000" w:themeColor="text1"/>
        </w:rPr>
        <w:t xml:space="preserve"> o seu foco no desenvolvimento de processos de produção seguros do ponto de vista ambiental para a indústria de bens de consum</w:t>
      </w:r>
      <w:r w:rsidR="00362FB7" w:rsidRPr="009A0F1A">
        <w:rPr>
          <w:rFonts w:ascii="Lucida Sans" w:hAnsi="Lucida Sans"/>
          <w:color w:val="000000" w:themeColor="text1"/>
        </w:rPr>
        <w:t>o</w:t>
      </w:r>
      <w:r w:rsidRPr="009A0F1A">
        <w:rPr>
          <w:rFonts w:ascii="Lucida Sans" w:hAnsi="Lucida Sans"/>
          <w:color w:val="000000" w:themeColor="text1"/>
        </w:rPr>
        <w:t xml:space="preserve">, atendendo dessa maneira as expectativas do público consumidor por processos de produção sustentáveis. 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</w:p>
    <w:p w14:paraId="2EA235AE" w14:textId="77777777" w:rsidR="001744E3" w:rsidRPr="009A0F1A" w:rsidRDefault="001744E3" w:rsidP="001744E3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1FF210AE" w14:textId="31D60F89" w:rsidR="0002630C" w:rsidRPr="00A75E00" w:rsidRDefault="001B6959" w:rsidP="001B6959">
      <w:pPr>
        <w:spacing w:after="0" w:line="300" w:lineRule="exact"/>
        <w:rPr>
          <w:rFonts w:ascii="Lucida Sans" w:hAnsi="Lucida Sans"/>
          <w:color w:val="000000" w:themeColor="text1"/>
        </w:rPr>
      </w:pPr>
      <w:r w:rsidRPr="009A0F1A">
        <w:rPr>
          <w:rFonts w:ascii="Lucida Sans" w:hAnsi="Lucida Sans"/>
          <w:color w:val="000000" w:themeColor="text1"/>
        </w:rPr>
        <w:t xml:space="preserve">Com mais de 60 anos de experiência na produção de aminoácidos essenciais, a Evonik oferece soluções para uma nutrição animal eficaz e sustentável aos seus clientes em mais de </w:t>
      </w:r>
      <w:r w:rsidR="00B663AD" w:rsidRPr="009A0F1A">
        <w:rPr>
          <w:rFonts w:ascii="Lucida Sans" w:hAnsi="Lucida Sans"/>
          <w:color w:val="000000" w:themeColor="text1"/>
        </w:rPr>
        <w:t>100</w:t>
      </w:r>
      <w:r w:rsidRPr="009A0F1A">
        <w:rPr>
          <w:rFonts w:ascii="Lucida Sans" w:hAnsi="Lucida Sans"/>
          <w:color w:val="000000" w:themeColor="text1"/>
        </w:rPr>
        <w:t xml:space="preserve"> países </w:t>
      </w:r>
      <w:r w:rsidR="006B4BCE" w:rsidRPr="009A0F1A">
        <w:rPr>
          <w:rFonts w:ascii="Lucida Sans" w:hAnsi="Lucida Sans"/>
          <w:color w:val="000000" w:themeColor="text1"/>
        </w:rPr>
        <w:t>ao redor do mundo.</w:t>
      </w:r>
      <w:r w:rsidR="001744E3" w:rsidRPr="009A0F1A">
        <w:rPr>
          <w:rFonts w:ascii="Lucida Sans" w:hAnsi="Lucida Sans"/>
          <w:color w:val="000000" w:themeColor="text1"/>
        </w:rPr>
        <w:t xml:space="preserve"> </w:t>
      </w:r>
      <w:r w:rsidR="0002630C" w:rsidRPr="009A0F1A">
        <w:rPr>
          <w:rFonts w:ascii="Lucida Sans" w:hAnsi="Lucida Sans"/>
          <w:color w:val="000000" w:themeColor="text1"/>
        </w:rPr>
        <w:t>Com a ampliação de sua oferta para incluir aditivos</w:t>
      </w:r>
      <w:r w:rsidR="006B4BCE" w:rsidRPr="009A0F1A">
        <w:rPr>
          <w:rFonts w:ascii="Lucida Sans" w:hAnsi="Lucida Sans"/>
          <w:color w:val="000000" w:themeColor="text1"/>
        </w:rPr>
        <w:t xml:space="preserve"> para alimentação animal </w:t>
      </w:r>
      <w:r w:rsidR="0002630C" w:rsidRPr="009A0F1A">
        <w:rPr>
          <w:rFonts w:ascii="Lucida Sans" w:hAnsi="Lucida Sans"/>
          <w:color w:val="000000" w:themeColor="text1"/>
        </w:rPr>
        <w:t>inovadores que vão além de aminoácidos, a Evonik pretende fazer uma contribuição ainda maior para uma nutrição animal eficiente e</w:t>
      </w:r>
      <w:r w:rsidR="006B4BCE" w:rsidRPr="009A0F1A">
        <w:rPr>
          <w:rFonts w:ascii="Lucida Sans" w:hAnsi="Lucida Sans"/>
          <w:color w:val="000000" w:themeColor="text1"/>
        </w:rPr>
        <w:t xml:space="preserve"> criar valor adicional</w:t>
      </w:r>
      <w:r w:rsidR="006B4BCE" w:rsidRPr="00A75E00">
        <w:rPr>
          <w:rFonts w:ascii="Lucida Sans" w:hAnsi="Lucida Sans"/>
        </w:rPr>
        <w:t xml:space="preserve"> p</w:t>
      </w:r>
      <w:r w:rsidR="0002630C" w:rsidRPr="00A75E00">
        <w:rPr>
          <w:rFonts w:ascii="Lucida Sans" w:hAnsi="Lucida Sans"/>
          <w:color w:val="000000" w:themeColor="text1"/>
        </w:rPr>
        <w:t xml:space="preserve">ara os seus clientes. </w:t>
      </w:r>
    </w:p>
    <w:p w14:paraId="2476AD18" w14:textId="77777777" w:rsidR="0002630C" w:rsidRPr="00A75E00" w:rsidRDefault="0002630C" w:rsidP="001B6959">
      <w:pPr>
        <w:spacing w:after="0" w:line="300" w:lineRule="exact"/>
        <w:rPr>
          <w:rFonts w:ascii="Lucida Sans" w:hAnsi="Lucida Sans"/>
          <w:color w:val="000000" w:themeColor="text1"/>
        </w:rPr>
      </w:pPr>
    </w:p>
    <w:p w14:paraId="77DB28F0" w14:textId="0851929E" w:rsidR="001744E3" w:rsidRPr="00A75E00" w:rsidRDefault="001B6959" w:rsidP="001B6959">
      <w:pPr>
        <w:spacing w:after="0" w:line="300" w:lineRule="exact"/>
        <w:rPr>
          <w:rFonts w:ascii="Lucida Sans" w:hAnsi="Lucida Sans"/>
          <w:color w:val="000000" w:themeColor="text1"/>
        </w:rPr>
      </w:pPr>
      <w:r w:rsidRPr="00A75E00">
        <w:rPr>
          <w:rFonts w:ascii="Lucida Sans" w:hAnsi="Lucida Sans"/>
          <w:color w:val="000000" w:themeColor="text1"/>
        </w:rPr>
        <w:t xml:space="preserve">Os produtos e serviços da Evonik no segmento de nutrição animal desempenham </w:t>
      </w:r>
      <w:r w:rsidR="006B4BCE" w:rsidRPr="00A75E00">
        <w:rPr>
          <w:rFonts w:ascii="Lucida Sans" w:hAnsi="Lucida Sans"/>
          <w:color w:val="000000" w:themeColor="text1"/>
        </w:rPr>
        <w:t xml:space="preserve">um </w:t>
      </w:r>
      <w:r w:rsidRPr="00A75E00">
        <w:rPr>
          <w:rFonts w:ascii="Lucida Sans" w:hAnsi="Lucida Sans"/>
          <w:color w:val="000000" w:themeColor="text1"/>
        </w:rPr>
        <w:t xml:space="preserve">papel </w:t>
      </w:r>
      <w:r w:rsidR="006B4BCE" w:rsidRPr="00A75E00">
        <w:rPr>
          <w:rFonts w:ascii="Lucida Sans" w:hAnsi="Lucida Sans"/>
          <w:color w:val="000000" w:themeColor="text1"/>
        </w:rPr>
        <w:t xml:space="preserve">fundamental, a nível mundial, </w:t>
      </w:r>
      <w:r w:rsidRPr="00A75E00">
        <w:rPr>
          <w:rFonts w:ascii="Lucida Sans" w:hAnsi="Lucida Sans"/>
          <w:color w:val="000000" w:themeColor="text1"/>
        </w:rPr>
        <w:t xml:space="preserve">na produção </w:t>
      </w:r>
      <w:r w:rsidR="006B4BCE" w:rsidRPr="00A75E00">
        <w:rPr>
          <w:rFonts w:ascii="Lucida Sans" w:hAnsi="Lucida Sans"/>
          <w:color w:val="000000" w:themeColor="text1"/>
        </w:rPr>
        <w:t xml:space="preserve">de alimentos </w:t>
      </w:r>
      <w:r w:rsidRPr="00A75E00">
        <w:rPr>
          <w:rFonts w:ascii="Lucida Sans" w:hAnsi="Lucida Sans"/>
          <w:color w:val="000000" w:themeColor="text1"/>
        </w:rPr>
        <w:t>saudáveis e acessíveis</w:t>
      </w:r>
      <w:r w:rsidR="006B4BCE" w:rsidRPr="00A75E00">
        <w:rPr>
          <w:rFonts w:ascii="Lucida Sans" w:hAnsi="Lucida Sans"/>
          <w:color w:val="000000" w:themeColor="text1"/>
        </w:rPr>
        <w:t>,</w:t>
      </w:r>
      <w:r w:rsidRPr="00A75E00">
        <w:rPr>
          <w:rFonts w:ascii="Lucida Sans" w:hAnsi="Lucida Sans"/>
          <w:color w:val="000000" w:themeColor="text1"/>
        </w:rPr>
        <w:t xml:space="preserve"> preserva</w:t>
      </w:r>
      <w:r w:rsidR="006B4BCE" w:rsidRPr="00A75E00">
        <w:rPr>
          <w:rFonts w:ascii="Lucida Sans" w:hAnsi="Lucida Sans"/>
          <w:color w:val="000000" w:themeColor="text1"/>
        </w:rPr>
        <w:t>ndo</w:t>
      </w:r>
      <w:r w:rsidR="00CE00B6" w:rsidRPr="00A75E00">
        <w:rPr>
          <w:rFonts w:ascii="Lucida Sans" w:hAnsi="Lucida Sans"/>
          <w:color w:val="000000" w:themeColor="text1"/>
        </w:rPr>
        <w:t xml:space="preserve"> os </w:t>
      </w:r>
      <w:r w:rsidRPr="00A75E00">
        <w:rPr>
          <w:rFonts w:ascii="Lucida Sans" w:hAnsi="Lucida Sans"/>
          <w:color w:val="000000" w:themeColor="text1"/>
        </w:rPr>
        <w:t xml:space="preserve">recursos naturais e </w:t>
      </w:r>
      <w:r w:rsidR="00CE00B6" w:rsidRPr="00A75E00">
        <w:rPr>
          <w:rFonts w:ascii="Lucida Sans" w:hAnsi="Lucida Sans"/>
          <w:color w:val="000000" w:themeColor="text1"/>
        </w:rPr>
        <w:t xml:space="preserve">reduzindo a </w:t>
      </w:r>
      <w:r w:rsidRPr="00A75E00">
        <w:rPr>
          <w:rFonts w:ascii="Lucida Sans" w:hAnsi="Lucida Sans"/>
          <w:color w:val="000000" w:themeColor="text1"/>
        </w:rPr>
        <w:t xml:space="preserve">pegada ecológica. </w:t>
      </w:r>
      <w:r w:rsidR="001744E3" w:rsidRPr="00A75E00">
        <w:rPr>
          <w:rFonts w:ascii="Lucida Sans" w:hAnsi="Lucida Sans"/>
          <w:color w:val="000000" w:themeColor="text1"/>
        </w:rPr>
        <w:t xml:space="preserve"> </w:t>
      </w:r>
    </w:p>
    <w:p w14:paraId="3D3AA7D0" w14:textId="77777777" w:rsidR="000A77B4" w:rsidRPr="009A0F1A" w:rsidRDefault="000A77B4" w:rsidP="001B6959">
      <w:pPr>
        <w:spacing w:after="0" w:line="300" w:lineRule="exact"/>
        <w:rPr>
          <w:rFonts w:ascii="Lucida Sans Unicode" w:hAnsi="Lucida Sans Unicode" w:cs="Lucida Sans Unicode"/>
          <w:color w:val="000000" w:themeColor="text1"/>
        </w:rPr>
      </w:pPr>
    </w:p>
    <w:p w14:paraId="7F6959A9" w14:textId="77777777" w:rsidR="008379EE" w:rsidRPr="009A0F1A" w:rsidRDefault="008379EE" w:rsidP="001B6959">
      <w:pPr>
        <w:spacing w:line="220" w:lineRule="exact"/>
        <w:outlineLvl w:val="0"/>
        <w:rPr>
          <w:rFonts w:ascii="Lucida Sans" w:hAnsi="Lucida Sans" w:cs="Lucida Sans Unicode"/>
          <w:b/>
          <w:bCs/>
          <w:color w:val="000000" w:themeColor="text1"/>
          <w:sz w:val="18"/>
          <w:szCs w:val="18"/>
        </w:rPr>
      </w:pPr>
    </w:p>
    <w:p w14:paraId="07A1AFB8" w14:textId="77777777" w:rsidR="001744E3" w:rsidRPr="009A0F1A" w:rsidRDefault="001B6959" w:rsidP="001B6959">
      <w:pPr>
        <w:spacing w:line="220" w:lineRule="exact"/>
        <w:outlineLvl w:val="0"/>
        <w:rPr>
          <w:rFonts w:ascii="Lucida Sans" w:hAnsi="Lucida Sans" w:cs="Lucida Sans Unicode"/>
          <w:b/>
          <w:bCs/>
          <w:color w:val="000000" w:themeColor="text1"/>
          <w:sz w:val="18"/>
          <w:szCs w:val="18"/>
        </w:rPr>
      </w:pPr>
      <w:r w:rsidRPr="009A0F1A">
        <w:rPr>
          <w:rFonts w:ascii="Lucida Sans" w:hAnsi="Lucida Sans" w:cs="Lucida Sans Unicode"/>
          <w:b/>
          <w:bCs/>
          <w:color w:val="000000" w:themeColor="text1"/>
          <w:sz w:val="18"/>
          <w:szCs w:val="18"/>
        </w:rPr>
        <w:t>Informações sobre a empresa</w:t>
      </w:r>
      <w:r w:rsidR="001744E3" w:rsidRPr="009A0F1A">
        <w:rPr>
          <w:rFonts w:ascii="Lucida Sans" w:hAnsi="Lucida Sans" w:cs="Lucida Sans Unicode"/>
          <w:b/>
          <w:bCs/>
          <w:color w:val="000000" w:themeColor="text1"/>
          <w:sz w:val="18"/>
          <w:szCs w:val="18"/>
        </w:rPr>
        <w:t xml:space="preserve"> </w:t>
      </w:r>
    </w:p>
    <w:p w14:paraId="60DEDB1E" w14:textId="77777777" w:rsidR="001744E3" w:rsidRPr="009A0F1A" w:rsidRDefault="001B6959" w:rsidP="001B6959">
      <w:pPr>
        <w:spacing w:line="220" w:lineRule="exact"/>
        <w:rPr>
          <w:rFonts w:ascii="Lucida Sans" w:hAnsi="Lucida Sans" w:cs="Lucida Sans Unicode"/>
          <w:color w:val="000000" w:themeColor="text1"/>
          <w:sz w:val="18"/>
          <w:szCs w:val="18"/>
        </w:rPr>
      </w:pPr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Evonik, o grupo industrial criativo da Alemanha, é uma das principais empresas mundiais do segmento de especialidades químicas. A empresa opera nos segmentos </w:t>
      </w:r>
      <w:proofErr w:type="spellStart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Nutrition</w:t>
      </w:r>
      <w:proofErr w:type="spellEnd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 &amp; </w:t>
      </w:r>
      <w:proofErr w:type="spellStart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Care</w:t>
      </w:r>
      <w:proofErr w:type="spellEnd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, </w:t>
      </w:r>
      <w:proofErr w:type="spellStart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Resource</w:t>
      </w:r>
      <w:proofErr w:type="spellEnd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 </w:t>
      </w:r>
      <w:proofErr w:type="spellStart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Efficiency</w:t>
      </w:r>
      <w:proofErr w:type="spellEnd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 e Performance </w:t>
      </w:r>
      <w:proofErr w:type="spellStart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Materials</w:t>
      </w:r>
      <w:proofErr w:type="spellEnd"/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.</w:t>
      </w:r>
      <w:r w:rsidR="001744E3"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 </w:t>
      </w:r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A Evonik se beneficia de seu talento inovador e de suas plataformas de tecnologia integrada.</w:t>
      </w:r>
      <w:r w:rsidR="001744E3" w:rsidRPr="009A0F1A">
        <w:rPr>
          <w:rFonts w:ascii="Lucida Sans" w:hAnsi="Lucida Sans" w:cs="Lucida Sans Unicode"/>
          <w:color w:val="000000" w:themeColor="text1"/>
          <w:sz w:val="18"/>
          <w:szCs w:val="18"/>
        </w:rPr>
        <w:t xml:space="preserve"> </w:t>
      </w:r>
      <w:r w:rsidRPr="009A0F1A">
        <w:rPr>
          <w:rFonts w:ascii="Lucida Sans" w:hAnsi="Lucida Sans" w:cs="Lucida Sans Unicode"/>
          <w:color w:val="000000" w:themeColor="text1"/>
          <w:sz w:val="18"/>
          <w:szCs w:val="18"/>
        </w:rPr>
        <w:t>No ano fiscal de 2015, mais de 33.500 colaboradores geraram vendas da ordem de 13,5 bilhões de Euros e um lucro operacional (EBITDA ajustado) de cerca de 2,47 bilhões de Euros.</w:t>
      </w:r>
    </w:p>
    <w:p w14:paraId="6088ED5B" w14:textId="77777777" w:rsidR="001744E3" w:rsidRPr="004A0367" w:rsidRDefault="001744E3" w:rsidP="001744E3">
      <w:pPr>
        <w:spacing w:line="220" w:lineRule="exact"/>
        <w:rPr>
          <w:rFonts w:ascii="Lucida Sans" w:hAnsi="Lucida Sans" w:cs="Lucida Sans Unicode"/>
          <w:sz w:val="18"/>
          <w:szCs w:val="18"/>
        </w:rPr>
      </w:pPr>
    </w:p>
    <w:p w14:paraId="0006A5A3" w14:textId="213547B7" w:rsidR="001744E3" w:rsidRPr="004A0367" w:rsidRDefault="000A77B4" w:rsidP="001B6959">
      <w:pPr>
        <w:spacing w:line="220" w:lineRule="exact"/>
        <w:rPr>
          <w:rFonts w:ascii="Lucida Sans" w:hAnsi="Lucida Sans" w:cs="Lucida Sans Unicode"/>
          <w:b/>
          <w:sz w:val="18"/>
          <w:szCs w:val="18"/>
        </w:rPr>
      </w:pPr>
      <w:r>
        <w:rPr>
          <w:rFonts w:ascii="Lucida Sans" w:hAnsi="Lucida Sans" w:cs="Lucida Sans Unicode"/>
          <w:b/>
          <w:sz w:val="18"/>
          <w:szCs w:val="18"/>
        </w:rPr>
        <w:lastRenderedPageBreak/>
        <w:br/>
      </w:r>
      <w:r w:rsidR="001B6959" w:rsidRPr="004A0367">
        <w:rPr>
          <w:rFonts w:ascii="Lucida Sans" w:hAnsi="Lucida Sans" w:cs="Lucida Sans Unicode"/>
          <w:b/>
          <w:sz w:val="18"/>
          <w:szCs w:val="18"/>
        </w:rPr>
        <w:t xml:space="preserve">Sobre </w:t>
      </w:r>
      <w:proofErr w:type="spellStart"/>
      <w:r w:rsidR="001B6959" w:rsidRPr="004A0367">
        <w:rPr>
          <w:rFonts w:ascii="Lucida Sans" w:hAnsi="Lucida Sans" w:cs="Lucida Sans Unicode"/>
          <w:b/>
          <w:sz w:val="18"/>
          <w:szCs w:val="18"/>
        </w:rPr>
        <w:t>Nutrition</w:t>
      </w:r>
      <w:proofErr w:type="spellEnd"/>
      <w:r w:rsidR="001B6959" w:rsidRPr="004A0367">
        <w:rPr>
          <w:rFonts w:ascii="Lucida Sans" w:hAnsi="Lucida Sans" w:cs="Lucida Sans Unicode"/>
          <w:b/>
          <w:sz w:val="18"/>
          <w:szCs w:val="18"/>
        </w:rPr>
        <w:t xml:space="preserve"> &amp; </w:t>
      </w:r>
      <w:proofErr w:type="spellStart"/>
      <w:r w:rsidR="001B6959" w:rsidRPr="004A0367">
        <w:rPr>
          <w:rFonts w:ascii="Lucida Sans" w:hAnsi="Lucida Sans" w:cs="Lucida Sans Unicode"/>
          <w:b/>
          <w:sz w:val="18"/>
          <w:szCs w:val="18"/>
        </w:rPr>
        <w:t>Care</w:t>
      </w:r>
      <w:proofErr w:type="spellEnd"/>
    </w:p>
    <w:p w14:paraId="1A0D0F12" w14:textId="77777777" w:rsidR="001744E3" w:rsidRPr="004A0367" w:rsidRDefault="001B6959" w:rsidP="001B6959">
      <w:pPr>
        <w:spacing w:line="220" w:lineRule="exact"/>
        <w:rPr>
          <w:rFonts w:ascii="Lucida Sans" w:hAnsi="Lucida Sans" w:cs="Lucida Sans Unicode"/>
          <w:sz w:val="18"/>
          <w:szCs w:val="18"/>
        </w:rPr>
      </w:pPr>
      <w:r w:rsidRPr="004A0367">
        <w:rPr>
          <w:rFonts w:ascii="Lucida Sans" w:hAnsi="Lucida Sans" w:cs="Lucida Sans Unicode"/>
          <w:sz w:val="18"/>
          <w:szCs w:val="18"/>
        </w:rPr>
        <w:t xml:space="preserve">O segmento </w:t>
      </w:r>
      <w:proofErr w:type="spellStart"/>
      <w:r w:rsidRPr="004A0367">
        <w:rPr>
          <w:rFonts w:ascii="Lucida Sans" w:hAnsi="Lucida Sans" w:cs="Lucida Sans Unicode"/>
          <w:sz w:val="18"/>
          <w:szCs w:val="18"/>
        </w:rPr>
        <w:t>Nutrition</w:t>
      </w:r>
      <w:proofErr w:type="spellEnd"/>
      <w:r w:rsidRPr="004A0367">
        <w:rPr>
          <w:rFonts w:ascii="Lucida Sans" w:hAnsi="Lucida Sans" w:cs="Lucida Sans Unicode"/>
          <w:sz w:val="18"/>
          <w:szCs w:val="18"/>
        </w:rPr>
        <w:t xml:space="preserve"> &amp; </w:t>
      </w:r>
      <w:proofErr w:type="spellStart"/>
      <w:r w:rsidRPr="004A0367">
        <w:rPr>
          <w:rFonts w:ascii="Lucida Sans" w:hAnsi="Lucida Sans" w:cs="Lucida Sans Unicode"/>
          <w:sz w:val="18"/>
          <w:szCs w:val="18"/>
        </w:rPr>
        <w:t>Care</w:t>
      </w:r>
      <w:proofErr w:type="spellEnd"/>
      <w:r w:rsidRPr="004A0367">
        <w:rPr>
          <w:rFonts w:ascii="Lucida Sans" w:hAnsi="Lucida Sans" w:cs="Lucida Sans Unicode"/>
          <w:sz w:val="18"/>
          <w:szCs w:val="18"/>
        </w:rPr>
        <w:t xml:space="preserve">, dirigido pela Evonik </w:t>
      </w:r>
      <w:proofErr w:type="spellStart"/>
      <w:r w:rsidRPr="004A0367">
        <w:rPr>
          <w:rFonts w:ascii="Lucida Sans" w:hAnsi="Lucida Sans" w:cs="Lucida Sans Unicode"/>
          <w:sz w:val="18"/>
          <w:szCs w:val="18"/>
        </w:rPr>
        <w:t>Nutrition</w:t>
      </w:r>
      <w:proofErr w:type="spellEnd"/>
      <w:r w:rsidRPr="004A0367">
        <w:rPr>
          <w:rFonts w:ascii="Lucida Sans" w:hAnsi="Lucida Sans" w:cs="Lucida Sans Unicode"/>
          <w:sz w:val="18"/>
          <w:szCs w:val="18"/>
        </w:rPr>
        <w:t xml:space="preserve"> &amp; </w:t>
      </w:r>
      <w:proofErr w:type="spellStart"/>
      <w:r w:rsidRPr="004A0367">
        <w:rPr>
          <w:rFonts w:ascii="Lucida Sans" w:hAnsi="Lucida Sans" w:cs="Lucida Sans Unicode"/>
          <w:sz w:val="18"/>
          <w:szCs w:val="18"/>
        </w:rPr>
        <w:t>Care</w:t>
      </w:r>
      <w:proofErr w:type="spellEnd"/>
      <w:r w:rsidRPr="004A0367">
        <w:rPr>
          <w:rFonts w:ascii="Lucida Sans" w:hAnsi="Lucida Sans" w:cs="Lucida Sans Unicode"/>
          <w:sz w:val="18"/>
          <w:szCs w:val="18"/>
        </w:rPr>
        <w:t xml:space="preserve"> </w:t>
      </w:r>
      <w:proofErr w:type="spellStart"/>
      <w:r w:rsidRPr="004A0367">
        <w:rPr>
          <w:rFonts w:ascii="Lucida Sans" w:hAnsi="Lucida Sans" w:cs="Lucida Sans Unicode"/>
          <w:sz w:val="18"/>
          <w:szCs w:val="18"/>
        </w:rPr>
        <w:t>GmbH</w:t>
      </w:r>
      <w:proofErr w:type="spellEnd"/>
      <w:r w:rsidRPr="004A0367">
        <w:rPr>
          <w:rFonts w:ascii="Lucida Sans" w:hAnsi="Lucida Sans" w:cs="Lucida Sans Unicode"/>
          <w:sz w:val="18"/>
          <w:szCs w:val="18"/>
        </w:rPr>
        <w:t>, contribui para o atendimento das necessidades humanas básicas,</w:t>
      </w:r>
      <w:r w:rsidR="001744E3" w:rsidRPr="004A0367">
        <w:rPr>
          <w:rFonts w:ascii="Lucida Sans" w:hAnsi="Lucida Sans" w:cs="Lucida Sans Unicode"/>
          <w:sz w:val="18"/>
          <w:szCs w:val="18"/>
        </w:rPr>
        <w:t xml:space="preserve"> </w:t>
      </w:r>
      <w:r w:rsidRPr="004A0367">
        <w:rPr>
          <w:rFonts w:ascii="Lucida Sans" w:hAnsi="Lucida Sans" w:cs="Lucida Sans Unicode"/>
          <w:sz w:val="18"/>
          <w:szCs w:val="18"/>
        </w:rPr>
        <w:t>incluindo aplicações para bens de consumo de uso diário, nutrição animal e cuidados com a saúde.</w:t>
      </w:r>
      <w:r w:rsidR="001744E3" w:rsidRPr="004A0367">
        <w:rPr>
          <w:rFonts w:ascii="Lucida Sans" w:hAnsi="Lucida Sans" w:cs="Lucida Sans Unicode"/>
          <w:sz w:val="18"/>
          <w:szCs w:val="18"/>
        </w:rPr>
        <w:t xml:space="preserve"> </w:t>
      </w:r>
      <w:r w:rsidRPr="004A0367">
        <w:rPr>
          <w:rFonts w:ascii="Lucida Sans" w:hAnsi="Lucida Sans" w:cs="Lucida Sans Unicode"/>
          <w:sz w:val="18"/>
          <w:szCs w:val="18"/>
        </w:rPr>
        <w:t xml:space="preserve">Com cerca de 7.000 colaboradores, esse segmento gerou vendas da ordem de 4.9 bilhões de euros em 2015. </w:t>
      </w:r>
    </w:p>
    <w:p w14:paraId="0207E981" w14:textId="77777777" w:rsidR="001744E3" w:rsidRPr="004A0367" w:rsidRDefault="001744E3" w:rsidP="001744E3">
      <w:pPr>
        <w:spacing w:line="220" w:lineRule="exact"/>
        <w:rPr>
          <w:rFonts w:ascii="Lucida Sans" w:hAnsi="Lucida Sans" w:cs="Lucida Sans Unicode"/>
          <w:sz w:val="18"/>
          <w:szCs w:val="18"/>
        </w:rPr>
      </w:pPr>
    </w:p>
    <w:p w14:paraId="0495B155" w14:textId="77777777" w:rsidR="001744E3" w:rsidRPr="004A0367" w:rsidRDefault="001B6959" w:rsidP="001B6959">
      <w:pPr>
        <w:spacing w:line="220" w:lineRule="exact"/>
        <w:rPr>
          <w:rFonts w:ascii="Lucida Sans" w:hAnsi="Lucida Sans"/>
          <w:b/>
          <w:sz w:val="18"/>
          <w:szCs w:val="18"/>
        </w:rPr>
      </w:pPr>
      <w:r w:rsidRPr="004A0367">
        <w:rPr>
          <w:rFonts w:ascii="Lucida Sans" w:hAnsi="Lucida Sans"/>
          <w:b/>
          <w:sz w:val="18"/>
          <w:szCs w:val="18"/>
        </w:rPr>
        <w:t xml:space="preserve">Sobre </w:t>
      </w:r>
      <w:proofErr w:type="spellStart"/>
      <w:r w:rsidRPr="004A0367">
        <w:rPr>
          <w:rFonts w:ascii="Lucida Sans" w:hAnsi="Lucida Sans"/>
          <w:b/>
          <w:sz w:val="18"/>
          <w:szCs w:val="18"/>
        </w:rPr>
        <w:t>METabolic</w:t>
      </w:r>
      <w:proofErr w:type="spellEnd"/>
      <w:r w:rsidRPr="004A0367">
        <w:rPr>
          <w:rFonts w:ascii="Lucida Sans" w:hAnsi="Lucida Sans"/>
          <w:b/>
          <w:sz w:val="18"/>
          <w:szCs w:val="18"/>
        </w:rPr>
        <w:t xml:space="preserve"> </w:t>
      </w:r>
      <w:proofErr w:type="spellStart"/>
      <w:r w:rsidRPr="004A0367">
        <w:rPr>
          <w:rFonts w:ascii="Lucida Sans" w:hAnsi="Lucida Sans"/>
          <w:b/>
          <w:sz w:val="18"/>
          <w:szCs w:val="18"/>
        </w:rPr>
        <w:t>EXplorer</w:t>
      </w:r>
      <w:proofErr w:type="spellEnd"/>
    </w:p>
    <w:p w14:paraId="7DC0C564" w14:textId="4FAA1675" w:rsidR="001744E3" w:rsidRPr="004A0367" w:rsidRDefault="001B6959" w:rsidP="001F1609">
      <w:pPr>
        <w:spacing w:line="220" w:lineRule="exact"/>
        <w:rPr>
          <w:rFonts w:ascii="Lucida Sans" w:hAnsi="Lucida Sans"/>
          <w:sz w:val="18"/>
          <w:szCs w:val="18"/>
        </w:rPr>
      </w:pPr>
      <w:r w:rsidRPr="005E7239">
        <w:rPr>
          <w:rFonts w:ascii="Lucida Sans" w:hAnsi="Lucida Sans"/>
          <w:sz w:val="18"/>
          <w:szCs w:val="18"/>
        </w:rPr>
        <w:t xml:space="preserve">A </w:t>
      </w:r>
      <w:proofErr w:type="spellStart"/>
      <w:r w:rsidRPr="005E7239">
        <w:rPr>
          <w:rFonts w:ascii="Lucida Sans" w:hAnsi="Lucida Sans"/>
          <w:sz w:val="18"/>
          <w:szCs w:val="18"/>
        </w:rPr>
        <w:t>METabolic</w:t>
      </w:r>
      <w:proofErr w:type="spellEnd"/>
      <w:r w:rsidRPr="005E7239">
        <w:rPr>
          <w:rFonts w:ascii="Lucida Sans" w:hAnsi="Lucida Sans"/>
          <w:sz w:val="18"/>
          <w:szCs w:val="18"/>
        </w:rPr>
        <w:t xml:space="preserve"> </w:t>
      </w:r>
      <w:proofErr w:type="spellStart"/>
      <w:r w:rsidRPr="005E7239">
        <w:rPr>
          <w:rFonts w:ascii="Lucida Sans" w:hAnsi="Lucida Sans"/>
          <w:sz w:val="18"/>
          <w:szCs w:val="18"/>
        </w:rPr>
        <w:t>E</w:t>
      </w:r>
      <w:r w:rsidR="00C454A1" w:rsidRPr="005E7239">
        <w:rPr>
          <w:rFonts w:ascii="Lucida Sans" w:hAnsi="Lucida Sans"/>
          <w:sz w:val="18"/>
          <w:szCs w:val="18"/>
        </w:rPr>
        <w:t>X</w:t>
      </w:r>
      <w:r w:rsidRPr="005E7239">
        <w:rPr>
          <w:rFonts w:ascii="Lucida Sans" w:hAnsi="Lucida Sans"/>
          <w:sz w:val="18"/>
          <w:szCs w:val="18"/>
        </w:rPr>
        <w:t>plorer</w:t>
      </w:r>
      <w:proofErr w:type="spellEnd"/>
      <w:r w:rsidRPr="005E7239">
        <w:rPr>
          <w:rFonts w:ascii="Lucida Sans" w:hAnsi="Lucida Sans"/>
          <w:sz w:val="18"/>
          <w:szCs w:val="18"/>
        </w:rPr>
        <w:t xml:space="preserve"> é uma empresa </w:t>
      </w:r>
      <w:r w:rsidR="001F1609" w:rsidRPr="005E7239">
        <w:rPr>
          <w:rFonts w:ascii="Lucida Sans" w:hAnsi="Lucida Sans"/>
          <w:sz w:val="18"/>
          <w:szCs w:val="18"/>
        </w:rPr>
        <w:t>química biológica</w:t>
      </w:r>
      <w:r w:rsidRPr="005E7239">
        <w:rPr>
          <w:rFonts w:ascii="Lucida Sans" w:hAnsi="Lucida Sans"/>
          <w:sz w:val="18"/>
          <w:szCs w:val="18"/>
        </w:rPr>
        <w:t xml:space="preserve"> fundada em 1999.</w:t>
      </w:r>
      <w:r w:rsidR="0098355A" w:rsidRPr="005E7239">
        <w:rPr>
          <w:rFonts w:ascii="Lucida Sans" w:hAnsi="Lucida Sans"/>
          <w:sz w:val="18"/>
          <w:szCs w:val="18"/>
        </w:rPr>
        <w:t xml:space="preserve"> Seu objetivo é canalizar as suas inovações biológicas a fim de contribuir com a criação de métodos de produção alternativos de bens de consumo que são seguros ao meio ambiente e que satisfazem as novas expectativas sociais dos consumidores.</w:t>
      </w:r>
      <w:r w:rsidR="001744E3" w:rsidRPr="005E7239">
        <w:rPr>
          <w:rFonts w:ascii="Lucida Sans" w:hAnsi="Lucida Sans"/>
          <w:sz w:val="18"/>
          <w:szCs w:val="18"/>
        </w:rPr>
        <w:t xml:space="preserve"> </w:t>
      </w:r>
      <w:r w:rsidR="0098355A" w:rsidRPr="005E7239">
        <w:rPr>
          <w:rFonts w:ascii="Lucida Sans" w:hAnsi="Lucida Sans"/>
          <w:sz w:val="18"/>
          <w:szCs w:val="18"/>
        </w:rPr>
        <w:t xml:space="preserve">Com base </w:t>
      </w:r>
      <w:r w:rsidR="001F1609" w:rsidRPr="005E7239">
        <w:rPr>
          <w:rFonts w:ascii="Lucida Sans" w:hAnsi="Lucida Sans"/>
          <w:sz w:val="18"/>
          <w:szCs w:val="18"/>
        </w:rPr>
        <w:t xml:space="preserve">no </w:t>
      </w:r>
      <w:r w:rsidR="00362FB7" w:rsidRPr="005E7239">
        <w:rPr>
          <w:rFonts w:ascii="Lucida Sans" w:hAnsi="Lucida Sans"/>
          <w:sz w:val="18"/>
          <w:szCs w:val="18"/>
        </w:rPr>
        <w:t xml:space="preserve">consagrado </w:t>
      </w:r>
      <w:r w:rsidR="001F1609" w:rsidRPr="005E7239">
        <w:rPr>
          <w:rFonts w:ascii="Lucida Sans" w:hAnsi="Lucida Sans"/>
          <w:sz w:val="18"/>
          <w:szCs w:val="18"/>
        </w:rPr>
        <w:t xml:space="preserve">princípio da fermentação industrial, as soluções da METEX substituem os processos petroquímicos atuais </w:t>
      </w:r>
      <w:r w:rsidR="0098355A" w:rsidRPr="005E7239">
        <w:rPr>
          <w:rFonts w:ascii="Lucida Sans" w:hAnsi="Lucida Sans"/>
          <w:sz w:val="18"/>
          <w:szCs w:val="18"/>
        </w:rPr>
        <w:t xml:space="preserve">com a utilização de </w:t>
      </w:r>
      <w:r w:rsidR="001F1609" w:rsidRPr="005E7239">
        <w:rPr>
          <w:rFonts w:ascii="Lucida Sans" w:hAnsi="Lucida Sans"/>
          <w:sz w:val="18"/>
          <w:szCs w:val="18"/>
        </w:rPr>
        <w:t xml:space="preserve">ampla </w:t>
      </w:r>
      <w:r w:rsidR="0098355A" w:rsidRPr="005E7239">
        <w:rPr>
          <w:rFonts w:ascii="Lucida Sans" w:hAnsi="Lucida Sans"/>
          <w:sz w:val="18"/>
          <w:szCs w:val="18"/>
        </w:rPr>
        <w:t>variedade</w:t>
      </w:r>
      <w:r w:rsidR="001F1609" w:rsidRPr="005E7239">
        <w:rPr>
          <w:rFonts w:ascii="Lucida Sans" w:hAnsi="Lucida Sans"/>
          <w:sz w:val="18"/>
          <w:szCs w:val="18"/>
        </w:rPr>
        <w:t xml:space="preserve"> de matérias-primas de origem vegetal.</w:t>
      </w:r>
      <w:r w:rsidR="001744E3" w:rsidRPr="005E7239">
        <w:rPr>
          <w:rFonts w:ascii="Lucida Sans" w:hAnsi="Lucida Sans"/>
          <w:sz w:val="18"/>
          <w:szCs w:val="18"/>
        </w:rPr>
        <w:t xml:space="preserve"> </w:t>
      </w:r>
      <w:r w:rsidR="001F1609" w:rsidRPr="005E7239">
        <w:rPr>
          <w:rFonts w:ascii="Lucida Sans" w:hAnsi="Lucida Sans"/>
          <w:sz w:val="18"/>
          <w:szCs w:val="18"/>
        </w:rPr>
        <w:t xml:space="preserve">Por meio da otimização da produção metabólica de bactérias não patogênicas em ambiente confinado e controlado, a empresa </w:t>
      </w:r>
      <w:r w:rsidR="00477648" w:rsidRPr="005E7239">
        <w:rPr>
          <w:rFonts w:ascii="Lucida Sans" w:hAnsi="Lucida Sans"/>
          <w:sz w:val="18"/>
          <w:szCs w:val="18"/>
        </w:rPr>
        <w:t>simplifica</w:t>
      </w:r>
      <w:r w:rsidR="001F1609" w:rsidRPr="005E7239">
        <w:rPr>
          <w:rFonts w:ascii="Lucida Sans" w:hAnsi="Lucida Sans"/>
          <w:sz w:val="18"/>
          <w:szCs w:val="18"/>
        </w:rPr>
        <w:t xml:space="preserve"> a produção de compostos químicos usados em grande variedade de produtos atuais (fibras têxteis, plásticos, resinas, solventes ou suplementos para a nutrição e</w:t>
      </w:r>
      <w:r w:rsidR="00CE00B6" w:rsidRPr="005E7239">
        <w:rPr>
          <w:rFonts w:ascii="Lucida Sans" w:hAnsi="Lucida Sans"/>
          <w:sz w:val="18"/>
          <w:szCs w:val="18"/>
        </w:rPr>
        <w:t xml:space="preserve"> </w:t>
      </w:r>
      <w:r w:rsidR="001F1609" w:rsidRPr="005E7239">
        <w:rPr>
          <w:rFonts w:ascii="Lucida Sans" w:hAnsi="Lucida Sans"/>
          <w:sz w:val="18"/>
          <w:szCs w:val="18"/>
        </w:rPr>
        <w:t>saúde animal</w:t>
      </w:r>
      <w:r w:rsidR="00553CF0" w:rsidRPr="005E7239">
        <w:rPr>
          <w:rFonts w:ascii="Lucida Sans" w:hAnsi="Lucida Sans"/>
          <w:sz w:val="18"/>
          <w:szCs w:val="18"/>
        </w:rPr>
        <w:t>)</w:t>
      </w:r>
      <w:r w:rsidR="001F1609" w:rsidRPr="005E7239">
        <w:rPr>
          <w:rFonts w:ascii="Lucida Sans" w:hAnsi="Lucida Sans"/>
          <w:sz w:val="18"/>
          <w:szCs w:val="18"/>
        </w:rPr>
        <w:t>.</w:t>
      </w:r>
      <w:r w:rsidR="000C3375" w:rsidRPr="005E7239">
        <w:rPr>
          <w:rFonts w:ascii="Lucida Sans" w:hAnsi="Lucida Sans"/>
          <w:sz w:val="18"/>
          <w:szCs w:val="18"/>
        </w:rPr>
        <w:t xml:space="preserve"> </w:t>
      </w:r>
      <w:proofErr w:type="spellStart"/>
      <w:r w:rsidR="001F1609" w:rsidRPr="005E7239">
        <w:rPr>
          <w:rFonts w:ascii="Lucida Sans" w:hAnsi="Lucida Sans"/>
          <w:sz w:val="18"/>
          <w:szCs w:val="18"/>
        </w:rPr>
        <w:t>METabolic</w:t>
      </w:r>
      <w:proofErr w:type="spellEnd"/>
      <w:r w:rsidR="001F1609" w:rsidRPr="005E7239">
        <w:rPr>
          <w:rFonts w:ascii="Lucida Sans" w:hAnsi="Lucida Sans"/>
          <w:sz w:val="18"/>
          <w:szCs w:val="18"/>
        </w:rPr>
        <w:t xml:space="preserve"> </w:t>
      </w:r>
      <w:proofErr w:type="spellStart"/>
      <w:r w:rsidR="001F1609" w:rsidRPr="005E7239">
        <w:rPr>
          <w:rFonts w:ascii="Lucida Sans" w:hAnsi="Lucida Sans"/>
          <w:sz w:val="18"/>
          <w:szCs w:val="18"/>
        </w:rPr>
        <w:t>EXplorer</w:t>
      </w:r>
      <w:proofErr w:type="spellEnd"/>
      <w:r w:rsidR="001F1609" w:rsidRPr="005E7239">
        <w:rPr>
          <w:rFonts w:ascii="Lucida Sans" w:hAnsi="Lucida Sans"/>
          <w:sz w:val="18"/>
          <w:szCs w:val="18"/>
        </w:rPr>
        <w:t xml:space="preserve">, sediada em </w:t>
      </w:r>
      <w:proofErr w:type="spellStart"/>
      <w:r w:rsidR="001F1609" w:rsidRPr="005E7239">
        <w:rPr>
          <w:rFonts w:ascii="Lucida Sans" w:hAnsi="Lucida Sans"/>
          <w:sz w:val="18"/>
          <w:szCs w:val="18"/>
        </w:rPr>
        <w:t>Clermont-Ferrand</w:t>
      </w:r>
      <w:proofErr w:type="spellEnd"/>
      <w:r w:rsidR="001F1609" w:rsidRPr="005E7239">
        <w:rPr>
          <w:rFonts w:ascii="Lucida Sans" w:hAnsi="Lucida Sans"/>
          <w:sz w:val="18"/>
          <w:szCs w:val="18"/>
        </w:rPr>
        <w:t xml:space="preserve">, França, está listada na </w:t>
      </w:r>
      <w:proofErr w:type="spellStart"/>
      <w:r w:rsidR="001F1609" w:rsidRPr="005E7239">
        <w:rPr>
          <w:rFonts w:ascii="Lucida Sans" w:hAnsi="Lucida Sans"/>
          <w:sz w:val="18"/>
          <w:szCs w:val="18"/>
        </w:rPr>
        <w:t>Euronext</w:t>
      </w:r>
      <w:proofErr w:type="spellEnd"/>
      <w:r w:rsidR="001F1609" w:rsidRPr="005E7239">
        <w:rPr>
          <w:rFonts w:ascii="Lucida Sans" w:hAnsi="Lucida Sans"/>
          <w:sz w:val="18"/>
          <w:szCs w:val="18"/>
        </w:rPr>
        <w:t xml:space="preserve"> em Paris (</w:t>
      </w:r>
      <w:r w:rsidR="00477648" w:rsidRPr="005E7239">
        <w:rPr>
          <w:rFonts w:ascii="Lucida Sans" w:hAnsi="Lucida Sans"/>
          <w:sz w:val="18"/>
          <w:szCs w:val="18"/>
        </w:rPr>
        <w:t>Seção</w:t>
      </w:r>
      <w:r w:rsidR="001F1609" w:rsidRPr="005E7239">
        <w:rPr>
          <w:rFonts w:ascii="Lucida Sans" w:hAnsi="Lucida Sans"/>
          <w:sz w:val="18"/>
          <w:szCs w:val="18"/>
        </w:rPr>
        <w:t xml:space="preserve"> C, METEX) e integra o índice CAC </w:t>
      </w:r>
      <w:proofErr w:type="spellStart"/>
      <w:r w:rsidR="001F1609" w:rsidRPr="005E7239">
        <w:rPr>
          <w:rFonts w:ascii="Lucida Sans" w:hAnsi="Lucida Sans"/>
          <w:sz w:val="18"/>
          <w:szCs w:val="18"/>
        </w:rPr>
        <w:t>Small</w:t>
      </w:r>
      <w:proofErr w:type="spellEnd"/>
      <w:r w:rsidR="001F1609" w:rsidRPr="004A0367">
        <w:rPr>
          <w:rFonts w:ascii="Lucida Sans" w:hAnsi="Lucida Sans"/>
          <w:sz w:val="18"/>
          <w:szCs w:val="18"/>
        </w:rPr>
        <w:t>.</w:t>
      </w:r>
    </w:p>
    <w:p w14:paraId="67617EDA" w14:textId="77777777" w:rsidR="001744E3" w:rsidRPr="004A0367" w:rsidRDefault="001744E3" w:rsidP="001744E3">
      <w:pPr>
        <w:spacing w:line="220" w:lineRule="exact"/>
        <w:rPr>
          <w:rFonts w:ascii="Lucida Sans" w:hAnsi="Lucida Sans"/>
          <w:sz w:val="18"/>
          <w:szCs w:val="18"/>
        </w:rPr>
      </w:pPr>
    </w:p>
    <w:p w14:paraId="224C6184" w14:textId="77777777" w:rsidR="001744E3" w:rsidRPr="004A0367" w:rsidRDefault="001F1609" w:rsidP="001F1609">
      <w:pPr>
        <w:spacing w:line="220" w:lineRule="exact"/>
        <w:outlineLvl w:val="0"/>
        <w:rPr>
          <w:rFonts w:ascii="Lucida Sans" w:hAnsi="Lucida Sans" w:cs="Lucida Sans Unicode"/>
          <w:b/>
          <w:bCs/>
          <w:sz w:val="18"/>
          <w:szCs w:val="18"/>
        </w:rPr>
      </w:pPr>
      <w:r w:rsidRPr="004A0367">
        <w:rPr>
          <w:rFonts w:ascii="Lucida Sans" w:hAnsi="Lucida Sans" w:cs="Lucida Sans Unicode"/>
          <w:b/>
          <w:bCs/>
          <w:sz w:val="18"/>
          <w:szCs w:val="18"/>
        </w:rPr>
        <w:t>Nota legal</w:t>
      </w:r>
    </w:p>
    <w:p w14:paraId="6745C324" w14:textId="77777777" w:rsidR="001744E3" w:rsidRPr="004A0367" w:rsidRDefault="001F1609" w:rsidP="001F1609">
      <w:pPr>
        <w:spacing w:line="220" w:lineRule="exact"/>
        <w:rPr>
          <w:rFonts w:ascii="Lucida Sans" w:hAnsi="Lucida Sans" w:cs="Lucida Sans Unicode"/>
          <w:sz w:val="18"/>
          <w:szCs w:val="18"/>
        </w:rPr>
      </w:pPr>
      <w:r w:rsidRPr="004A0367">
        <w:rPr>
          <w:rFonts w:ascii="Lucida Sans" w:hAnsi="Lucida Sans" w:cs="Lucida Sans Unicode"/>
          <w:sz w:val="18"/>
          <w:szCs w:val="18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="001744E3" w:rsidRPr="004A0367">
        <w:rPr>
          <w:rFonts w:ascii="Lucida Sans" w:hAnsi="Lucida Sans" w:cs="Lucida Sans Unicode"/>
          <w:sz w:val="18"/>
          <w:szCs w:val="18"/>
        </w:rPr>
        <w:t xml:space="preserve"> </w:t>
      </w:r>
      <w:r w:rsidRPr="004A0367">
        <w:rPr>
          <w:rFonts w:ascii="Lucida Sans" w:hAnsi="Lucida Sans" w:cs="Lucida Sans Unicode"/>
          <w:sz w:val="18"/>
          <w:szCs w:val="18"/>
        </w:rPr>
        <w:t>Os resultados ou as evoluções reais podem variar em função de mudanças no ambiente de negócios.</w:t>
      </w:r>
      <w:r w:rsidR="001744E3" w:rsidRPr="004A0367">
        <w:rPr>
          <w:rFonts w:ascii="Lucida Sans" w:hAnsi="Lucida Sans" w:cs="Lucida Sans Unicode"/>
          <w:sz w:val="18"/>
          <w:szCs w:val="18"/>
        </w:rPr>
        <w:t xml:space="preserve"> </w:t>
      </w:r>
      <w:r w:rsidRPr="004A0367">
        <w:rPr>
          <w:rFonts w:ascii="Lucida Sans" w:hAnsi="Lucida Sans" w:cs="Lucida Sans Unicode"/>
          <w:sz w:val="18"/>
          <w:szCs w:val="18"/>
        </w:rPr>
        <w:t>A Evonik Industries AG e suas coligadas não assumem nenhuma obrigação no sentido de atualizar os prognósticos, as expectativas ou declarações contidas neste comunicado.</w:t>
      </w:r>
    </w:p>
    <w:p w14:paraId="0A1CD8FD" w14:textId="77777777" w:rsidR="000A77B4" w:rsidRDefault="000A77B4" w:rsidP="000A77B4">
      <w:pPr>
        <w:spacing w:line="240" w:lineRule="auto"/>
        <w:rPr>
          <w:b/>
        </w:rPr>
      </w:pPr>
    </w:p>
    <w:p w14:paraId="79A32E79" w14:textId="400642C4" w:rsidR="000A77B4" w:rsidRPr="000A77B4" w:rsidRDefault="00726F03" w:rsidP="000A77B4">
      <w:pPr>
        <w:spacing w:line="240" w:lineRule="auto"/>
        <w:rPr>
          <w:rFonts w:ascii="Lucida Sans" w:hAnsi="Lucida Sans" w:cs="Lucida Sans Unicode"/>
          <w:sz w:val="18"/>
          <w:szCs w:val="18"/>
        </w:rPr>
      </w:pPr>
      <w:r>
        <w:rPr>
          <w:b/>
        </w:rPr>
        <w:t xml:space="preserve">Evonik </w:t>
      </w:r>
      <w:proofErr w:type="spellStart"/>
      <w:r>
        <w:rPr>
          <w:b/>
        </w:rPr>
        <w:t>Degussa</w:t>
      </w:r>
      <w:proofErr w:type="spellEnd"/>
      <w:r>
        <w:rPr>
          <w:b/>
        </w:rPr>
        <w:t xml:space="preserve"> Brasil Ltda</w:t>
      </w:r>
      <w:r w:rsidR="00DF7C8D">
        <w:rPr>
          <w:b/>
        </w:rPr>
        <w:t>.</w:t>
      </w:r>
      <w:r>
        <w:rPr>
          <w:b/>
        </w:rPr>
        <w:br/>
      </w:r>
      <w:r>
        <w:rPr>
          <w:rFonts w:ascii="Lucida Sans" w:hAnsi="Lucida Sans" w:cs="Lucida Sans Unicode"/>
          <w:sz w:val="18"/>
          <w:szCs w:val="18"/>
        </w:rPr>
        <w:t>Telef</w:t>
      </w:r>
      <w:r w:rsidR="000A77B4" w:rsidRPr="000A77B4">
        <w:rPr>
          <w:rFonts w:ascii="Lucida Sans" w:hAnsi="Lucida Sans" w:cs="Lucida Sans Unicode"/>
          <w:sz w:val="18"/>
          <w:szCs w:val="18"/>
        </w:rPr>
        <w:t>one: (11) 3146-4100</w:t>
      </w:r>
      <w:r w:rsidR="000A77B4">
        <w:rPr>
          <w:rFonts w:ascii="Lucida Sans" w:hAnsi="Lucida Sans" w:cs="Lucida Sans Unicode"/>
          <w:sz w:val="18"/>
          <w:szCs w:val="18"/>
        </w:rPr>
        <w:br/>
      </w:r>
      <w:hyperlink r:id="rId7" w:history="1">
        <w:r w:rsidR="000A77B4" w:rsidRPr="000A77B4">
          <w:rPr>
            <w:rFonts w:ascii="Lucida Sans" w:hAnsi="Lucida Sans" w:cs="Lucida Sans Unicode"/>
            <w:sz w:val="18"/>
            <w:szCs w:val="18"/>
          </w:rPr>
          <w:t>www.evonik.com.br</w:t>
        </w:r>
      </w:hyperlink>
      <w:r w:rsidR="000A77B4">
        <w:rPr>
          <w:rFonts w:ascii="Lucida Sans" w:hAnsi="Lucida Sans" w:cs="Lucida Sans Unicode"/>
          <w:sz w:val="18"/>
          <w:szCs w:val="18"/>
        </w:rPr>
        <w:br/>
      </w:r>
      <w:hyperlink r:id="rId8" w:history="1">
        <w:r w:rsidR="000A77B4" w:rsidRPr="000A77B4">
          <w:rPr>
            <w:rFonts w:ascii="Lucida Sans" w:hAnsi="Lucida Sans" w:cs="Lucida Sans Unicode"/>
            <w:sz w:val="18"/>
            <w:szCs w:val="18"/>
          </w:rPr>
          <w:t>facebook.com/Evonik</w:t>
        </w:r>
      </w:hyperlink>
      <w:r w:rsidR="000A77B4">
        <w:rPr>
          <w:rFonts w:ascii="Lucida Sans" w:hAnsi="Lucida Sans" w:cs="Lucida Sans Unicode"/>
          <w:sz w:val="18"/>
          <w:szCs w:val="18"/>
        </w:rPr>
        <w:br/>
      </w:r>
      <w:hyperlink r:id="rId9" w:history="1">
        <w:r w:rsidR="000A77B4" w:rsidRPr="000A77B4">
          <w:rPr>
            <w:rFonts w:ascii="Lucida Sans" w:hAnsi="Lucida Sans" w:cs="Lucida Sans Unicode"/>
            <w:sz w:val="18"/>
            <w:szCs w:val="18"/>
          </w:rPr>
          <w:t>youtube.com/</w:t>
        </w:r>
        <w:proofErr w:type="spellStart"/>
        <w:r w:rsidR="000A77B4" w:rsidRPr="000A77B4">
          <w:rPr>
            <w:rFonts w:ascii="Lucida Sans" w:hAnsi="Lucida Sans" w:cs="Lucida Sans Unicode"/>
            <w:sz w:val="18"/>
            <w:szCs w:val="18"/>
          </w:rPr>
          <w:t>EvonikIndustries</w:t>
        </w:r>
        <w:proofErr w:type="spellEnd"/>
      </w:hyperlink>
      <w:r w:rsidR="000A77B4">
        <w:rPr>
          <w:rFonts w:ascii="Lucida Sans" w:hAnsi="Lucida Sans" w:cs="Lucida Sans Unicode"/>
          <w:sz w:val="18"/>
          <w:szCs w:val="18"/>
        </w:rPr>
        <w:br/>
      </w:r>
      <w:hyperlink r:id="rId10" w:history="1">
        <w:r w:rsidR="000A77B4" w:rsidRPr="000A77B4">
          <w:rPr>
            <w:rFonts w:ascii="Lucida Sans" w:hAnsi="Lucida Sans" w:cs="Lucida Sans Unicode"/>
            <w:sz w:val="18"/>
            <w:szCs w:val="18"/>
          </w:rPr>
          <w:t>linkedin.com/</w:t>
        </w:r>
        <w:proofErr w:type="spellStart"/>
        <w:r w:rsidR="000A77B4" w:rsidRPr="000A77B4">
          <w:rPr>
            <w:rFonts w:ascii="Lucida Sans" w:hAnsi="Lucida Sans" w:cs="Lucida Sans Unicode"/>
            <w:sz w:val="18"/>
            <w:szCs w:val="18"/>
          </w:rPr>
          <w:t>company</w:t>
        </w:r>
        <w:proofErr w:type="spellEnd"/>
        <w:r w:rsidR="000A77B4" w:rsidRPr="000A77B4">
          <w:rPr>
            <w:rFonts w:ascii="Lucida Sans" w:hAnsi="Lucida Sans" w:cs="Lucida Sans Unicode"/>
            <w:sz w:val="18"/>
            <w:szCs w:val="18"/>
          </w:rPr>
          <w:t>/Evonik</w:t>
        </w:r>
      </w:hyperlink>
      <w:r w:rsidR="000A77B4">
        <w:rPr>
          <w:rFonts w:ascii="Lucida Sans" w:hAnsi="Lucida Sans" w:cs="Lucida Sans Unicode"/>
          <w:sz w:val="18"/>
          <w:szCs w:val="18"/>
        </w:rPr>
        <w:br/>
      </w:r>
      <w:hyperlink r:id="rId11" w:history="1">
        <w:r w:rsidR="000A77B4" w:rsidRPr="000A77B4">
          <w:rPr>
            <w:rFonts w:ascii="Lucida Sans" w:hAnsi="Lucida Sans" w:cs="Lucida Sans Unicode"/>
            <w:sz w:val="18"/>
            <w:szCs w:val="18"/>
          </w:rPr>
          <w:t>twitter.com/Evonik</w:t>
        </w:r>
      </w:hyperlink>
    </w:p>
    <w:p w14:paraId="5F753ACC" w14:textId="77777777" w:rsidR="000A77B4" w:rsidRPr="004936B9" w:rsidRDefault="000A77B4" w:rsidP="000A77B4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7A5C3323" w14:textId="3853F19F" w:rsidR="003B16BB" w:rsidRPr="004A0367" w:rsidRDefault="00726F03" w:rsidP="000A77B4">
      <w:pPr>
        <w:spacing w:line="240" w:lineRule="auto"/>
        <w:rPr>
          <w:rFonts w:ascii="Lucida Sans" w:hAnsi="Lucida Sans"/>
        </w:rPr>
      </w:pPr>
      <w:r>
        <w:rPr>
          <w:rFonts w:cs="Lucida Sans Unicode"/>
          <w:b/>
          <w:szCs w:val="18"/>
        </w:rPr>
        <w:t>Assessoria de Comunicação</w:t>
      </w:r>
      <w:r>
        <w:rPr>
          <w:rFonts w:cs="Lucida Sans Unicode"/>
          <w:b/>
          <w:szCs w:val="18"/>
        </w:rPr>
        <w:br/>
      </w:r>
      <w:r w:rsidR="000A77B4" w:rsidRPr="004936B9">
        <w:rPr>
          <w:rFonts w:cs="Lucida Sans Unicode"/>
          <w:szCs w:val="18"/>
        </w:rPr>
        <w:t>Via Pública Comunicação</w:t>
      </w:r>
      <w:r w:rsidR="000A77B4">
        <w:rPr>
          <w:rFonts w:cs="Lucida Sans Unicode"/>
          <w:b/>
          <w:szCs w:val="18"/>
        </w:rPr>
        <w:br/>
      </w:r>
      <w:r w:rsidR="000A77B4" w:rsidRPr="004936B9">
        <w:rPr>
          <w:rFonts w:cs="Lucida Sans Unicode"/>
          <w:szCs w:val="18"/>
        </w:rPr>
        <w:t>Taís Augusto: (11) 4423.3150 – 99642.7274</w:t>
      </w:r>
      <w:r w:rsidR="000A77B4">
        <w:rPr>
          <w:rFonts w:cs="Lucida Sans Unicode"/>
          <w:b/>
          <w:szCs w:val="18"/>
        </w:rPr>
        <w:br/>
      </w:r>
      <w:r w:rsidR="000A77B4" w:rsidRPr="004936B9">
        <w:rPr>
          <w:rFonts w:cs="Lucida Sans Unicode"/>
          <w:szCs w:val="18"/>
        </w:rPr>
        <w:t>Inês Cardoso: (11) 3562.5555 – 99950.6687</w:t>
      </w:r>
      <w:r w:rsidR="000A77B4">
        <w:rPr>
          <w:rFonts w:cs="Lucida Sans Unicode"/>
          <w:b/>
          <w:szCs w:val="18"/>
        </w:rPr>
        <w:br/>
      </w:r>
      <w:hyperlink r:id="rId12" w:history="1">
        <w:r w:rsidR="000A77B4" w:rsidRPr="004936B9">
          <w:rPr>
            <w:rStyle w:val="Hyperlink"/>
            <w:rFonts w:eastAsia="Times" w:cs="Lucida Sans Unicode"/>
            <w:szCs w:val="18"/>
          </w:rPr>
          <w:t>imprensa@viapublicacomunicacao.com.b</w:t>
        </w:r>
        <w:r w:rsidR="000A77B4" w:rsidRPr="004936B9">
          <w:rPr>
            <w:rStyle w:val="Hyperlink"/>
            <w:rFonts w:cs="Lucida Sans Unicode"/>
            <w:szCs w:val="18"/>
          </w:rPr>
          <w:t>r</w:t>
        </w:r>
      </w:hyperlink>
      <w:r w:rsidR="000A77B4">
        <w:rPr>
          <w:rFonts w:cs="Lucida Sans Unicode"/>
          <w:b/>
          <w:szCs w:val="18"/>
        </w:rPr>
        <w:br/>
      </w:r>
      <w:hyperlink r:id="rId13" w:history="1">
        <w:r w:rsidR="000A77B4" w:rsidRPr="004936B9">
          <w:rPr>
            <w:rStyle w:val="Hyperlink"/>
            <w:rFonts w:eastAsia="Times" w:cs="Lucida Sans Unicode"/>
            <w:szCs w:val="18"/>
          </w:rPr>
          <w:t>www.viapublicacomunicacao.com.br</w:t>
        </w:r>
      </w:hyperlink>
    </w:p>
    <w:sectPr w:rsidR="003B16BB" w:rsidRPr="004A0367" w:rsidSect="001744E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EF15B" w14:textId="77777777" w:rsidR="009A0F1A" w:rsidRDefault="009A0F1A">
      <w:pPr>
        <w:spacing w:after="0" w:line="240" w:lineRule="auto"/>
      </w:pPr>
      <w:r>
        <w:separator/>
      </w:r>
    </w:p>
  </w:endnote>
  <w:endnote w:type="continuationSeparator" w:id="0">
    <w:p w14:paraId="723E89F9" w14:textId="77777777" w:rsidR="009A0F1A" w:rsidRDefault="009A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23965" w14:textId="77777777" w:rsidR="009A0F1A" w:rsidRDefault="009A0F1A">
    <w:pPr>
      <w:pStyle w:val="Rodap"/>
    </w:pPr>
  </w:p>
  <w:p w14:paraId="33E0A744" w14:textId="00957C03" w:rsidR="009A0F1A" w:rsidRDefault="009A0F1A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B111F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B111F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B52E" w14:textId="77777777" w:rsidR="009A0F1A" w:rsidRDefault="009A0F1A" w:rsidP="00D308F4">
    <w:pPr>
      <w:pStyle w:val="Rodap"/>
    </w:pPr>
  </w:p>
  <w:p w14:paraId="5A7661BA" w14:textId="3A5ADE9E" w:rsidR="009A0F1A" w:rsidRPr="005225EC" w:rsidRDefault="009A0F1A" w:rsidP="00D308F4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B111F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B111F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BFEBA" w14:textId="77777777" w:rsidR="009A0F1A" w:rsidRDefault="009A0F1A">
      <w:pPr>
        <w:spacing w:after="0" w:line="240" w:lineRule="auto"/>
      </w:pPr>
      <w:r>
        <w:separator/>
      </w:r>
    </w:p>
  </w:footnote>
  <w:footnote w:type="continuationSeparator" w:id="0">
    <w:p w14:paraId="19E63D59" w14:textId="77777777" w:rsidR="009A0F1A" w:rsidRDefault="009A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374E" w14:textId="77777777" w:rsidR="009A0F1A" w:rsidRPr="003F4CD0" w:rsidRDefault="009A0F1A" w:rsidP="00D308F4">
    <w:pPr>
      <w:pStyle w:val="Cabealho"/>
      <w:spacing w:after="1880"/>
      <w:rPr>
        <w:sz w:val="2"/>
        <w:szCs w:val="2"/>
      </w:rPr>
    </w:pPr>
    <w:r w:rsidRPr="00A80243">
      <w:rPr>
        <w:b/>
        <w:bCs/>
        <w:noProof/>
        <w:sz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4AB630A7" wp14:editId="4A7556F3">
          <wp:simplePos x="0" y="0"/>
          <wp:positionH relativeFrom="column">
            <wp:posOffset>-219075</wp:posOffset>
          </wp:positionH>
          <wp:positionV relativeFrom="paragraph">
            <wp:posOffset>-400050</wp:posOffset>
          </wp:positionV>
          <wp:extent cx="2224800" cy="1087200"/>
          <wp:effectExtent l="0" t="0" r="4445" b="0"/>
          <wp:wrapNone/>
          <wp:docPr id="2" name="Image 2" descr="\\profiles\Users$\eplane\Documents\COMMUNICATION\LOGOS METEX\logo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s\Users$\eplane\Documents\COMMUNICATION\LOGOS METEX\logo_H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129591C8" wp14:editId="0F064F8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AADA3" w14:textId="77777777" w:rsidR="009A0F1A" w:rsidRPr="003F4CD0" w:rsidRDefault="009A0F1A">
    <w:pPr>
      <w:pStyle w:val="Cabealho"/>
      <w:rPr>
        <w:sz w:val="2"/>
        <w:szCs w:val="2"/>
      </w:rPr>
    </w:pPr>
    <w:r w:rsidRPr="00A80243">
      <w:rPr>
        <w:b/>
        <w:bCs/>
        <w:noProof/>
        <w:sz w:val="24"/>
        <w:lang w:val="pt-BR" w:eastAsia="pt-BR"/>
      </w:rPr>
      <w:drawing>
        <wp:anchor distT="0" distB="0" distL="114300" distR="114300" simplePos="0" relativeHeight="251662336" behindDoc="0" locked="0" layoutInCell="1" allowOverlap="1" wp14:anchorId="00264F95" wp14:editId="58C7B090">
          <wp:simplePos x="0" y="0"/>
          <wp:positionH relativeFrom="column">
            <wp:posOffset>-207645</wp:posOffset>
          </wp:positionH>
          <wp:positionV relativeFrom="paragraph">
            <wp:posOffset>-449580</wp:posOffset>
          </wp:positionV>
          <wp:extent cx="2224800" cy="1087200"/>
          <wp:effectExtent l="0" t="0" r="4445" b="0"/>
          <wp:wrapNone/>
          <wp:docPr id="1" name="Image 1" descr="\\profiles\Users$\eplane\Documents\COMMUNICATION\LOGOS METEX\logo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s\Users$\eplane\Documents\COMMUNICATION\LOGOS METEX\logo_H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7FCD6F4F" wp14:editId="0734209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en-GB" w:vendorID="64" w:dllVersion="0" w:nlCheck="1" w:checkStyle="1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E3"/>
    <w:rsid w:val="0002630C"/>
    <w:rsid w:val="00074CD8"/>
    <w:rsid w:val="000932B7"/>
    <w:rsid w:val="000A62AC"/>
    <w:rsid w:val="000A77B4"/>
    <w:rsid w:val="000B111F"/>
    <w:rsid w:val="000C3375"/>
    <w:rsid w:val="001744E3"/>
    <w:rsid w:val="001A70E1"/>
    <w:rsid w:val="001B6959"/>
    <w:rsid w:val="001D1B13"/>
    <w:rsid w:val="001F1609"/>
    <w:rsid w:val="00200493"/>
    <w:rsid w:val="00294B31"/>
    <w:rsid w:val="00362FB7"/>
    <w:rsid w:val="00382E8D"/>
    <w:rsid w:val="003B16BB"/>
    <w:rsid w:val="003C6FF2"/>
    <w:rsid w:val="00477648"/>
    <w:rsid w:val="004A0367"/>
    <w:rsid w:val="004B76E7"/>
    <w:rsid w:val="00553CF0"/>
    <w:rsid w:val="00562A86"/>
    <w:rsid w:val="005A0646"/>
    <w:rsid w:val="005E7239"/>
    <w:rsid w:val="006B20CC"/>
    <w:rsid w:val="006B4BCE"/>
    <w:rsid w:val="00726F03"/>
    <w:rsid w:val="00795FBF"/>
    <w:rsid w:val="007A1C39"/>
    <w:rsid w:val="00814169"/>
    <w:rsid w:val="00820D06"/>
    <w:rsid w:val="008379EE"/>
    <w:rsid w:val="008802FF"/>
    <w:rsid w:val="008B48BC"/>
    <w:rsid w:val="00921DC6"/>
    <w:rsid w:val="0098355A"/>
    <w:rsid w:val="009A0F1A"/>
    <w:rsid w:val="009E7381"/>
    <w:rsid w:val="009F3726"/>
    <w:rsid w:val="00A02C32"/>
    <w:rsid w:val="00A30114"/>
    <w:rsid w:val="00A75E00"/>
    <w:rsid w:val="00A76F1C"/>
    <w:rsid w:val="00B34D9A"/>
    <w:rsid w:val="00B663AD"/>
    <w:rsid w:val="00BD5C88"/>
    <w:rsid w:val="00BE0CDB"/>
    <w:rsid w:val="00C454A1"/>
    <w:rsid w:val="00CE00B6"/>
    <w:rsid w:val="00D26043"/>
    <w:rsid w:val="00D308F4"/>
    <w:rsid w:val="00D54A1F"/>
    <w:rsid w:val="00D9606A"/>
    <w:rsid w:val="00DF6FEA"/>
    <w:rsid w:val="00D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A31602"/>
  <w15:chartTrackingRefBased/>
  <w15:docId w15:val="{8C138BC8-0897-4452-93A0-232E780A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1744E3"/>
    <w:pPr>
      <w:keepNext/>
      <w:numPr>
        <w:numId w:val="1"/>
      </w:numPr>
      <w:spacing w:after="0" w:line="300" w:lineRule="exact"/>
      <w:outlineLvl w:val="0"/>
    </w:pPr>
    <w:rPr>
      <w:rFonts w:ascii="Lucida Sans Unicode" w:eastAsia="Times New Roman" w:hAnsi="Lucida Sans Unicode" w:cs="Arial"/>
      <w:bCs/>
      <w:kern w:val="32"/>
      <w:sz w:val="24"/>
      <w:szCs w:val="32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44E3"/>
    <w:rPr>
      <w:rFonts w:ascii="Lucida Sans Unicode" w:eastAsia="Times New Roman" w:hAnsi="Lucida Sans Unicode" w:cs="Arial"/>
      <w:bCs/>
      <w:kern w:val="32"/>
      <w:sz w:val="24"/>
      <w:szCs w:val="32"/>
      <w:lang w:val="en-GB" w:eastAsia="de-DE"/>
    </w:rPr>
  </w:style>
  <w:style w:type="paragraph" w:styleId="Cabealho">
    <w:name w:val="header"/>
    <w:basedOn w:val="Normal"/>
    <w:link w:val="CabealhoChar"/>
    <w:rsid w:val="001744E3"/>
    <w:pPr>
      <w:tabs>
        <w:tab w:val="center" w:pos="4536"/>
        <w:tab w:val="right" w:pos="9072"/>
      </w:tabs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customStyle="1" w:styleId="CabealhoChar">
    <w:name w:val="Cabeçalho Char"/>
    <w:basedOn w:val="Fontepargpadro"/>
    <w:link w:val="Cabealho"/>
    <w:rsid w:val="001744E3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1744E3"/>
    <w:pPr>
      <w:tabs>
        <w:tab w:val="center" w:pos="4536"/>
        <w:tab w:val="right" w:pos="9072"/>
      </w:tabs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customStyle="1" w:styleId="RodapChar">
    <w:name w:val="Rodapé Char"/>
    <w:basedOn w:val="Fontepargpadro"/>
    <w:link w:val="Rodap"/>
    <w:rsid w:val="001744E3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1744E3"/>
  </w:style>
  <w:style w:type="character" w:styleId="Refdecomentrio">
    <w:name w:val="annotation reference"/>
    <w:basedOn w:val="Fontepargpadro"/>
    <w:uiPriority w:val="99"/>
    <w:semiHidden/>
    <w:unhideWhenUsed/>
    <w:rsid w:val="009E7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7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7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3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38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14169"/>
    <w:pPr>
      <w:spacing w:after="0" w:line="240" w:lineRule="auto"/>
    </w:pPr>
  </w:style>
  <w:style w:type="character" w:styleId="Hyperlink">
    <w:name w:val="Hyperlink"/>
    <w:semiHidden/>
    <w:rsid w:val="000A77B4"/>
    <w:rPr>
      <w:color w:val="0000FF"/>
      <w:u w:val="single"/>
    </w:rPr>
  </w:style>
  <w:style w:type="paragraph" w:customStyle="1" w:styleId="Marginalie">
    <w:name w:val="Marginalie"/>
    <w:basedOn w:val="Normal"/>
    <w:rsid w:val="00795FBF"/>
    <w:pPr>
      <w:framePr w:w="2279" w:hSpace="181" w:wrap="around" w:vAnchor="page" w:hAnchor="page" w:x="9016" w:y="3176"/>
      <w:tabs>
        <w:tab w:val="left" w:pos="518"/>
      </w:tabs>
      <w:spacing w:after="0" w:line="180" w:lineRule="exact"/>
    </w:pPr>
    <w:rPr>
      <w:rFonts w:ascii="Lucida Sans Unicode" w:eastAsia="Times New Roman" w:hAnsi="Lucida Sans Unicode" w:cs="Times New Roman"/>
      <w:sz w:val="13"/>
      <w:szCs w:val="24"/>
      <w:lang w:bidi="en-US"/>
    </w:rPr>
  </w:style>
  <w:style w:type="paragraph" w:customStyle="1" w:styleId="E-Datum">
    <w:name w:val="E-Datum"/>
    <w:basedOn w:val="Normal"/>
    <w:rsid w:val="00795FBF"/>
    <w:pPr>
      <w:framePr w:wrap="around" w:vAnchor="page" w:hAnchor="page" w:x="8971" w:y="3222"/>
      <w:spacing w:after="0" w:line="180" w:lineRule="exact"/>
      <w:ind w:right="85"/>
      <w:suppressOverlap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customStyle="1" w:styleId="M1">
    <w:name w:val="M1"/>
    <w:basedOn w:val="Normal"/>
    <w:rsid w:val="00795FBF"/>
    <w:pPr>
      <w:framePr w:wrap="around" w:vAnchor="page" w:hAnchor="page" w:x="8971" w:y="3222"/>
      <w:tabs>
        <w:tab w:val="left" w:pos="518"/>
      </w:tabs>
      <w:spacing w:after="0" w:line="180" w:lineRule="exact"/>
      <w:suppressOverlap/>
    </w:pPr>
    <w:rPr>
      <w:rFonts w:ascii="Lucida Sans Unicode" w:eastAsia="Times New Roman" w:hAnsi="Lucida Sans Unicode" w:cs="Times New Roman"/>
      <w:b/>
      <w:bCs/>
      <w:sz w:val="13"/>
      <w:szCs w:val="24"/>
      <w:lang w:bidi="en-US"/>
    </w:rPr>
  </w:style>
  <w:style w:type="paragraph" w:customStyle="1" w:styleId="M6">
    <w:name w:val="M6"/>
    <w:basedOn w:val="Normal"/>
    <w:rsid w:val="00795FBF"/>
    <w:pPr>
      <w:framePr w:wrap="around" w:vAnchor="page" w:hAnchor="page" w:x="8971" w:y="3222"/>
      <w:tabs>
        <w:tab w:val="left" w:pos="518"/>
      </w:tabs>
      <w:spacing w:after="0" w:line="180" w:lineRule="exact"/>
      <w:suppressOverlap/>
    </w:pPr>
    <w:rPr>
      <w:rFonts w:ascii="Lucida Sans Unicode" w:eastAsia="Times New Roman" w:hAnsi="Lucida Sans Unicode" w:cs="Times New Roman"/>
      <w:sz w:val="13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onik" TargetMode="External"/><Relationship Id="rId13" Type="http://schemas.openxmlformats.org/officeDocument/2006/relationships/hyperlink" Target="http://www.viapublicacomunicacao.com.b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onik.com.br/" TargetMode="External"/><Relationship Id="rId12" Type="http://schemas.openxmlformats.org/officeDocument/2006/relationships/hyperlink" Target="mailto:imprensa@viapublicacomunicacao.com.b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Evoni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inkedin.com/company/evoni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user/EvonikIndustri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1A634336</Template>
  <TotalTime>150</TotalTime>
  <Pages>5</Pages>
  <Words>1188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Marisa</dc:creator>
  <cp:keywords/>
  <dc:description/>
  <cp:lastModifiedBy>Minami, Livia</cp:lastModifiedBy>
  <cp:revision>9</cp:revision>
  <cp:lastPrinted>2016-12-19T15:50:00Z</cp:lastPrinted>
  <dcterms:created xsi:type="dcterms:W3CDTF">2016-12-16T16:09:00Z</dcterms:created>
  <dcterms:modified xsi:type="dcterms:W3CDTF">2016-12-19T16:09:00Z</dcterms:modified>
</cp:coreProperties>
</file>